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3AFCD" w14:textId="77777777" w:rsidR="00DF6543" w:rsidRPr="00DF6543" w:rsidRDefault="00DF6543" w:rsidP="00DF6543">
      <w:pPr>
        <w:spacing w:after="0" w:line="240" w:lineRule="auto"/>
        <w:jc w:val="center"/>
        <w:rPr>
          <w:rFonts w:ascii="Times New Roman" w:eastAsia="Times New Roman" w:hAnsi="Times New Roman" w:cs="Times New Roman"/>
          <w:color w:val="000000"/>
          <w:sz w:val="32"/>
          <w:szCs w:val="20"/>
          <w:lang w:eastAsia="ru-RU"/>
        </w:rPr>
      </w:pPr>
      <w:bookmarkStart w:id="0" w:name="_Toc196226141"/>
      <w:r w:rsidRPr="00DF6543">
        <w:rPr>
          <w:rFonts w:ascii="Times New Roman" w:eastAsia="Times New Roman" w:hAnsi="Times New Roman" w:cs="Times New Roman"/>
          <w:noProof/>
          <w:color w:val="000000"/>
          <w:sz w:val="28"/>
          <w:szCs w:val="20"/>
          <w:lang w:eastAsia="ru-RU"/>
        </w:rPr>
        <w:drawing>
          <wp:inline distT="0" distB="0" distL="0" distR="0" wp14:anchorId="22435500" wp14:editId="0C20977A">
            <wp:extent cx="390525" cy="46672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rcRect/>
                    <a:stretch/>
                  </pic:blipFill>
                  <pic:spPr>
                    <a:xfrm>
                      <a:off x="0" y="0"/>
                      <a:ext cx="390525" cy="466725"/>
                    </a:xfrm>
                    <a:prstGeom prst="rect">
                      <a:avLst/>
                    </a:prstGeom>
                  </pic:spPr>
                </pic:pic>
              </a:graphicData>
            </a:graphic>
          </wp:inline>
        </w:drawing>
      </w:r>
    </w:p>
    <w:p w14:paraId="530C017F" w14:textId="77777777" w:rsidR="00DF6543" w:rsidRPr="00DF6543" w:rsidRDefault="00DF6543" w:rsidP="00DF6543">
      <w:pPr>
        <w:spacing w:after="0" w:line="240" w:lineRule="auto"/>
        <w:jc w:val="center"/>
        <w:rPr>
          <w:rFonts w:ascii="Times New Roman" w:eastAsia="Times New Roman" w:hAnsi="Times New Roman" w:cs="Times New Roman"/>
          <w:b/>
          <w:color w:val="000000"/>
          <w:sz w:val="32"/>
          <w:szCs w:val="20"/>
          <w:lang w:eastAsia="ru-RU"/>
        </w:rPr>
      </w:pPr>
      <w:r w:rsidRPr="00DF6543">
        <w:rPr>
          <w:rFonts w:ascii="Times New Roman" w:eastAsia="Times New Roman" w:hAnsi="Times New Roman" w:cs="Times New Roman"/>
          <w:b/>
          <w:color w:val="000000"/>
          <w:sz w:val="32"/>
          <w:szCs w:val="20"/>
          <w:lang w:eastAsia="ru-RU"/>
        </w:rPr>
        <w:t xml:space="preserve">Администрация </w:t>
      </w:r>
    </w:p>
    <w:p w14:paraId="0EA23D8E" w14:textId="77777777" w:rsidR="00DF6543" w:rsidRPr="00DF6543" w:rsidRDefault="00DF6543" w:rsidP="00DF6543">
      <w:pPr>
        <w:spacing w:after="0" w:line="240" w:lineRule="auto"/>
        <w:jc w:val="center"/>
        <w:rPr>
          <w:rFonts w:ascii="Times New Roman" w:eastAsia="Times New Roman" w:hAnsi="Times New Roman" w:cs="Times New Roman"/>
          <w:b/>
          <w:color w:val="000000"/>
          <w:sz w:val="32"/>
          <w:szCs w:val="20"/>
          <w:lang w:eastAsia="ru-RU"/>
        </w:rPr>
      </w:pPr>
      <w:r w:rsidRPr="00DF6543">
        <w:rPr>
          <w:rFonts w:ascii="Times New Roman" w:eastAsia="Times New Roman" w:hAnsi="Times New Roman" w:cs="Times New Roman"/>
          <w:b/>
          <w:color w:val="000000"/>
          <w:sz w:val="32"/>
          <w:szCs w:val="20"/>
          <w:lang w:eastAsia="ru-RU"/>
        </w:rPr>
        <w:t>Большеболдинского муниципального округа</w:t>
      </w:r>
    </w:p>
    <w:p w14:paraId="012030F4" w14:textId="77777777" w:rsidR="00DF6543" w:rsidRPr="00DF6543" w:rsidRDefault="00DF6543" w:rsidP="00DF6543">
      <w:pPr>
        <w:spacing w:after="0" w:line="240" w:lineRule="auto"/>
        <w:jc w:val="center"/>
        <w:rPr>
          <w:rFonts w:ascii="Times New Roman" w:eastAsia="Times New Roman" w:hAnsi="Times New Roman" w:cs="Times New Roman"/>
          <w:b/>
          <w:color w:val="000000"/>
          <w:sz w:val="32"/>
          <w:szCs w:val="20"/>
          <w:lang w:eastAsia="ru-RU"/>
        </w:rPr>
      </w:pPr>
      <w:r w:rsidRPr="00DF6543">
        <w:rPr>
          <w:rFonts w:ascii="Times New Roman" w:eastAsia="Times New Roman" w:hAnsi="Times New Roman" w:cs="Times New Roman"/>
          <w:b/>
          <w:color w:val="000000"/>
          <w:sz w:val="32"/>
          <w:szCs w:val="20"/>
          <w:lang w:eastAsia="ru-RU"/>
        </w:rPr>
        <w:t xml:space="preserve"> Нижегородской области </w:t>
      </w:r>
    </w:p>
    <w:p w14:paraId="4B02B53D" w14:textId="77777777" w:rsidR="00DF6543" w:rsidRPr="00DF6543" w:rsidRDefault="00DF6543" w:rsidP="00DF6543">
      <w:pPr>
        <w:spacing w:after="0" w:line="240" w:lineRule="auto"/>
        <w:rPr>
          <w:rFonts w:ascii="Times New Roman" w:eastAsia="Times New Roman" w:hAnsi="Times New Roman" w:cs="Times New Roman"/>
          <w:b/>
          <w:color w:val="000000"/>
          <w:sz w:val="28"/>
          <w:szCs w:val="20"/>
          <w:lang w:eastAsia="ru-RU"/>
        </w:rPr>
      </w:pPr>
      <w:r w:rsidRPr="00DF6543">
        <w:rPr>
          <w:rFonts w:ascii="Times New Roman" w:eastAsia="Times New Roman" w:hAnsi="Times New Roman" w:cs="Times New Roman"/>
          <w:color w:val="000000"/>
          <w:sz w:val="32"/>
          <w:szCs w:val="20"/>
          <w:lang w:eastAsia="ru-RU"/>
        </w:rPr>
        <w:t xml:space="preserve">         </w:t>
      </w:r>
      <w:r w:rsidRPr="00DF6543">
        <w:rPr>
          <w:rFonts w:ascii="Times New Roman" w:eastAsia="Times New Roman" w:hAnsi="Times New Roman" w:cs="Times New Roman"/>
          <w:b/>
          <w:color w:val="000000"/>
          <w:sz w:val="32"/>
          <w:szCs w:val="20"/>
          <w:lang w:eastAsia="ru-RU"/>
        </w:rPr>
        <w:t xml:space="preserve"> </w:t>
      </w:r>
    </w:p>
    <w:p w14:paraId="41EFD2A2" w14:textId="77777777" w:rsidR="00DF6543" w:rsidRPr="00DF6543" w:rsidRDefault="00DF6543" w:rsidP="00DF6543">
      <w:pPr>
        <w:keepNext/>
        <w:spacing w:after="0" w:line="240" w:lineRule="auto"/>
        <w:jc w:val="center"/>
        <w:outlineLvl w:val="2"/>
        <w:rPr>
          <w:rFonts w:ascii="Times New Roman" w:eastAsia="Times New Roman" w:hAnsi="Times New Roman" w:cs="Times New Roman"/>
          <w:b/>
          <w:color w:val="000000"/>
          <w:sz w:val="32"/>
          <w:szCs w:val="20"/>
          <w:lang w:eastAsia="ru-RU"/>
        </w:rPr>
      </w:pPr>
      <w:r w:rsidRPr="00DF6543">
        <w:rPr>
          <w:rFonts w:ascii="Times New Roman" w:eastAsia="Times New Roman" w:hAnsi="Times New Roman" w:cs="Times New Roman"/>
          <w:b/>
          <w:color w:val="000000"/>
          <w:sz w:val="32"/>
          <w:szCs w:val="20"/>
          <w:lang w:eastAsia="ru-RU"/>
        </w:rPr>
        <w:t xml:space="preserve">ПОСТАНОВЛЕНИЕ </w:t>
      </w:r>
    </w:p>
    <w:p w14:paraId="28705E41" w14:textId="77777777" w:rsidR="00DF6543" w:rsidRPr="00DF6543" w:rsidRDefault="00DF6543" w:rsidP="00DF6543">
      <w:pPr>
        <w:spacing w:after="0" w:line="240" w:lineRule="auto"/>
        <w:rPr>
          <w:rFonts w:ascii="Times New Roman" w:eastAsia="Times New Roman" w:hAnsi="Times New Roman" w:cs="Times New Roman"/>
          <w:color w:val="000000"/>
          <w:sz w:val="24"/>
          <w:szCs w:val="20"/>
          <w:lang w:eastAsia="ru-RU"/>
        </w:rPr>
      </w:pPr>
    </w:p>
    <w:p w14:paraId="79DCAF70" w14:textId="3111A72C" w:rsidR="00DF6543" w:rsidRPr="00DF6543" w:rsidRDefault="00DF6543" w:rsidP="00DF6543">
      <w:pPr>
        <w:spacing w:after="0" w:line="240" w:lineRule="auto"/>
        <w:rPr>
          <w:rFonts w:ascii="Times New Roman" w:eastAsia="Times New Roman" w:hAnsi="Times New Roman" w:cs="Times New Roman"/>
          <w:color w:val="000000"/>
          <w:sz w:val="28"/>
          <w:szCs w:val="28"/>
          <w:lang w:eastAsia="ru-RU"/>
        </w:rPr>
      </w:pPr>
      <w:r w:rsidRPr="00DF6543">
        <w:rPr>
          <w:rFonts w:ascii="Times New Roman" w:eastAsia="Times New Roman" w:hAnsi="Times New Roman" w:cs="Times New Roman"/>
          <w:color w:val="000000"/>
          <w:sz w:val="28"/>
          <w:szCs w:val="28"/>
          <w:lang w:eastAsia="ru-RU"/>
        </w:rPr>
        <w:t xml:space="preserve">От  </w:t>
      </w:r>
      <w:r w:rsidR="00DF172F">
        <w:rPr>
          <w:rFonts w:ascii="Times New Roman" w:eastAsia="Times New Roman" w:hAnsi="Times New Roman" w:cs="Times New Roman"/>
          <w:color w:val="000000"/>
          <w:sz w:val="28"/>
          <w:szCs w:val="28"/>
          <w:lang w:eastAsia="ru-RU"/>
        </w:rPr>
        <w:t>21.01.2026</w:t>
      </w:r>
      <w:r w:rsidRPr="00DF6543">
        <w:rPr>
          <w:rFonts w:ascii="Times New Roman" w:eastAsia="Times New Roman" w:hAnsi="Times New Roman" w:cs="Times New Roman"/>
          <w:color w:val="000000"/>
          <w:sz w:val="28"/>
          <w:szCs w:val="28"/>
          <w:lang w:eastAsia="ru-RU"/>
        </w:rPr>
        <w:t xml:space="preserve">                                                </w:t>
      </w:r>
      <w:r w:rsidRPr="00DF6543">
        <w:rPr>
          <w:rFonts w:ascii="Times New Roman" w:eastAsia="Times New Roman" w:hAnsi="Times New Roman" w:cs="Times New Roman"/>
          <w:color w:val="000000"/>
          <w:sz w:val="28"/>
          <w:szCs w:val="28"/>
          <w:lang w:eastAsia="ru-RU"/>
        </w:rPr>
        <w:tab/>
      </w:r>
      <w:r w:rsidRPr="00DF6543">
        <w:rPr>
          <w:rFonts w:ascii="Times New Roman" w:eastAsia="Times New Roman" w:hAnsi="Times New Roman" w:cs="Times New Roman"/>
          <w:color w:val="000000"/>
          <w:sz w:val="28"/>
          <w:szCs w:val="28"/>
          <w:lang w:eastAsia="ru-RU"/>
        </w:rPr>
        <w:tab/>
      </w:r>
      <w:r w:rsidRPr="00DF6543">
        <w:rPr>
          <w:rFonts w:ascii="Times New Roman" w:eastAsia="Times New Roman" w:hAnsi="Times New Roman" w:cs="Times New Roman"/>
          <w:color w:val="000000"/>
          <w:sz w:val="28"/>
          <w:szCs w:val="28"/>
          <w:lang w:eastAsia="ru-RU"/>
        </w:rPr>
        <w:tab/>
      </w:r>
      <w:r w:rsidRPr="00DF6543">
        <w:rPr>
          <w:rFonts w:ascii="Times New Roman" w:eastAsia="Times New Roman" w:hAnsi="Times New Roman" w:cs="Times New Roman"/>
          <w:color w:val="000000"/>
          <w:sz w:val="28"/>
          <w:szCs w:val="28"/>
          <w:lang w:eastAsia="ru-RU"/>
        </w:rPr>
        <w:tab/>
        <w:t xml:space="preserve">          № </w:t>
      </w:r>
      <w:r w:rsidR="00DF172F">
        <w:rPr>
          <w:rFonts w:ascii="Times New Roman" w:eastAsia="Times New Roman" w:hAnsi="Times New Roman" w:cs="Times New Roman"/>
          <w:color w:val="000000"/>
          <w:sz w:val="28"/>
          <w:szCs w:val="28"/>
          <w:lang w:eastAsia="ru-RU"/>
        </w:rPr>
        <w:t>11</w:t>
      </w:r>
    </w:p>
    <w:p w14:paraId="559699AB" w14:textId="77777777" w:rsidR="00E9323A" w:rsidRPr="00E9323A" w:rsidRDefault="00E9323A" w:rsidP="00E9323A">
      <w:pPr>
        <w:widowControl w:val="0"/>
        <w:suppressAutoHyphens/>
        <w:autoSpaceDE w:val="0"/>
        <w:spacing w:after="0" w:line="240" w:lineRule="auto"/>
        <w:ind w:firstLine="360"/>
        <w:jc w:val="center"/>
        <w:rPr>
          <w:rFonts w:ascii="Times New Roman" w:eastAsia="Times New Roman" w:hAnsi="Times New Roman" w:cs="Times New Roman"/>
          <w:b/>
          <w:bCs/>
          <w:sz w:val="24"/>
          <w:szCs w:val="24"/>
          <w:lang w:eastAsia="ar-SA"/>
        </w:rPr>
      </w:pPr>
    </w:p>
    <w:p w14:paraId="0D92122F" w14:textId="77777777" w:rsidR="00E9323A" w:rsidRPr="00E9323A" w:rsidRDefault="00E9323A" w:rsidP="00DF78E5">
      <w:pPr>
        <w:widowControl w:val="0"/>
        <w:tabs>
          <w:tab w:val="left" w:pos="709"/>
        </w:tabs>
        <w:suppressAutoHyphens/>
        <w:autoSpaceDE w:val="0"/>
        <w:spacing w:after="0" w:line="240" w:lineRule="auto"/>
        <w:ind w:firstLine="360"/>
        <w:jc w:val="center"/>
        <w:rPr>
          <w:rFonts w:ascii="Times New Roman" w:eastAsia="Times New Roman" w:hAnsi="Times New Roman" w:cs="Times New Roman"/>
          <w:b/>
          <w:bCs/>
          <w:sz w:val="28"/>
          <w:szCs w:val="28"/>
          <w:lang w:eastAsia="ar-SA"/>
        </w:rPr>
      </w:pPr>
      <w:r w:rsidRPr="00E9323A">
        <w:rPr>
          <w:rFonts w:ascii="Times New Roman" w:eastAsia="Times New Roman" w:hAnsi="Times New Roman" w:cs="Times New Roman"/>
          <w:b/>
          <w:bCs/>
          <w:sz w:val="28"/>
          <w:szCs w:val="28"/>
          <w:lang w:eastAsia="ar-SA"/>
        </w:rPr>
        <w:t>Об утверждении Программы комплексного развития социальной инфраструктуры Большеболдинского муниципального округа Нижегородской области на 2025-2035 годы</w:t>
      </w:r>
    </w:p>
    <w:p w14:paraId="37D05F7B" w14:textId="77777777" w:rsidR="00E9323A" w:rsidRPr="00E9323A" w:rsidRDefault="00E9323A" w:rsidP="00E9323A">
      <w:pPr>
        <w:widowControl w:val="0"/>
        <w:suppressAutoHyphens/>
        <w:autoSpaceDE w:val="0"/>
        <w:spacing w:after="0" w:line="240" w:lineRule="auto"/>
        <w:ind w:firstLine="360"/>
        <w:jc w:val="center"/>
        <w:rPr>
          <w:rFonts w:ascii="Times New Roman" w:eastAsia="Times New Roman" w:hAnsi="Times New Roman" w:cs="Times New Roman"/>
          <w:bCs/>
          <w:sz w:val="28"/>
          <w:szCs w:val="28"/>
          <w:lang w:eastAsia="ar-SA"/>
        </w:rPr>
      </w:pPr>
    </w:p>
    <w:p w14:paraId="4FEBB352" w14:textId="1DCD56BD" w:rsidR="00E9323A" w:rsidRPr="00E9323A" w:rsidRDefault="00E9323A" w:rsidP="00E9323A">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E9323A">
        <w:rPr>
          <w:rFonts w:ascii="Times New Roman" w:eastAsia="Times New Roman" w:hAnsi="Times New Roman" w:cs="Times New Roman"/>
          <w:sz w:val="28"/>
          <w:szCs w:val="28"/>
          <w:lang w:eastAsia="ru-RU"/>
        </w:rPr>
        <w:t>В соответствии с Градостроительным кодексом Российской Федерации, Федеральным законом от 6 октября 2003 года № 131-ФЗ «Об общих принципах организации</w:t>
      </w:r>
      <w:r w:rsidRPr="00E9323A">
        <w:rPr>
          <w:rFonts w:ascii="Helvetica" w:eastAsia="Times New Roman" w:hAnsi="Helvetica" w:cs="Helvetica"/>
          <w:color w:val="34343C"/>
          <w:sz w:val="23"/>
          <w:szCs w:val="23"/>
          <w:lang w:eastAsia="ru-RU"/>
        </w:rPr>
        <w:t xml:space="preserve"> </w:t>
      </w:r>
      <w:r w:rsidRPr="00E9323A">
        <w:rPr>
          <w:rFonts w:ascii="Times New Roman" w:eastAsia="Times New Roman" w:hAnsi="Times New Roman" w:cs="Times New Roman"/>
          <w:sz w:val="28"/>
          <w:szCs w:val="28"/>
          <w:lang w:eastAsia="ru-RU"/>
        </w:rPr>
        <w:t>местного самоуправления в  Российской Федерации»,</w:t>
      </w:r>
      <w:r w:rsidR="00DF6543" w:rsidRPr="00DF6543">
        <w:t xml:space="preserve"> </w:t>
      </w:r>
      <w:r w:rsidR="00DF6543" w:rsidRPr="00DF6543">
        <w:rPr>
          <w:rFonts w:ascii="Times New Roman" w:eastAsia="Times New Roman" w:hAnsi="Times New Roman" w:cs="Times New Roman"/>
          <w:sz w:val="28"/>
          <w:szCs w:val="28"/>
          <w:lang w:eastAsia="ru-RU"/>
        </w:rPr>
        <w:t xml:space="preserve">Уставом </w:t>
      </w:r>
      <w:r w:rsidR="00DF6543">
        <w:rPr>
          <w:rFonts w:ascii="Times New Roman" w:eastAsia="Times New Roman" w:hAnsi="Times New Roman" w:cs="Times New Roman"/>
          <w:sz w:val="28"/>
          <w:szCs w:val="28"/>
          <w:lang w:eastAsia="ru-RU"/>
        </w:rPr>
        <w:t>Большеболдинского</w:t>
      </w:r>
      <w:r w:rsidR="00DF6543" w:rsidRPr="00DF6543">
        <w:rPr>
          <w:rFonts w:ascii="Times New Roman" w:eastAsia="Times New Roman" w:hAnsi="Times New Roman" w:cs="Times New Roman"/>
          <w:sz w:val="28"/>
          <w:szCs w:val="28"/>
          <w:lang w:eastAsia="ru-RU"/>
        </w:rPr>
        <w:t xml:space="preserve"> муниципального округа Нижегородской области</w:t>
      </w:r>
      <w:r w:rsidR="00DF6543">
        <w:rPr>
          <w:rFonts w:ascii="Times New Roman" w:eastAsia="Times New Roman" w:hAnsi="Times New Roman" w:cs="Times New Roman"/>
          <w:sz w:val="28"/>
          <w:szCs w:val="28"/>
          <w:lang w:eastAsia="ru-RU"/>
        </w:rPr>
        <w:t>,</w:t>
      </w:r>
      <w:r w:rsidRPr="00E9323A">
        <w:rPr>
          <w:rFonts w:ascii="Times New Roman" w:eastAsia="Times New Roman" w:hAnsi="Times New Roman" w:cs="Times New Roman"/>
          <w:sz w:val="28"/>
          <w:szCs w:val="28"/>
          <w:lang w:eastAsia="ru-RU"/>
        </w:rPr>
        <w:t xml:space="preserve"> Законом Нижегородской области от 23 декабря 2014 года № 197-З «О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 Генеральным  планом Большеболдинского муниципального округа Нижегородской области, утвержденным Приказом Министерства градостроительной деятельности и развития агломераций Нижегородской области № 04-01-01/4 «Об утверждении генерального плана Большеболдинского муниципального округа Нижегородской области» от 17.06.2024 года, постановлением Правительства Российской Федерации от 1 октября 2015 года № 1050 «Об утверждении требований к программам комплексного развития социальной инфраструктуры поселений, муниципальных округов, городских округов», </w:t>
      </w:r>
      <w:r w:rsidR="00DF6543">
        <w:rPr>
          <w:rFonts w:ascii="Times New Roman" w:eastAsia="Times New Roman" w:hAnsi="Times New Roman" w:cs="Times New Roman"/>
          <w:sz w:val="28"/>
          <w:szCs w:val="28"/>
          <w:lang w:eastAsia="ru-RU"/>
        </w:rPr>
        <w:t>администрация Большеболдинского муниципального округа Нижегородской области постановляет</w:t>
      </w:r>
      <w:r w:rsidRPr="00E9323A">
        <w:rPr>
          <w:rFonts w:ascii="Times New Roman" w:eastAsia="Times New Roman" w:hAnsi="Times New Roman" w:cs="Times New Roman"/>
          <w:sz w:val="28"/>
          <w:szCs w:val="28"/>
          <w:lang w:eastAsia="ru-RU"/>
        </w:rPr>
        <w:t>:</w:t>
      </w:r>
    </w:p>
    <w:p w14:paraId="204B2F20" w14:textId="6B53A10E" w:rsidR="00E9323A" w:rsidRPr="00E9323A" w:rsidRDefault="00E9323A" w:rsidP="00E9323A">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E9323A">
        <w:rPr>
          <w:rFonts w:ascii="Times New Roman" w:eastAsia="Times New Roman" w:hAnsi="Times New Roman" w:cs="Times New Roman"/>
          <w:sz w:val="28"/>
          <w:szCs w:val="28"/>
          <w:lang w:eastAsia="ru-RU"/>
        </w:rPr>
        <w:t xml:space="preserve">1. Утвердить </w:t>
      </w:r>
      <w:r w:rsidR="00DF6543">
        <w:rPr>
          <w:rFonts w:ascii="Times New Roman" w:eastAsia="Times New Roman" w:hAnsi="Times New Roman" w:cs="Times New Roman"/>
          <w:sz w:val="28"/>
          <w:szCs w:val="28"/>
          <w:lang w:eastAsia="ru-RU"/>
        </w:rPr>
        <w:t xml:space="preserve">прилагаемую </w:t>
      </w:r>
      <w:r w:rsidRPr="00E9323A">
        <w:rPr>
          <w:rFonts w:ascii="Times New Roman" w:eastAsia="Times New Roman" w:hAnsi="Times New Roman" w:cs="Times New Roman"/>
          <w:sz w:val="28"/>
          <w:szCs w:val="28"/>
          <w:lang w:eastAsia="ru-RU"/>
        </w:rPr>
        <w:t>Программу комплексного развития социальной инфраструктуры Большеболдинского муниципального округа Нижегородской области на 2025-2035 годы.</w:t>
      </w:r>
    </w:p>
    <w:p w14:paraId="7F5BAC66" w14:textId="4042ED1A" w:rsidR="00E9323A" w:rsidRPr="00E9323A" w:rsidRDefault="00E9323A" w:rsidP="00E9323A">
      <w:pPr>
        <w:widowControl w:val="0"/>
        <w:autoSpaceDE w:val="0"/>
        <w:autoSpaceDN w:val="0"/>
        <w:spacing w:after="0" w:line="360" w:lineRule="auto"/>
        <w:ind w:firstLine="709"/>
        <w:jc w:val="both"/>
        <w:rPr>
          <w:rFonts w:ascii="Times New Roman" w:eastAsia="Times New Roman" w:hAnsi="Times New Roman" w:cs="Times New Roman"/>
          <w:bCs/>
          <w:sz w:val="28"/>
          <w:szCs w:val="28"/>
          <w:lang w:eastAsia="ru-RU"/>
        </w:rPr>
      </w:pPr>
      <w:r w:rsidRPr="00564E68">
        <w:rPr>
          <w:rFonts w:ascii="Times New Roman" w:eastAsia="Times New Roman" w:hAnsi="Times New Roman" w:cs="Times New Roman"/>
          <w:sz w:val="28"/>
          <w:szCs w:val="28"/>
          <w:lang w:eastAsia="ru-RU"/>
        </w:rPr>
        <w:lastRenderedPageBreak/>
        <w:t xml:space="preserve">2. </w:t>
      </w:r>
      <w:r w:rsidR="00564E68" w:rsidRPr="00564E68">
        <w:rPr>
          <w:rFonts w:ascii="Times New Roman" w:eastAsia="Times New Roman" w:hAnsi="Times New Roman" w:cs="Times New Roman"/>
          <w:bCs/>
          <w:sz w:val="28"/>
          <w:szCs w:val="28"/>
          <w:lang w:eastAsia="ru-RU"/>
        </w:rPr>
        <w:t>Настоящее постановление</w:t>
      </w:r>
      <w:r w:rsidRPr="00564E68">
        <w:rPr>
          <w:rFonts w:ascii="Times New Roman" w:eastAsia="Times New Roman" w:hAnsi="Times New Roman" w:cs="Times New Roman"/>
          <w:bCs/>
          <w:sz w:val="28"/>
          <w:szCs w:val="28"/>
          <w:lang w:eastAsia="ru-RU"/>
        </w:rPr>
        <w:t xml:space="preserve"> вступает в силу после дня</w:t>
      </w:r>
      <w:r w:rsidR="0005550E" w:rsidRPr="00564E68">
        <w:rPr>
          <w:rFonts w:ascii="Times New Roman" w:eastAsia="Times New Roman" w:hAnsi="Times New Roman" w:cs="Times New Roman"/>
          <w:bCs/>
          <w:sz w:val="28"/>
          <w:szCs w:val="28"/>
          <w:lang w:eastAsia="ru-RU"/>
        </w:rPr>
        <w:t xml:space="preserve"> его официального </w:t>
      </w:r>
      <w:r w:rsidR="00B77357">
        <w:rPr>
          <w:rFonts w:ascii="Times New Roman" w:eastAsia="Times New Roman" w:hAnsi="Times New Roman" w:cs="Times New Roman"/>
          <w:bCs/>
          <w:sz w:val="28"/>
          <w:szCs w:val="28"/>
          <w:lang w:eastAsia="ru-RU"/>
        </w:rPr>
        <w:t>опубликования</w:t>
      </w:r>
      <w:bookmarkStart w:id="1" w:name="_GoBack"/>
      <w:bookmarkEnd w:id="1"/>
      <w:r w:rsidR="0005550E" w:rsidRPr="00564E68">
        <w:rPr>
          <w:rFonts w:ascii="Times New Roman" w:eastAsia="Times New Roman" w:hAnsi="Times New Roman" w:cs="Times New Roman"/>
          <w:bCs/>
          <w:sz w:val="28"/>
          <w:szCs w:val="28"/>
          <w:lang w:eastAsia="ru-RU"/>
        </w:rPr>
        <w:t xml:space="preserve"> и распространяется на правоотношения возникшие с 01.01.2025 года.</w:t>
      </w:r>
    </w:p>
    <w:p w14:paraId="7AF1B3B8" w14:textId="759F2D44" w:rsidR="00E9323A" w:rsidRPr="00E9323A" w:rsidRDefault="00E9323A" w:rsidP="00E9323A">
      <w:pPr>
        <w:widowControl w:val="0"/>
        <w:tabs>
          <w:tab w:val="left" w:pos="1134"/>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E9323A">
        <w:rPr>
          <w:rFonts w:ascii="Times New Roman" w:eastAsia="Times New Roman" w:hAnsi="Times New Roman" w:cs="Times New Roman"/>
          <w:sz w:val="28"/>
          <w:szCs w:val="28"/>
          <w:lang w:eastAsia="ru-RU"/>
        </w:rPr>
        <w:t>3.</w:t>
      </w:r>
      <w:r w:rsidRPr="00E9323A">
        <w:rPr>
          <w:rFonts w:ascii="Times New Roman" w:eastAsia="Times New Roman" w:hAnsi="Times New Roman" w:cs="Times New Roman"/>
          <w:sz w:val="28"/>
          <w:szCs w:val="28"/>
          <w:lang w:eastAsia="ru-RU"/>
        </w:rPr>
        <w:tab/>
        <w:t xml:space="preserve">Управлению делами администрации Большеболдинского муниципального округа Нижегородской области (Макеева А.А.) </w:t>
      </w:r>
      <w:r w:rsidR="00564E68">
        <w:rPr>
          <w:rFonts w:ascii="Times New Roman" w:eastAsia="Times New Roman" w:hAnsi="Times New Roman" w:cs="Times New Roman"/>
          <w:sz w:val="28"/>
          <w:szCs w:val="28"/>
          <w:lang w:eastAsia="ru-RU"/>
        </w:rPr>
        <w:t xml:space="preserve">обеспечить </w:t>
      </w:r>
      <w:r w:rsidRPr="00E9323A">
        <w:rPr>
          <w:rFonts w:ascii="Times New Roman" w:eastAsia="Times New Roman" w:hAnsi="Times New Roman" w:cs="Times New Roman"/>
          <w:sz w:val="28"/>
          <w:szCs w:val="28"/>
          <w:lang w:eastAsia="ru-RU"/>
        </w:rPr>
        <w:t>опубликова</w:t>
      </w:r>
      <w:r w:rsidR="00564E68">
        <w:rPr>
          <w:rFonts w:ascii="Times New Roman" w:eastAsia="Times New Roman" w:hAnsi="Times New Roman" w:cs="Times New Roman"/>
          <w:sz w:val="28"/>
          <w:szCs w:val="28"/>
          <w:lang w:eastAsia="ru-RU"/>
        </w:rPr>
        <w:t>ние</w:t>
      </w:r>
      <w:r w:rsidRPr="00E9323A">
        <w:rPr>
          <w:rFonts w:ascii="Times New Roman" w:eastAsia="Times New Roman" w:hAnsi="Times New Roman" w:cs="Times New Roman"/>
          <w:sz w:val="28"/>
          <w:szCs w:val="28"/>
          <w:lang w:eastAsia="ru-RU"/>
        </w:rPr>
        <w:t xml:space="preserve"> настояще</w:t>
      </w:r>
      <w:r w:rsidR="00564E68">
        <w:rPr>
          <w:rFonts w:ascii="Times New Roman" w:eastAsia="Times New Roman" w:hAnsi="Times New Roman" w:cs="Times New Roman"/>
          <w:sz w:val="28"/>
          <w:szCs w:val="28"/>
          <w:lang w:eastAsia="ru-RU"/>
        </w:rPr>
        <w:t>го</w:t>
      </w:r>
      <w:r w:rsidRPr="00E9323A">
        <w:rPr>
          <w:rFonts w:ascii="Times New Roman" w:eastAsia="Times New Roman" w:hAnsi="Times New Roman" w:cs="Times New Roman"/>
          <w:sz w:val="28"/>
          <w:szCs w:val="28"/>
          <w:lang w:eastAsia="ru-RU"/>
        </w:rPr>
        <w:t xml:space="preserve"> </w:t>
      </w:r>
      <w:r w:rsidR="00564E68">
        <w:rPr>
          <w:rFonts w:ascii="Times New Roman" w:eastAsia="Times New Roman" w:hAnsi="Times New Roman" w:cs="Times New Roman"/>
          <w:sz w:val="28"/>
          <w:szCs w:val="28"/>
          <w:lang w:eastAsia="ru-RU"/>
        </w:rPr>
        <w:t>постановления</w:t>
      </w:r>
      <w:r w:rsidRPr="00E9323A">
        <w:rPr>
          <w:rFonts w:ascii="Times New Roman" w:eastAsia="Times New Roman" w:hAnsi="Times New Roman" w:cs="Times New Roman"/>
          <w:sz w:val="28"/>
          <w:szCs w:val="28"/>
          <w:lang w:eastAsia="ru-RU"/>
        </w:rPr>
        <w:t xml:space="preserve"> в информационном бюллетене «Большеболдинский вестник», разме</w:t>
      </w:r>
      <w:r w:rsidR="00564E68">
        <w:rPr>
          <w:rFonts w:ascii="Times New Roman" w:eastAsia="Times New Roman" w:hAnsi="Times New Roman" w:cs="Times New Roman"/>
          <w:sz w:val="28"/>
          <w:szCs w:val="28"/>
          <w:lang w:eastAsia="ru-RU"/>
        </w:rPr>
        <w:t>щение</w:t>
      </w:r>
      <w:r w:rsidRPr="00E9323A">
        <w:rPr>
          <w:rFonts w:ascii="Times New Roman" w:eastAsia="Times New Roman" w:hAnsi="Times New Roman" w:cs="Times New Roman"/>
          <w:sz w:val="28"/>
          <w:szCs w:val="28"/>
          <w:lang w:eastAsia="ru-RU"/>
        </w:rPr>
        <w:t xml:space="preserve"> на официальном сайте администрации Большеболдинского муниципального округа Нижегородской области в информационно-телекоммуникационной сети «Интернет».</w:t>
      </w:r>
    </w:p>
    <w:p w14:paraId="2588A4FD" w14:textId="10A7EDEC" w:rsidR="00E9323A" w:rsidRDefault="00E9323A" w:rsidP="00E9323A">
      <w:pPr>
        <w:widowControl w:val="0"/>
        <w:tabs>
          <w:tab w:val="left" w:pos="1134"/>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E9323A">
        <w:rPr>
          <w:rFonts w:ascii="Times New Roman" w:eastAsia="Times New Roman" w:hAnsi="Times New Roman" w:cs="Times New Roman"/>
          <w:sz w:val="28"/>
          <w:szCs w:val="28"/>
          <w:lang w:eastAsia="ru-RU"/>
        </w:rPr>
        <w:t xml:space="preserve">4. Контроль за исполнением настоящего </w:t>
      </w:r>
      <w:r w:rsidR="00564E68">
        <w:rPr>
          <w:rFonts w:ascii="Times New Roman" w:eastAsia="Times New Roman" w:hAnsi="Times New Roman" w:cs="Times New Roman"/>
          <w:sz w:val="28"/>
          <w:szCs w:val="28"/>
          <w:lang w:eastAsia="ru-RU"/>
        </w:rPr>
        <w:t>постановления</w:t>
      </w:r>
      <w:r w:rsidRPr="00E9323A">
        <w:rPr>
          <w:rFonts w:ascii="Times New Roman" w:eastAsia="Times New Roman" w:hAnsi="Times New Roman" w:cs="Times New Roman"/>
          <w:sz w:val="28"/>
          <w:szCs w:val="28"/>
          <w:lang w:eastAsia="ru-RU"/>
        </w:rPr>
        <w:t xml:space="preserve"> возложить </w:t>
      </w:r>
      <w:r w:rsidR="00564E68">
        <w:rPr>
          <w:rFonts w:ascii="Times New Roman" w:eastAsia="Times New Roman" w:hAnsi="Times New Roman" w:cs="Times New Roman"/>
          <w:sz w:val="28"/>
          <w:szCs w:val="28"/>
          <w:lang w:eastAsia="ru-RU"/>
        </w:rPr>
        <w:t>на начальника управления социальной политики администрации Большеболдинского округа Якушева К.А</w:t>
      </w:r>
      <w:r w:rsidRPr="00E9323A">
        <w:rPr>
          <w:rFonts w:ascii="Times New Roman" w:eastAsia="Times New Roman" w:hAnsi="Times New Roman" w:cs="Times New Roman"/>
          <w:sz w:val="28"/>
          <w:szCs w:val="28"/>
          <w:lang w:eastAsia="ru-RU"/>
        </w:rPr>
        <w:t>.</w:t>
      </w:r>
    </w:p>
    <w:p w14:paraId="155F23EB" w14:textId="77777777" w:rsidR="00564E68" w:rsidRDefault="00564E68" w:rsidP="00E9323A">
      <w:pPr>
        <w:widowControl w:val="0"/>
        <w:tabs>
          <w:tab w:val="left" w:pos="1134"/>
        </w:tabs>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7DF1B626" w14:textId="77777777" w:rsidR="00564E68" w:rsidRDefault="00564E68" w:rsidP="00E9323A">
      <w:pPr>
        <w:widowControl w:val="0"/>
        <w:tabs>
          <w:tab w:val="left" w:pos="1134"/>
        </w:tabs>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3CE5D075" w14:textId="30EFC64E" w:rsidR="00564E68" w:rsidRPr="00E9323A" w:rsidRDefault="00564E68" w:rsidP="00564E68">
      <w:pPr>
        <w:widowControl w:val="0"/>
        <w:tabs>
          <w:tab w:val="left" w:pos="1134"/>
        </w:tabs>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местного самоуправления                                                  А.А.Морозова</w:t>
      </w:r>
    </w:p>
    <w:p w14:paraId="65CBACF3" w14:textId="77777777" w:rsidR="00E9323A" w:rsidRPr="00E9323A" w:rsidRDefault="00E9323A" w:rsidP="00E9323A">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51B6C343" w14:textId="77777777" w:rsidR="00E9323A" w:rsidRPr="00E9323A" w:rsidRDefault="00E9323A" w:rsidP="00E9323A">
      <w:pPr>
        <w:rPr>
          <w:rFonts w:ascii="Times New Roman" w:eastAsia="Times New Roman" w:hAnsi="Times New Roman" w:cs="Times New Roman"/>
          <w:bCs/>
          <w:color w:val="000000"/>
          <w:sz w:val="24"/>
          <w:szCs w:val="24"/>
        </w:rPr>
      </w:pPr>
    </w:p>
    <w:p w14:paraId="6B6DCB23" w14:textId="77777777" w:rsidR="00E9323A" w:rsidRPr="00E9323A" w:rsidRDefault="00E9323A" w:rsidP="00E9323A">
      <w:pPr>
        <w:spacing w:after="0" w:line="240" w:lineRule="auto"/>
        <w:jc w:val="right"/>
        <w:rPr>
          <w:rFonts w:ascii="Times New Roman" w:eastAsia="Times New Roman" w:hAnsi="Times New Roman" w:cs="Times New Roman"/>
          <w:bCs/>
          <w:color w:val="000000"/>
          <w:sz w:val="24"/>
          <w:szCs w:val="24"/>
        </w:rPr>
      </w:pPr>
    </w:p>
    <w:p w14:paraId="6E16E9D5" w14:textId="77777777" w:rsidR="00E9323A" w:rsidRPr="00E9323A" w:rsidRDefault="00E9323A" w:rsidP="00E9323A">
      <w:pPr>
        <w:spacing w:after="0" w:line="240" w:lineRule="auto"/>
        <w:jc w:val="right"/>
        <w:rPr>
          <w:rFonts w:ascii="Times New Roman" w:eastAsia="Times New Roman" w:hAnsi="Times New Roman" w:cs="Times New Roman"/>
          <w:bCs/>
          <w:color w:val="000000"/>
          <w:sz w:val="24"/>
          <w:szCs w:val="24"/>
        </w:rPr>
      </w:pPr>
    </w:p>
    <w:p w14:paraId="001594C8" w14:textId="77777777" w:rsidR="00E9323A" w:rsidRPr="00E9323A" w:rsidRDefault="00E9323A" w:rsidP="00E9323A">
      <w:pPr>
        <w:spacing w:after="0" w:line="240" w:lineRule="auto"/>
        <w:jc w:val="right"/>
        <w:rPr>
          <w:rFonts w:ascii="Times New Roman" w:eastAsia="Times New Roman" w:hAnsi="Times New Roman" w:cs="Times New Roman"/>
          <w:bCs/>
          <w:color w:val="000000"/>
          <w:sz w:val="24"/>
          <w:szCs w:val="24"/>
        </w:rPr>
      </w:pPr>
    </w:p>
    <w:p w14:paraId="56F96EA2" w14:textId="77777777" w:rsidR="00E9323A" w:rsidRPr="00E9323A" w:rsidRDefault="00E9323A" w:rsidP="00E9323A">
      <w:pPr>
        <w:spacing w:after="0" w:line="240" w:lineRule="auto"/>
        <w:jc w:val="right"/>
        <w:rPr>
          <w:rFonts w:ascii="Times New Roman" w:eastAsia="Times New Roman" w:hAnsi="Times New Roman" w:cs="Times New Roman"/>
          <w:bCs/>
          <w:color w:val="000000"/>
          <w:sz w:val="24"/>
          <w:szCs w:val="24"/>
        </w:rPr>
      </w:pPr>
    </w:p>
    <w:p w14:paraId="3A161C9D" w14:textId="77777777" w:rsidR="00E9323A" w:rsidRPr="00E9323A" w:rsidRDefault="00E9323A" w:rsidP="00E9323A">
      <w:pPr>
        <w:spacing w:after="0" w:line="240" w:lineRule="auto"/>
        <w:jc w:val="right"/>
        <w:rPr>
          <w:rFonts w:ascii="Times New Roman" w:eastAsia="Times New Roman" w:hAnsi="Times New Roman" w:cs="Times New Roman"/>
          <w:bCs/>
          <w:color w:val="000000"/>
          <w:sz w:val="24"/>
          <w:szCs w:val="24"/>
        </w:rPr>
      </w:pPr>
    </w:p>
    <w:p w14:paraId="7D547964" w14:textId="77777777" w:rsidR="00E9323A" w:rsidRPr="00E9323A" w:rsidRDefault="00E9323A" w:rsidP="00E9323A">
      <w:pPr>
        <w:spacing w:after="0" w:line="240" w:lineRule="auto"/>
        <w:jc w:val="right"/>
        <w:rPr>
          <w:rFonts w:ascii="Times New Roman" w:eastAsia="Times New Roman" w:hAnsi="Times New Roman" w:cs="Times New Roman"/>
          <w:bCs/>
          <w:color w:val="000000"/>
          <w:sz w:val="24"/>
          <w:szCs w:val="24"/>
        </w:rPr>
      </w:pPr>
    </w:p>
    <w:p w14:paraId="2CC1E0AC" w14:textId="77777777" w:rsidR="00E9323A" w:rsidRPr="00E9323A" w:rsidRDefault="00E9323A" w:rsidP="00E9323A">
      <w:pPr>
        <w:spacing w:after="0" w:line="240" w:lineRule="auto"/>
        <w:jc w:val="right"/>
        <w:rPr>
          <w:rFonts w:ascii="Times New Roman" w:eastAsia="Times New Roman" w:hAnsi="Times New Roman" w:cs="Times New Roman"/>
          <w:bCs/>
          <w:color w:val="000000"/>
          <w:sz w:val="24"/>
          <w:szCs w:val="24"/>
        </w:rPr>
      </w:pPr>
    </w:p>
    <w:p w14:paraId="24D4FD54" w14:textId="77777777" w:rsidR="00E9323A" w:rsidRPr="00E9323A" w:rsidRDefault="00E9323A" w:rsidP="00E9323A">
      <w:pPr>
        <w:spacing w:after="0" w:line="240" w:lineRule="auto"/>
        <w:jc w:val="right"/>
        <w:rPr>
          <w:rFonts w:ascii="Times New Roman" w:eastAsia="Times New Roman" w:hAnsi="Times New Roman" w:cs="Times New Roman"/>
          <w:bCs/>
          <w:color w:val="000000"/>
          <w:sz w:val="24"/>
          <w:szCs w:val="24"/>
        </w:rPr>
      </w:pPr>
    </w:p>
    <w:p w14:paraId="1A074700" w14:textId="77777777" w:rsidR="00E9323A" w:rsidRPr="00E9323A" w:rsidRDefault="00E9323A" w:rsidP="00E9323A">
      <w:pPr>
        <w:spacing w:after="0" w:line="240" w:lineRule="auto"/>
        <w:jc w:val="right"/>
        <w:rPr>
          <w:rFonts w:ascii="Times New Roman" w:eastAsia="Times New Roman" w:hAnsi="Times New Roman" w:cs="Times New Roman"/>
          <w:bCs/>
          <w:color w:val="000000"/>
          <w:sz w:val="24"/>
          <w:szCs w:val="24"/>
        </w:rPr>
      </w:pPr>
    </w:p>
    <w:p w14:paraId="243B896B" w14:textId="77777777" w:rsidR="00E9323A" w:rsidRPr="00E9323A" w:rsidRDefault="00E9323A" w:rsidP="00E9323A">
      <w:pPr>
        <w:spacing w:after="0" w:line="240" w:lineRule="auto"/>
        <w:jc w:val="right"/>
        <w:rPr>
          <w:rFonts w:ascii="Times New Roman" w:eastAsia="Times New Roman" w:hAnsi="Times New Roman" w:cs="Times New Roman"/>
          <w:bCs/>
          <w:color w:val="000000"/>
          <w:sz w:val="24"/>
          <w:szCs w:val="24"/>
        </w:rPr>
      </w:pPr>
    </w:p>
    <w:p w14:paraId="1B138D1D" w14:textId="77777777" w:rsidR="00E9323A" w:rsidRPr="00E9323A" w:rsidRDefault="00E9323A" w:rsidP="00E9323A">
      <w:pPr>
        <w:spacing w:after="0" w:line="240" w:lineRule="auto"/>
        <w:jc w:val="right"/>
        <w:rPr>
          <w:rFonts w:ascii="Times New Roman" w:eastAsia="Times New Roman" w:hAnsi="Times New Roman" w:cs="Times New Roman"/>
          <w:bCs/>
          <w:color w:val="000000"/>
          <w:sz w:val="24"/>
          <w:szCs w:val="24"/>
        </w:rPr>
      </w:pPr>
    </w:p>
    <w:p w14:paraId="581950B3" w14:textId="77777777" w:rsidR="00E9323A" w:rsidRPr="00E9323A" w:rsidRDefault="00E9323A" w:rsidP="00E9323A">
      <w:pPr>
        <w:spacing w:after="0" w:line="240" w:lineRule="auto"/>
        <w:jc w:val="right"/>
        <w:rPr>
          <w:rFonts w:ascii="Times New Roman" w:eastAsia="Times New Roman" w:hAnsi="Times New Roman" w:cs="Times New Roman"/>
          <w:bCs/>
          <w:color w:val="000000"/>
          <w:sz w:val="24"/>
          <w:szCs w:val="24"/>
        </w:rPr>
      </w:pPr>
    </w:p>
    <w:p w14:paraId="5E39C196" w14:textId="77777777" w:rsidR="00E9323A" w:rsidRPr="00E9323A" w:rsidRDefault="00E9323A" w:rsidP="00E9323A">
      <w:pPr>
        <w:spacing w:after="0" w:line="240" w:lineRule="auto"/>
        <w:jc w:val="right"/>
        <w:rPr>
          <w:rFonts w:ascii="Times New Roman" w:eastAsia="Times New Roman" w:hAnsi="Times New Roman" w:cs="Times New Roman"/>
          <w:bCs/>
          <w:color w:val="000000"/>
          <w:sz w:val="24"/>
          <w:szCs w:val="24"/>
        </w:rPr>
      </w:pPr>
    </w:p>
    <w:p w14:paraId="68C47A2C" w14:textId="77777777" w:rsidR="00E9323A" w:rsidRPr="00E9323A" w:rsidRDefault="00E9323A" w:rsidP="00E9323A">
      <w:pPr>
        <w:spacing w:after="0" w:line="240" w:lineRule="auto"/>
        <w:jc w:val="right"/>
        <w:rPr>
          <w:rFonts w:ascii="Times New Roman" w:eastAsia="Times New Roman" w:hAnsi="Times New Roman" w:cs="Times New Roman"/>
          <w:bCs/>
          <w:color w:val="000000"/>
          <w:sz w:val="24"/>
          <w:szCs w:val="24"/>
        </w:rPr>
      </w:pPr>
    </w:p>
    <w:p w14:paraId="548FCC4A" w14:textId="77777777" w:rsidR="00E9323A" w:rsidRDefault="00E9323A" w:rsidP="00E9323A">
      <w:pPr>
        <w:spacing w:after="0" w:line="240" w:lineRule="auto"/>
        <w:jc w:val="right"/>
        <w:rPr>
          <w:rFonts w:ascii="Times New Roman" w:eastAsia="Times New Roman" w:hAnsi="Times New Roman" w:cs="Times New Roman"/>
          <w:bCs/>
          <w:color w:val="000000"/>
          <w:sz w:val="24"/>
          <w:szCs w:val="24"/>
        </w:rPr>
      </w:pPr>
    </w:p>
    <w:p w14:paraId="65AC16CF" w14:textId="77777777" w:rsidR="00564E68" w:rsidRDefault="00564E68" w:rsidP="00E9323A">
      <w:pPr>
        <w:spacing w:after="0" w:line="240" w:lineRule="auto"/>
        <w:jc w:val="right"/>
        <w:rPr>
          <w:rFonts w:ascii="Times New Roman" w:eastAsia="Times New Roman" w:hAnsi="Times New Roman" w:cs="Times New Roman"/>
          <w:bCs/>
          <w:color w:val="000000"/>
          <w:sz w:val="24"/>
          <w:szCs w:val="24"/>
        </w:rPr>
      </w:pPr>
    </w:p>
    <w:p w14:paraId="15F40248" w14:textId="77777777" w:rsidR="00564E68" w:rsidRDefault="00564E68" w:rsidP="00E9323A">
      <w:pPr>
        <w:spacing w:after="0" w:line="240" w:lineRule="auto"/>
        <w:jc w:val="right"/>
        <w:rPr>
          <w:rFonts w:ascii="Times New Roman" w:eastAsia="Times New Roman" w:hAnsi="Times New Roman" w:cs="Times New Roman"/>
          <w:bCs/>
          <w:color w:val="000000"/>
          <w:sz w:val="24"/>
          <w:szCs w:val="24"/>
        </w:rPr>
      </w:pPr>
    </w:p>
    <w:p w14:paraId="4D083A07" w14:textId="77777777" w:rsidR="00564E68" w:rsidRDefault="00564E68" w:rsidP="00E9323A">
      <w:pPr>
        <w:spacing w:after="0" w:line="240" w:lineRule="auto"/>
        <w:jc w:val="right"/>
        <w:rPr>
          <w:rFonts w:ascii="Times New Roman" w:eastAsia="Times New Roman" w:hAnsi="Times New Roman" w:cs="Times New Roman"/>
          <w:bCs/>
          <w:color w:val="000000"/>
          <w:sz w:val="24"/>
          <w:szCs w:val="24"/>
        </w:rPr>
      </w:pPr>
    </w:p>
    <w:p w14:paraId="4FA70F62" w14:textId="77777777" w:rsidR="00564E68" w:rsidRDefault="00564E68" w:rsidP="00E9323A">
      <w:pPr>
        <w:spacing w:after="0" w:line="240" w:lineRule="auto"/>
        <w:jc w:val="right"/>
        <w:rPr>
          <w:rFonts w:ascii="Times New Roman" w:eastAsia="Times New Roman" w:hAnsi="Times New Roman" w:cs="Times New Roman"/>
          <w:bCs/>
          <w:color w:val="000000"/>
          <w:sz w:val="24"/>
          <w:szCs w:val="24"/>
        </w:rPr>
      </w:pPr>
    </w:p>
    <w:p w14:paraId="57061192" w14:textId="77777777" w:rsidR="00564E68" w:rsidRDefault="00564E68" w:rsidP="00E9323A">
      <w:pPr>
        <w:spacing w:after="0" w:line="240" w:lineRule="auto"/>
        <w:jc w:val="right"/>
        <w:rPr>
          <w:rFonts w:ascii="Times New Roman" w:eastAsia="Times New Roman" w:hAnsi="Times New Roman" w:cs="Times New Roman"/>
          <w:bCs/>
          <w:color w:val="000000"/>
          <w:sz w:val="24"/>
          <w:szCs w:val="24"/>
        </w:rPr>
      </w:pPr>
    </w:p>
    <w:p w14:paraId="1EDCE841" w14:textId="77777777" w:rsidR="00564E68" w:rsidRDefault="00564E68" w:rsidP="00E9323A">
      <w:pPr>
        <w:spacing w:after="0" w:line="240" w:lineRule="auto"/>
        <w:jc w:val="right"/>
        <w:rPr>
          <w:rFonts w:ascii="Times New Roman" w:eastAsia="Times New Roman" w:hAnsi="Times New Roman" w:cs="Times New Roman"/>
          <w:bCs/>
          <w:color w:val="000000"/>
          <w:sz w:val="24"/>
          <w:szCs w:val="24"/>
        </w:rPr>
      </w:pPr>
    </w:p>
    <w:p w14:paraId="1BC6D3C4" w14:textId="77777777" w:rsidR="00564E68" w:rsidRDefault="00564E68" w:rsidP="00E9323A">
      <w:pPr>
        <w:spacing w:after="0" w:line="240" w:lineRule="auto"/>
        <w:jc w:val="right"/>
        <w:rPr>
          <w:rFonts w:ascii="Times New Roman" w:eastAsia="Times New Roman" w:hAnsi="Times New Roman" w:cs="Times New Roman"/>
          <w:bCs/>
          <w:color w:val="000000"/>
          <w:sz w:val="24"/>
          <w:szCs w:val="24"/>
        </w:rPr>
      </w:pPr>
    </w:p>
    <w:p w14:paraId="35B6CAFD" w14:textId="77777777" w:rsidR="00564E68" w:rsidRDefault="00564E68" w:rsidP="00E9323A">
      <w:pPr>
        <w:spacing w:after="0" w:line="240" w:lineRule="auto"/>
        <w:jc w:val="right"/>
        <w:rPr>
          <w:rFonts w:ascii="Times New Roman" w:eastAsia="Times New Roman" w:hAnsi="Times New Roman" w:cs="Times New Roman"/>
          <w:bCs/>
          <w:color w:val="000000"/>
          <w:sz w:val="24"/>
          <w:szCs w:val="24"/>
        </w:rPr>
      </w:pPr>
    </w:p>
    <w:p w14:paraId="40961C02" w14:textId="77777777" w:rsidR="00564E68" w:rsidRDefault="00564E68" w:rsidP="00E9323A">
      <w:pPr>
        <w:spacing w:after="0" w:line="240" w:lineRule="auto"/>
        <w:jc w:val="right"/>
        <w:rPr>
          <w:rFonts w:ascii="Times New Roman" w:eastAsia="Times New Roman" w:hAnsi="Times New Roman" w:cs="Times New Roman"/>
          <w:bCs/>
          <w:color w:val="000000"/>
          <w:sz w:val="24"/>
          <w:szCs w:val="24"/>
        </w:rPr>
      </w:pPr>
    </w:p>
    <w:p w14:paraId="59BD593C" w14:textId="77777777" w:rsidR="00564E68" w:rsidRDefault="00564E68" w:rsidP="00E9323A">
      <w:pPr>
        <w:spacing w:after="0" w:line="240" w:lineRule="auto"/>
        <w:jc w:val="right"/>
        <w:rPr>
          <w:rFonts w:ascii="Times New Roman" w:eastAsia="Times New Roman" w:hAnsi="Times New Roman" w:cs="Times New Roman"/>
          <w:bCs/>
          <w:color w:val="000000"/>
          <w:sz w:val="24"/>
          <w:szCs w:val="24"/>
        </w:rPr>
      </w:pPr>
    </w:p>
    <w:p w14:paraId="6F3B5880" w14:textId="77777777" w:rsidR="0005550E" w:rsidRDefault="0005550E" w:rsidP="00E9323A">
      <w:pPr>
        <w:spacing w:after="0" w:line="240" w:lineRule="auto"/>
        <w:jc w:val="both"/>
        <w:rPr>
          <w:rFonts w:ascii="Times New Roman" w:eastAsia="Times New Roman" w:hAnsi="Times New Roman" w:cs="Times New Roman"/>
          <w:color w:val="000000"/>
          <w:sz w:val="20"/>
          <w:szCs w:val="20"/>
          <w:lang w:eastAsia="ru-RU"/>
        </w:rPr>
      </w:pPr>
    </w:p>
    <w:p w14:paraId="7A20AFB2" w14:textId="77777777" w:rsidR="00DF6543" w:rsidRDefault="00DF6543" w:rsidP="00E916FC">
      <w:pPr>
        <w:spacing w:after="0" w:line="240" w:lineRule="auto"/>
        <w:jc w:val="right"/>
        <w:rPr>
          <w:rFonts w:ascii="Times New Roman" w:eastAsiaTheme="majorEastAsia" w:hAnsi="Times New Roman" w:cs="Times New Roman"/>
          <w:bCs/>
          <w:color w:val="000000" w:themeColor="text1"/>
          <w:sz w:val="24"/>
          <w:szCs w:val="24"/>
        </w:rPr>
      </w:pPr>
    </w:p>
    <w:p w14:paraId="539ABD99" w14:textId="77777777" w:rsidR="00E916FC" w:rsidRDefault="00E916FC" w:rsidP="00E916FC">
      <w:pPr>
        <w:spacing w:after="0" w:line="240" w:lineRule="auto"/>
        <w:jc w:val="right"/>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Утверждена</w:t>
      </w:r>
    </w:p>
    <w:p w14:paraId="42A96300" w14:textId="76295F6A" w:rsidR="00E916FC" w:rsidRDefault="00E916FC" w:rsidP="00E916FC">
      <w:pPr>
        <w:spacing w:after="0" w:line="240" w:lineRule="auto"/>
        <w:jc w:val="right"/>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 xml:space="preserve"> </w:t>
      </w:r>
      <w:r w:rsidR="005F5681">
        <w:rPr>
          <w:rFonts w:ascii="Times New Roman" w:eastAsiaTheme="majorEastAsia" w:hAnsi="Times New Roman" w:cs="Times New Roman"/>
          <w:bCs/>
          <w:color w:val="000000" w:themeColor="text1"/>
          <w:sz w:val="24"/>
          <w:szCs w:val="24"/>
        </w:rPr>
        <w:t>Постановлением администрации</w:t>
      </w:r>
    </w:p>
    <w:p w14:paraId="39499EAC" w14:textId="77777777" w:rsidR="00E916FC" w:rsidRDefault="00E916FC" w:rsidP="00E916FC">
      <w:pPr>
        <w:spacing w:after="0" w:line="240" w:lineRule="auto"/>
        <w:jc w:val="right"/>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 xml:space="preserve"> Большеболдинского муниципального округа</w:t>
      </w:r>
    </w:p>
    <w:p w14:paraId="316E0991" w14:textId="77777777" w:rsidR="00E916FC" w:rsidRDefault="00E916FC" w:rsidP="00E916FC">
      <w:pPr>
        <w:spacing w:after="0" w:line="240" w:lineRule="auto"/>
        <w:jc w:val="right"/>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 xml:space="preserve"> Нижегородской области</w:t>
      </w:r>
    </w:p>
    <w:p w14:paraId="40363AC9" w14:textId="100AEE36" w:rsidR="00E916FC" w:rsidRDefault="00E9323A" w:rsidP="00E9323A">
      <w:pPr>
        <w:spacing w:after="0" w:line="240" w:lineRule="auto"/>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 xml:space="preserve">                                                                                                                </w:t>
      </w:r>
      <w:r w:rsidR="00DF172F">
        <w:rPr>
          <w:rFonts w:ascii="Times New Roman" w:eastAsiaTheme="majorEastAsia" w:hAnsi="Times New Roman" w:cs="Times New Roman"/>
          <w:bCs/>
          <w:color w:val="000000" w:themeColor="text1"/>
          <w:sz w:val="24"/>
          <w:szCs w:val="24"/>
        </w:rPr>
        <w:t xml:space="preserve">От 21.01.2026  </w:t>
      </w:r>
      <w:r w:rsidR="00E916FC">
        <w:rPr>
          <w:rFonts w:ascii="Times New Roman" w:eastAsiaTheme="majorEastAsia" w:hAnsi="Times New Roman" w:cs="Times New Roman"/>
          <w:bCs/>
          <w:color w:val="000000" w:themeColor="text1"/>
          <w:sz w:val="24"/>
          <w:szCs w:val="24"/>
        </w:rPr>
        <w:t xml:space="preserve">№ </w:t>
      </w:r>
      <w:r w:rsidR="00DF172F">
        <w:rPr>
          <w:rFonts w:ascii="Times New Roman" w:eastAsiaTheme="majorEastAsia" w:hAnsi="Times New Roman" w:cs="Times New Roman"/>
          <w:bCs/>
          <w:color w:val="000000" w:themeColor="text1"/>
          <w:sz w:val="24"/>
          <w:szCs w:val="24"/>
        </w:rPr>
        <w:t>11</w:t>
      </w:r>
    </w:p>
    <w:p w14:paraId="2C7F1D90" w14:textId="66A8297A" w:rsidR="00E916FC" w:rsidRDefault="00E916FC" w:rsidP="00E916FC">
      <w:pPr>
        <w:jc w:val="right"/>
        <w:rPr>
          <w:rFonts w:ascii="Times New Roman" w:eastAsiaTheme="majorEastAsia" w:hAnsi="Times New Roman" w:cs="Times New Roman"/>
          <w:bCs/>
          <w:color w:val="000000" w:themeColor="text1"/>
          <w:sz w:val="24"/>
          <w:szCs w:val="24"/>
        </w:rPr>
      </w:pPr>
    </w:p>
    <w:p w14:paraId="5C4C1937" w14:textId="77777777" w:rsidR="00837DC9" w:rsidRPr="00E916FC" w:rsidRDefault="00837DC9" w:rsidP="00E916FC">
      <w:pPr>
        <w:jc w:val="right"/>
        <w:rPr>
          <w:rFonts w:ascii="Times New Roman" w:eastAsiaTheme="majorEastAsia" w:hAnsi="Times New Roman" w:cs="Times New Roman"/>
          <w:bCs/>
          <w:color w:val="000000" w:themeColor="text1"/>
          <w:sz w:val="24"/>
          <w:szCs w:val="24"/>
        </w:rPr>
      </w:pPr>
    </w:p>
    <w:p w14:paraId="741E9778" w14:textId="59FBFA47" w:rsidR="005D7676" w:rsidRDefault="00815F22" w:rsidP="00815F22">
      <w:pPr>
        <w:jc w:val="center"/>
        <w:rPr>
          <w:rFonts w:ascii="Times New Roman" w:eastAsiaTheme="majorEastAsia" w:hAnsi="Times New Roman" w:cs="Times New Roman"/>
          <w:b/>
          <w:bCs/>
          <w:color w:val="000000" w:themeColor="text1"/>
          <w:sz w:val="28"/>
          <w:szCs w:val="28"/>
        </w:rPr>
      </w:pPr>
      <w:r w:rsidRPr="00815F22">
        <w:rPr>
          <w:rFonts w:ascii="Times New Roman" w:eastAsiaTheme="majorEastAsia" w:hAnsi="Times New Roman" w:cs="Times New Roman"/>
          <w:b/>
          <w:bCs/>
          <w:color w:val="000000" w:themeColor="text1"/>
          <w:sz w:val="28"/>
          <w:szCs w:val="28"/>
        </w:rPr>
        <w:t>Программ</w:t>
      </w:r>
      <w:r>
        <w:rPr>
          <w:rFonts w:ascii="Times New Roman" w:eastAsiaTheme="majorEastAsia" w:hAnsi="Times New Roman" w:cs="Times New Roman"/>
          <w:b/>
          <w:bCs/>
          <w:color w:val="000000" w:themeColor="text1"/>
          <w:sz w:val="28"/>
          <w:szCs w:val="28"/>
        </w:rPr>
        <w:t>а</w:t>
      </w:r>
      <w:r w:rsidRPr="00815F22">
        <w:rPr>
          <w:rFonts w:ascii="Times New Roman" w:eastAsiaTheme="majorEastAsia" w:hAnsi="Times New Roman" w:cs="Times New Roman"/>
          <w:b/>
          <w:bCs/>
          <w:color w:val="000000" w:themeColor="text1"/>
          <w:sz w:val="28"/>
          <w:szCs w:val="28"/>
        </w:rPr>
        <w:t xml:space="preserve"> комплексного развития социальной инфраструктуры Большеболдинского муниципального округа Нижегородской области </w:t>
      </w:r>
      <w:r>
        <w:rPr>
          <w:rFonts w:ascii="Times New Roman" w:eastAsiaTheme="majorEastAsia" w:hAnsi="Times New Roman" w:cs="Times New Roman"/>
          <w:b/>
          <w:bCs/>
          <w:color w:val="000000" w:themeColor="text1"/>
          <w:sz w:val="28"/>
          <w:szCs w:val="28"/>
        </w:rPr>
        <w:t xml:space="preserve">               </w:t>
      </w:r>
      <w:r w:rsidRPr="00815F22">
        <w:rPr>
          <w:rFonts w:ascii="Times New Roman" w:eastAsiaTheme="majorEastAsia" w:hAnsi="Times New Roman" w:cs="Times New Roman"/>
          <w:b/>
          <w:bCs/>
          <w:color w:val="000000" w:themeColor="text1"/>
          <w:sz w:val="28"/>
          <w:szCs w:val="28"/>
        </w:rPr>
        <w:t>на 2025-2035 годы</w:t>
      </w:r>
    </w:p>
    <w:p w14:paraId="7528CBFC" w14:textId="50EDCBFD" w:rsidR="006E1516" w:rsidRPr="002B0869" w:rsidRDefault="000D4B33" w:rsidP="004F10A7">
      <w:pPr>
        <w:pStyle w:val="10"/>
        <w:spacing w:after="240" w:line="360" w:lineRule="auto"/>
        <w:jc w:val="center"/>
        <w:rPr>
          <w:rFonts w:ascii="Times New Roman" w:hAnsi="Times New Roman" w:cs="Times New Roman"/>
          <w:b/>
          <w:bCs/>
          <w:color w:val="000000" w:themeColor="text1"/>
          <w:sz w:val="28"/>
          <w:szCs w:val="28"/>
        </w:rPr>
      </w:pPr>
      <w:r w:rsidRPr="002B0869">
        <w:rPr>
          <w:rFonts w:ascii="Times New Roman" w:hAnsi="Times New Roman" w:cs="Times New Roman"/>
          <w:b/>
          <w:bCs/>
          <w:color w:val="000000" w:themeColor="text1"/>
          <w:sz w:val="28"/>
          <w:szCs w:val="28"/>
        </w:rPr>
        <w:t>1. Паспорт программы</w:t>
      </w:r>
      <w:bookmarkEnd w:id="0"/>
    </w:p>
    <w:tbl>
      <w:tblPr>
        <w:tblStyle w:val="a5"/>
        <w:tblW w:w="9606" w:type="dxa"/>
        <w:tblLook w:val="04A0" w:firstRow="1" w:lastRow="0" w:firstColumn="1" w:lastColumn="0" w:noHBand="0" w:noVBand="1"/>
      </w:tblPr>
      <w:tblGrid>
        <w:gridCol w:w="2972"/>
        <w:gridCol w:w="6634"/>
      </w:tblGrid>
      <w:tr w:rsidR="000D4B33" w14:paraId="5887E069" w14:textId="77777777" w:rsidTr="00DF78E5">
        <w:tc>
          <w:tcPr>
            <w:tcW w:w="2972" w:type="dxa"/>
          </w:tcPr>
          <w:p w14:paraId="28582E82" w14:textId="2FF264CA" w:rsidR="000D4B33" w:rsidRDefault="000D4B33" w:rsidP="008B69B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Наименование</w:t>
            </w:r>
          </w:p>
        </w:tc>
        <w:tc>
          <w:tcPr>
            <w:tcW w:w="6634" w:type="dxa"/>
          </w:tcPr>
          <w:p w14:paraId="59FCF676" w14:textId="1FAEA483" w:rsidR="000D4B33" w:rsidRDefault="000D4B33" w:rsidP="008B69B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Содержание</w:t>
            </w:r>
          </w:p>
        </w:tc>
      </w:tr>
      <w:tr w:rsidR="000D4B33" w14:paraId="4B36D42D" w14:textId="77777777" w:rsidTr="00DF78E5">
        <w:tc>
          <w:tcPr>
            <w:tcW w:w="2972" w:type="dxa"/>
          </w:tcPr>
          <w:p w14:paraId="6FB90A49" w14:textId="7B4AB991" w:rsidR="000D4B33" w:rsidRDefault="000D4B33" w:rsidP="008B69B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Наименование программы</w:t>
            </w:r>
          </w:p>
        </w:tc>
        <w:tc>
          <w:tcPr>
            <w:tcW w:w="6634" w:type="dxa"/>
          </w:tcPr>
          <w:p w14:paraId="28CC932C" w14:textId="54B661B1" w:rsidR="008D70AC" w:rsidRPr="008D70AC" w:rsidRDefault="000D4B33" w:rsidP="005D70AA">
            <w:pPr>
              <w:spacing w:line="360" w:lineRule="auto"/>
              <w:jc w:val="both"/>
              <w:rPr>
                <w:rFonts w:ascii="Times New Roman" w:hAnsi="Times New Roman" w:cs="Times New Roman"/>
                <w:color w:val="000000" w:themeColor="text1"/>
                <w:sz w:val="24"/>
                <w:szCs w:val="24"/>
              </w:rPr>
            </w:pPr>
            <w:r w:rsidRPr="000D4B33">
              <w:rPr>
                <w:rFonts w:ascii="Times New Roman" w:hAnsi="Times New Roman" w:cs="Times New Roman"/>
                <w:color w:val="000000" w:themeColor="text1"/>
                <w:sz w:val="24"/>
                <w:szCs w:val="24"/>
              </w:rPr>
              <w:t>Программа комплексного развития</w:t>
            </w:r>
            <w:r>
              <w:rPr>
                <w:rFonts w:ascii="Times New Roman" w:hAnsi="Times New Roman" w:cs="Times New Roman"/>
                <w:color w:val="000000" w:themeColor="text1"/>
                <w:sz w:val="24"/>
                <w:szCs w:val="24"/>
              </w:rPr>
              <w:t xml:space="preserve"> </w:t>
            </w:r>
            <w:r w:rsidR="00EA4FFF">
              <w:rPr>
                <w:rFonts w:ascii="Times New Roman" w:hAnsi="Times New Roman" w:cs="Times New Roman"/>
                <w:color w:val="000000" w:themeColor="text1"/>
                <w:sz w:val="24"/>
                <w:szCs w:val="24"/>
              </w:rPr>
              <w:t>социальной</w:t>
            </w:r>
            <w:r w:rsidRPr="000D4B33">
              <w:rPr>
                <w:rFonts w:ascii="Times New Roman" w:hAnsi="Times New Roman" w:cs="Times New Roman"/>
                <w:color w:val="000000" w:themeColor="text1"/>
                <w:sz w:val="24"/>
                <w:szCs w:val="24"/>
              </w:rPr>
              <w:t xml:space="preserve"> инфраструктуры</w:t>
            </w:r>
            <w:r>
              <w:rPr>
                <w:rFonts w:ascii="Times New Roman" w:hAnsi="Times New Roman" w:cs="Times New Roman"/>
                <w:color w:val="000000" w:themeColor="text1"/>
                <w:sz w:val="24"/>
                <w:szCs w:val="24"/>
              </w:rPr>
              <w:t xml:space="preserve"> </w:t>
            </w:r>
            <w:r w:rsidR="005D70AA">
              <w:rPr>
                <w:rFonts w:ascii="Times New Roman" w:hAnsi="Times New Roman" w:cs="Times New Roman"/>
                <w:color w:val="000000" w:themeColor="text1"/>
                <w:sz w:val="24"/>
                <w:szCs w:val="24"/>
              </w:rPr>
              <w:t>Большеболдинского</w:t>
            </w:r>
            <w:r w:rsidR="00520D8F">
              <w:rPr>
                <w:rFonts w:ascii="Times New Roman" w:hAnsi="Times New Roman" w:cs="Times New Roman"/>
                <w:color w:val="000000" w:themeColor="text1"/>
                <w:sz w:val="24"/>
                <w:szCs w:val="24"/>
              </w:rPr>
              <w:t xml:space="preserve"> муниципального </w:t>
            </w:r>
            <w:r w:rsidR="001B2D23">
              <w:rPr>
                <w:rFonts w:ascii="Times New Roman" w:hAnsi="Times New Roman" w:cs="Times New Roman"/>
                <w:color w:val="000000" w:themeColor="text1"/>
                <w:sz w:val="24"/>
                <w:szCs w:val="24"/>
              </w:rPr>
              <w:t>округа</w:t>
            </w:r>
            <w:r w:rsidR="00A92A69">
              <w:rPr>
                <w:rFonts w:ascii="Times New Roman" w:hAnsi="Times New Roman" w:cs="Times New Roman"/>
                <w:color w:val="000000" w:themeColor="text1"/>
                <w:sz w:val="24"/>
                <w:szCs w:val="24"/>
              </w:rPr>
              <w:t xml:space="preserve"> Нижегородской области </w:t>
            </w:r>
            <w:r w:rsidR="00BE76F1">
              <w:rPr>
                <w:rFonts w:ascii="Times New Roman" w:hAnsi="Times New Roman" w:cs="Times New Roman"/>
                <w:color w:val="000000" w:themeColor="text1"/>
                <w:sz w:val="24"/>
                <w:szCs w:val="24"/>
              </w:rPr>
              <w:t xml:space="preserve">на </w:t>
            </w:r>
            <w:r w:rsidR="00520D8F">
              <w:rPr>
                <w:rFonts w:ascii="Times New Roman" w:hAnsi="Times New Roman" w:cs="Times New Roman"/>
                <w:color w:val="000000" w:themeColor="text1"/>
                <w:sz w:val="24"/>
                <w:szCs w:val="24"/>
              </w:rPr>
              <w:t>2025</w:t>
            </w:r>
            <w:r w:rsidR="00E57C0C">
              <w:t xml:space="preserve"> </w:t>
            </w:r>
            <w:r w:rsidR="00E57C0C" w:rsidRPr="00E57C0C">
              <w:rPr>
                <w:rFonts w:ascii="Times New Roman" w:hAnsi="Times New Roman" w:cs="Times New Roman"/>
                <w:color w:val="000000" w:themeColor="text1"/>
                <w:sz w:val="24"/>
                <w:szCs w:val="24"/>
              </w:rPr>
              <w:t xml:space="preserve">– </w:t>
            </w:r>
            <w:r w:rsidR="00520D8F">
              <w:rPr>
                <w:rFonts w:ascii="Times New Roman" w:hAnsi="Times New Roman" w:cs="Times New Roman"/>
                <w:color w:val="000000" w:themeColor="text1"/>
                <w:sz w:val="24"/>
                <w:szCs w:val="24"/>
              </w:rPr>
              <w:t>2035</w:t>
            </w:r>
            <w:r>
              <w:rPr>
                <w:rFonts w:ascii="Times New Roman" w:hAnsi="Times New Roman" w:cs="Times New Roman"/>
                <w:color w:val="000000" w:themeColor="text1"/>
                <w:sz w:val="24"/>
                <w:szCs w:val="24"/>
              </w:rPr>
              <w:t xml:space="preserve"> год</w:t>
            </w:r>
            <w:r w:rsidR="00520D8F">
              <w:rPr>
                <w:rFonts w:ascii="Times New Roman" w:hAnsi="Times New Roman" w:cs="Times New Roman"/>
                <w:color w:val="000000" w:themeColor="text1"/>
                <w:sz w:val="24"/>
                <w:szCs w:val="24"/>
              </w:rPr>
              <w:t>ы</w:t>
            </w:r>
            <w:r w:rsidR="00520D8F" w:rsidRPr="00520D8F">
              <w:rPr>
                <w:rFonts w:ascii="Times New Roman" w:hAnsi="Times New Roman" w:cs="Times New Roman"/>
                <w:color w:val="000000" w:themeColor="text1"/>
                <w:sz w:val="24"/>
                <w:szCs w:val="24"/>
              </w:rPr>
              <w:t xml:space="preserve"> </w:t>
            </w:r>
            <w:r w:rsidRPr="000D4B33">
              <w:rPr>
                <w:rFonts w:ascii="Times New Roman" w:hAnsi="Times New Roman" w:cs="Times New Roman"/>
                <w:color w:val="000000" w:themeColor="text1"/>
                <w:sz w:val="24"/>
                <w:szCs w:val="24"/>
              </w:rPr>
              <w:t>(далее –</w:t>
            </w:r>
            <w:r>
              <w:rPr>
                <w:rFonts w:ascii="Times New Roman" w:hAnsi="Times New Roman" w:cs="Times New Roman"/>
                <w:color w:val="000000" w:themeColor="text1"/>
                <w:sz w:val="24"/>
                <w:szCs w:val="24"/>
              </w:rPr>
              <w:t xml:space="preserve"> </w:t>
            </w:r>
            <w:r w:rsidRPr="000D4B33">
              <w:rPr>
                <w:rFonts w:ascii="Times New Roman" w:hAnsi="Times New Roman" w:cs="Times New Roman"/>
                <w:color w:val="000000" w:themeColor="text1"/>
                <w:sz w:val="24"/>
                <w:szCs w:val="24"/>
              </w:rPr>
              <w:t>Программа)</w:t>
            </w:r>
          </w:p>
        </w:tc>
      </w:tr>
      <w:tr w:rsidR="000D4B33" w14:paraId="7511E326" w14:textId="77777777" w:rsidTr="00DF78E5">
        <w:tc>
          <w:tcPr>
            <w:tcW w:w="2972" w:type="dxa"/>
          </w:tcPr>
          <w:p w14:paraId="3E702A1E" w14:textId="4D0FBE65" w:rsidR="00421A2F" w:rsidRPr="00421A2F" w:rsidRDefault="00421A2F" w:rsidP="008B69B0">
            <w:pPr>
              <w:spacing w:line="360" w:lineRule="auto"/>
              <w:jc w:val="both"/>
              <w:rPr>
                <w:rFonts w:ascii="Times New Roman" w:hAnsi="Times New Roman" w:cs="Times New Roman"/>
                <w:color w:val="000000" w:themeColor="text1"/>
                <w:sz w:val="24"/>
                <w:szCs w:val="24"/>
              </w:rPr>
            </w:pPr>
            <w:r w:rsidRPr="00421A2F">
              <w:rPr>
                <w:rFonts w:ascii="Times New Roman" w:hAnsi="Times New Roman" w:cs="Times New Roman"/>
                <w:color w:val="000000" w:themeColor="text1"/>
                <w:sz w:val="24"/>
                <w:szCs w:val="24"/>
              </w:rPr>
              <w:t>Основани</w:t>
            </w:r>
            <w:r w:rsidR="00C86EC5">
              <w:rPr>
                <w:rFonts w:ascii="Times New Roman" w:hAnsi="Times New Roman" w:cs="Times New Roman"/>
                <w:color w:val="000000" w:themeColor="text1"/>
                <w:sz w:val="24"/>
                <w:szCs w:val="24"/>
              </w:rPr>
              <w:t>я</w:t>
            </w:r>
            <w:r w:rsidRPr="00421A2F">
              <w:rPr>
                <w:rFonts w:ascii="Times New Roman" w:hAnsi="Times New Roman" w:cs="Times New Roman"/>
                <w:color w:val="000000" w:themeColor="text1"/>
                <w:sz w:val="24"/>
                <w:szCs w:val="24"/>
              </w:rPr>
              <w:t xml:space="preserve"> для разработки</w:t>
            </w:r>
          </w:p>
          <w:p w14:paraId="1176B058" w14:textId="4CDB302C" w:rsidR="000D4B33" w:rsidRDefault="00421A2F" w:rsidP="008B69B0">
            <w:pPr>
              <w:spacing w:line="360" w:lineRule="auto"/>
              <w:jc w:val="both"/>
              <w:rPr>
                <w:rFonts w:ascii="Times New Roman" w:hAnsi="Times New Roman" w:cs="Times New Roman"/>
                <w:color w:val="000000" w:themeColor="text1"/>
                <w:sz w:val="24"/>
                <w:szCs w:val="24"/>
              </w:rPr>
            </w:pPr>
            <w:r w:rsidRPr="00421A2F">
              <w:rPr>
                <w:rFonts w:ascii="Times New Roman" w:hAnsi="Times New Roman" w:cs="Times New Roman"/>
                <w:color w:val="000000" w:themeColor="text1"/>
                <w:sz w:val="24"/>
                <w:szCs w:val="24"/>
              </w:rPr>
              <w:t>Программы</w:t>
            </w:r>
          </w:p>
        </w:tc>
        <w:tc>
          <w:tcPr>
            <w:tcW w:w="6634" w:type="dxa"/>
          </w:tcPr>
          <w:p w14:paraId="164C032D" w14:textId="6CF1FF3A" w:rsidR="002771B7" w:rsidRPr="00C672F5" w:rsidRDefault="00C672F5" w:rsidP="00E9323A">
            <w:pPr>
              <w:pStyle w:val="af2"/>
              <w:numPr>
                <w:ilvl w:val="0"/>
                <w:numId w:val="4"/>
              </w:numPr>
              <w:tabs>
                <w:tab w:val="left" w:pos="289"/>
              </w:tabs>
              <w:ind w:left="0" w:firstLine="0"/>
              <w:rPr>
                <w:color w:val="000000" w:themeColor="text1"/>
                <w:szCs w:val="24"/>
              </w:rPr>
            </w:pPr>
            <w:r w:rsidRPr="00C672F5">
              <w:rPr>
                <w:color w:val="000000" w:themeColor="text1"/>
                <w:szCs w:val="24"/>
              </w:rPr>
              <w:t xml:space="preserve">«Градостроительный кодекс Российской Федерации» от 29.12.2004 № 190-ФЗ (ред. от </w:t>
            </w:r>
            <w:r w:rsidR="00831C2D">
              <w:rPr>
                <w:color w:val="000000" w:themeColor="text1"/>
                <w:szCs w:val="24"/>
              </w:rPr>
              <w:t>31</w:t>
            </w:r>
            <w:r w:rsidRPr="00C672F5">
              <w:rPr>
                <w:color w:val="000000" w:themeColor="text1"/>
                <w:szCs w:val="24"/>
              </w:rPr>
              <w:t>.</w:t>
            </w:r>
            <w:r w:rsidR="00831C2D">
              <w:rPr>
                <w:color w:val="000000" w:themeColor="text1"/>
                <w:szCs w:val="24"/>
              </w:rPr>
              <w:t>07</w:t>
            </w:r>
            <w:r w:rsidRPr="00C672F5">
              <w:rPr>
                <w:color w:val="000000" w:themeColor="text1"/>
                <w:szCs w:val="24"/>
              </w:rPr>
              <w:t>.202</w:t>
            </w:r>
            <w:r w:rsidR="00831C2D">
              <w:rPr>
                <w:color w:val="000000" w:themeColor="text1"/>
                <w:szCs w:val="24"/>
              </w:rPr>
              <w:t>5</w:t>
            </w:r>
            <w:r w:rsidRPr="00C672F5">
              <w:rPr>
                <w:color w:val="000000" w:themeColor="text1"/>
                <w:szCs w:val="24"/>
              </w:rPr>
              <w:t>) (с изм. и доп., вступ. в силу с 01.0</w:t>
            </w:r>
            <w:r w:rsidR="00831C2D">
              <w:rPr>
                <w:color w:val="000000" w:themeColor="text1"/>
                <w:szCs w:val="24"/>
              </w:rPr>
              <w:t>9</w:t>
            </w:r>
            <w:r w:rsidRPr="00C672F5">
              <w:rPr>
                <w:color w:val="000000" w:themeColor="text1"/>
                <w:szCs w:val="24"/>
              </w:rPr>
              <w:t>.2025);</w:t>
            </w:r>
          </w:p>
          <w:p w14:paraId="44FBFEFD" w14:textId="6DD0F146" w:rsidR="004A2A77" w:rsidRPr="007852C4" w:rsidRDefault="004A2A77" w:rsidP="00E9323A">
            <w:pPr>
              <w:pStyle w:val="af2"/>
              <w:numPr>
                <w:ilvl w:val="0"/>
                <w:numId w:val="4"/>
              </w:numPr>
              <w:tabs>
                <w:tab w:val="left" w:pos="289"/>
              </w:tabs>
              <w:ind w:left="30" w:firstLine="0"/>
              <w:rPr>
                <w:color w:val="000000" w:themeColor="text1"/>
                <w:szCs w:val="24"/>
              </w:rPr>
            </w:pPr>
            <w:r w:rsidRPr="007852C4">
              <w:rPr>
                <w:szCs w:val="24"/>
              </w:rPr>
              <w:t>СП 42.13330.2016 «Градостроительство. Планировка и застройка городских и сельских поселений»;</w:t>
            </w:r>
          </w:p>
          <w:p w14:paraId="06469289" w14:textId="4CCD98C1" w:rsidR="002771B7" w:rsidRPr="002771B7" w:rsidRDefault="002771B7" w:rsidP="00E9323A">
            <w:pPr>
              <w:pStyle w:val="af2"/>
              <w:numPr>
                <w:ilvl w:val="0"/>
                <w:numId w:val="4"/>
              </w:numPr>
              <w:tabs>
                <w:tab w:val="left" w:pos="289"/>
              </w:tabs>
              <w:ind w:left="30" w:firstLine="0"/>
              <w:rPr>
                <w:color w:val="000000" w:themeColor="text1"/>
                <w:szCs w:val="24"/>
              </w:rPr>
            </w:pPr>
            <w:r w:rsidRPr="00D1233B">
              <w:rPr>
                <w:szCs w:val="24"/>
              </w:rPr>
              <w:t xml:space="preserve">Постановление Правительства Российской Федерации от </w:t>
            </w:r>
            <w:r w:rsidR="00267F24">
              <w:rPr>
                <w:szCs w:val="24"/>
              </w:rPr>
              <w:t>0</w:t>
            </w:r>
            <w:r w:rsidRPr="00D1233B">
              <w:rPr>
                <w:szCs w:val="24"/>
              </w:rPr>
              <w:t>1</w:t>
            </w:r>
            <w:r>
              <w:rPr>
                <w:szCs w:val="24"/>
              </w:rPr>
              <w:t>.10.</w:t>
            </w:r>
            <w:r w:rsidRPr="00D1233B">
              <w:rPr>
                <w:szCs w:val="24"/>
              </w:rPr>
              <w:t>2015 № 1050 «Об утверждении требований к программам комплексного развития социальной инфраструктуры поселений, городских округов»</w:t>
            </w:r>
            <w:r>
              <w:rPr>
                <w:szCs w:val="24"/>
              </w:rPr>
              <w:t xml:space="preserve"> (с изменениями </w:t>
            </w:r>
            <w:r w:rsidR="00770403">
              <w:rPr>
                <w:szCs w:val="24"/>
              </w:rPr>
              <w:t>на 28.11.2023</w:t>
            </w:r>
            <w:r>
              <w:rPr>
                <w:szCs w:val="24"/>
              </w:rPr>
              <w:t>);</w:t>
            </w:r>
          </w:p>
          <w:p w14:paraId="53609862" w14:textId="57944CFE" w:rsidR="000B4EA4" w:rsidRPr="00771E4F" w:rsidRDefault="000B4EA4" w:rsidP="00E9323A">
            <w:pPr>
              <w:pStyle w:val="af2"/>
              <w:numPr>
                <w:ilvl w:val="0"/>
                <w:numId w:val="4"/>
              </w:numPr>
              <w:tabs>
                <w:tab w:val="left" w:pos="289"/>
              </w:tabs>
              <w:ind w:left="30" w:firstLine="0"/>
              <w:rPr>
                <w:color w:val="000000" w:themeColor="text1"/>
                <w:szCs w:val="24"/>
              </w:rPr>
            </w:pPr>
            <w:r>
              <w:rPr>
                <w:szCs w:val="24"/>
              </w:rPr>
              <w:t>Постановление Правительства Нижегородской области от 31.12.2015 №</w:t>
            </w:r>
            <w:r w:rsidR="0075662C">
              <w:rPr>
                <w:szCs w:val="24"/>
              </w:rPr>
              <w:t xml:space="preserve"> </w:t>
            </w:r>
            <w:r>
              <w:rPr>
                <w:szCs w:val="24"/>
              </w:rPr>
              <w:t xml:space="preserve">921 «Об утверждении региональных нормативов градостроительного проектирования Нижегородской области» (с изм. от </w:t>
            </w:r>
            <w:r w:rsidR="00540864">
              <w:rPr>
                <w:szCs w:val="24"/>
              </w:rPr>
              <w:t>22</w:t>
            </w:r>
            <w:r>
              <w:rPr>
                <w:szCs w:val="24"/>
              </w:rPr>
              <w:t>.</w:t>
            </w:r>
            <w:r w:rsidR="00540864">
              <w:rPr>
                <w:szCs w:val="24"/>
              </w:rPr>
              <w:t>05</w:t>
            </w:r>
            <w:r>
              <w:rPr>
                <w:szCs w:val="24"/>
              </w:rPr>
              <w:t>.202</w:t>
            </w:r>
            <w:r w:rsidR="00540864">
              <w:rPr>
                <w:szCs w:val="24"/>
              </w:rPr>
              <w:t>5</w:t>
            </w:r>
            <w:r>
              <w:rPr>
                <w:szCs w:val="24"/>
              </w:rPr>
              <w:t>);</w:t>
            </w:r>
          </w:p>
          <w:p w14:paraId="1157EC53" w14:textId="591D26E3" w:rsidR="000A3C93" w:rsidRPr="002F4B28" w:rsidRDefault="00DB636C" w:rsidP="00E9323A">
            <w:pPr>
              <w:pStyle w:val="af2"/>
              <w:numPr>
                <w:ilvl w:val="0"/>
                <w:numId w:val="4"/>
              </w:numPr>
              <w:tabs>
                <w:tab w:val="left" w:pos="289"/>
              </w:tabs>
              <w:ind w:left="30" w:firstLine="0"/>
              <w:rPr>
                <w:color w:val="000000" w:themeColor="text1"/>
                <w:szCs w:val="24"/>
              </w:rPr>
            </w:pPr>
            <w:r w:rsidRPr="00D2208C">
              <w:rPr>
                <w:szCs w:val="24"/>
              </w:rPr>
              <w:t xml:space="preserve">Генеральный план </w:t>
            </w:r>
            <w:r w:rsidR="00C12B40">
              <w:rPr>
                <w:szCs w:val="24"/>
              </w:rPr>
              <w:t>Большеболдинского</w:t>
            </w:r>
            <w:r w:rsidRPr="00640B63">
              <w:rPr>
                <w:rFonts w:eastAsia="Times New Roman"/>
                <w:szCs w:val="24"/>
                <w:lang w:eastAsia="ru-RU"/>
              </w:rPr>
              <w:t xml:space="preserve"> муниципального округа Нижегородской области</w:t>
            </w:r>
            <w:r>
              <w:rPr>
                <w:rFonts w:eastAsia="Times New Roman"/>
                <w:szCs w:val="24"/>
                <w:lang w:eastAsia="ru-RU"/>
              </w:rPr>
              <w:t xml:space="preserve">, утвержденный Приказом Министерства градостроительной деятельности и развития </w:t>
            </w:r>
            <w:r>
              <w:rPr>
                <w:rFonts w:eastAsia="Times New Roman"/>
                <w:szCs w:val="24"/>
                <w:lang w:eastAsia="ru-RU"/>
              </w:rPr>
              <w:lastRenderedPageBreak/>
              <w:t>агломераций Нижегородской области №</w:t>
            </w:r>
            <w:r w:rsidR="00C12B40">
              <w:rPr>
                <w:rFonts w:eastAsia="Times New Roman"/>
                <w:szCs w:val="24"/>
                <w:lang w:eastAsia="ru-RU"/>
              </w:rPr>
              <w:t xml:space="preserve"> 04</w:t>
            </w:r>
            <w:r>
              <w:rPr>
                <w:rFonts w:eastAsia="Times New Roman"/>
                <w:szCs w:val="24"/>
                <w:lang w:eastAsia="ru-RU"/>
              </w:rPr>
              <w:t>-01-0</w:t>
            </w:r>
            <w:r w:rsidR="00C12B40">
              <w:rPr>
                <w:rFonts w:eastAsia="Times New Roman"/>
                <w:szCs w:val="24"/>
                <w:lang w:eastAsia="ru-RU"/>
              </w:rPr>
              <w:t>1</w:t>
            </w:r>
            <w:r>
              <w:rPr>
                <w:rFonts w:eastAsia="Times New Roman"/>
                <w:szCs w:val="24"/>
                <w:lang w:eastAsia="ru-RU"/>
              </w:rPr>
              <w:t>/</w:t>
            </w:r>
            <w:r w:rsidR="00C12B40">
              <w:rPr>
                <w:rFonts w:eastAsia="Times New Roman"/>
                <w:szCs w:val="24"/>
                <w:lang w:eastAsia="ru-RU"/>
              </w:rPr>
              <w:t>4</w:t>
            </w:r>
            <w:r>
              <w:rPr>
                <w:rFonts w:eastAsia="Times New Roman"/>
                <w:szCs w:val="24"/>
                <w:lang w:eastAsia="ru-RU"/>
              </w:rPr>
              <w:t xml:space="preserve"> «Об утверждении генерального плана </w:t>
            </w:r>
            <w:r w:rsidR="00C12B40">
              <w:rPr>
                <w:rFonts w:eastAsia="Times New Roman"/>
                <w:szCs w:val="24"/>
                <w:lang w:eastAsia="ru-RU"/>
              </w:rPr>
              <w:t>Большеболдинского</w:t>
            </w:r>
            <w:r>
              <w:rPr>
                <w:rFonts w:eastAsia="Times New Roman"/>
                <w:szCs w:val="24"/>
                <w:lang w:eastAsia="ru-RU"/>
              </w:rPr>
              <w:t xml:space="preserve"> муниципального округа Нижегородской области» от </w:t>
            </w:r>
            <w:r w:rsidR="00C12B40">
              <w:rPr>
                <w:rFonts w:eastAsia="Times New Roman"/>
                <w:szCs w:val="24"/>
                <w:lang w:eastAsia="ru-RU"/>
              </w:rPr>
              <w:t>17</w:t>
            </w:r>
            <w:r>
              <w:rPr>
                <w:rFonts w:eastAsia="Times New Roman"/>
                <w:szCs w:val="24"/>
                <w:lang w:eastAsia="ru-RU"/>
              </w:rPr>
              <w:t>.</w:t>
            </w:r>
            <w:r w:rsidR="00C12B40">
              <w:rPr>
                <w:rFonts w:eastAsia="Times New Roman"/>
                <w:szCs w:val="24"/>
                <w:lang w:eastAsia="ru-RU"/>
              </w:rPr>
              <w:t>06</w:t>
            </w:r>
            <w:r>
              <w:rPr>
                <w:rFonts w:eastAsia="Times New Roman"/>
                <w:szCs w:val="24"/>
                <w:lang w:eastAsia="ru-RU"/>
              </w:rPr>
              <w:t>.2024 года.</w:t>
            </w:r>
          </w:p>
        </w:tc>
      </w:tr>
      <w:tr w:rsidR="009E156F" w14:paraId="096199C4" w14:textId="77777777" w:rsidTr="00DF78E5">
        <w:tc>
          <w:tcPr>
            <w:tcW w:w="2972" w:type="dxa"/>
          </w:tcPr>
          <w:p w14:paraId="5CE086B3" w14:textId="0DDD803D" w:rsidR="009E156F" w:rsidRPr="00225395" w:rsidRDefault="00897EA8" w:rsidP="00897EA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Исполнитель Программы</w:t>
            </w:r>
          </w:p>
        </w:tc>
        <w:tc>
          <w:tcPr>
            <w:tcW w:w="6634" w:type="dxa"/>
          </w:tcPr>
          <w:p w14:paraId="2C9C75D8" w14:textId="22B30348" w:rsidR="009E156F" w:rsidRPr="00225395" w:rsidRDefault="00633D80" w:rsidP="008B69B0">
            <w:pPr>
              <w:spacing w:line="360" w:lineRule="auto"/>
              <w:jc w:val="both"/>
              <w:rPr>
                <w:rFonts w:ascii="Times New Roman" w:hAnsi="Times New Roman" w:cs="Times New Roman"/>
                <w:color w:val="000000" w:themeColor="text1"/>
                <w:sz w:val="24"/>
                <w:szCs w:val="24"/>
              </w:rPr>
            </w:pPr>
            <w:r w:rsidRPr="00225395">
              <w:rPr>
                <w:rFonts w:ascii="Times New Roman" w:hAnsi="Times New Roman" w:cs="Times New Roman"/>
                <w:color w:val="000000" w:themeColor="text1"/>
                <w:sz w:val="24"/>
                <w:szCs w:val="24"/>
              </w:rPr>
              <w:t>Администрация Большеболдинского муниципального округа Нижегородской области</w:t>
            </w:r>
          </w:p>
        </w:tc>
      </w:tr>
      <w:tr w:rsidR="00821261" w14:paraId="08B65216" w14:textId="77777777" w:rsidTr="00DF78E5">
        <w:tc>
          <w:tcPr>
            <w:tcW w:w="2972" w:type="dxa"/>
          </w:tcPr>
          <w:p w14:paraId="58E43711" w14:textId="1B02350A" w:rsidR="00821261" w:rsidRDefault="00821261" w:rsidP="008B69B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Цели Программы</w:t>
            </w:r>
          </w:p>
        </w:tc>
        <w:tc>
          <w:tcPr>
            <w:tcW w:w="6634" w:type="dxa"/>
          </w:tcPr>
          <w:p w14:paraId="46215B3F" w14:textId="0C1A522F" w:rsidR="00821261" w:rsidRDefault="00C669EA" w:rsidP="00ED0D03">
            <w:pPr>
              <w:spacing w:line="360" w:lineRule="auto"/>
              <w:jc w:val="both"/>
              <w:rPr>
                <w:rFonts w:ascii="Times New Roman" w:hAnsi="Times New Roman" w:cs="Times New Roman"/>
                <w:color w:val="000000" w:themeColor="text1"/>
                <w:sz w:val="24"/>
                <w:szCs w:val="24"/>
              </w:rPr>
            </w:pPr>
            <w:r w:rsidRPr="00C669EA">
              <w:rPr>
                <w:rFonts w:ascii="Times New Roman" w:hAnsi="Times New Roman" w:cs="Times New Roman"/>
                <w:color w:val="000000" w:themeColor="text1"/>
                <w:sz w:val="24"/>
                <w:szCs w:val="24"/>
              </w:rPr>
              <w:t xml:space="preserve">Развитие </w:t>
            </w:r>
            <w:r w:rsidR="00466E59">
              <w:rPr>
                <w:rFonts w:ascii="Times New Roman" w:hAnsi="Times New Roman" w:cs="Times New Roman"/>
                <w:color w:val="000000" w:themeColor="text1"/>
                <w:sz w:val="24"/>
                <w:szCs w:val="24"/>
              </w:rPr>
              <w:t>социальной</w:t>
            </w:r>
            <w:r w:rsidR="00704905">
              <w:rPr>
                <w:rFonts w:ascii="Times New Roman" w:hAnsi="Times New Roman" w:cs="Times New Roman"/>
                <w:color w:val="000000" w:themeColor="text1"/>
                <w:sz w:val="24"/>
                <w:szCs w:val="24"/>
              </w:rPr>
              <w:t xml:space="preserve"> </w:t>
            </w:r>
            <w:r w:rsidRPr="00C669EA">
              <w:rPr>
                <w:rFonts w:ascii="Times New Roman" w:hAnsi="Times New Roman" w:cs="Times New Roman"/>
                <w:color w:val="000000" w:themeColor="text1"/>
                <w:sz w:val="24"/>
                <w:szCs w:val="24"/>
              </w:rPr>
              <w:t xml:space="preserve">инфраструктуры территории </w:t>
            </w:r>
            <w:r w:rsidR="00ED0D03">
              <w:rPr>
                <w:rFonts w:ascii="Times New Roman" w:hAnsi="Times New Roman" w:cs="Times New Roman"/>
                <w:color w:val="000000" w:themeColor="text1"/>
                <w:sz w:val="24"/>
                <w:szCs w:val="24"/>
              </w:rPr>
              <w:t>Большеболдинского</w:t>
            </w:r>
            <w:r w:rsidR="00A51BF9">
              <w:rPr>
                <w:rFonts w:ascii="Times New Roman" w:hAnsi="Times New Roman" w:cs="Times New Roman"/>
                <w:color w:val="000000" w:themeColor="text1"/>
                <w:sz w:val="24"/>
                <w:szCs w:val="24"/>
              </w:rPr>
              <w:t xml:space="preserve"> муниципального округа Нижегородской </w:t>
            </w:r>
            <w:r w:rsidR="00ED0D03">
              <w:rPr>
                <w:rFonts w:ascii="Times New Roman" w:hAnsi="Times New Roman" w:cs="Times New Roman"/>
                <w:color w:val="000000" w:themeColor="text1"/>
                <w:sz w:val="24"/>
                <w:szCs w:val="24"/>
              </w:rPr>
              <w:t xml:space="preserve">области </w:t>
            </w:r>
            <w:r w:rsidRPr="00C669EA">
              <w:rPr>
                <w:rFonts w:ascii="Times New Roman" w:hAnsi="Times New Roman" w:cs="Times New Roman"/>
                <w:color w:val="000000" w:themeColor="text1"/>
                <w:sz w:val="24"/>
                <w:szCs w:val="24"/>
              </w:rPr>
              <w:t>для создания условий устойчивого развития</w:t>
            </w:r>
            <w:r w:rsidR="00F23F1B">
              <w:rPr>
                <w:rFonts w:ascii="Times New Roman" w:hAnsi="Times New Roman" w:cs="Times New Roman"/>
                <w:color w:val="000000" w:themeColor="text1"/>
                <w:sz w:val="24"/>
                <w:szCs w:val="24"/>
              </w:rPr>
              <w:t xml:space="preserve"> в</w:t>
            </w:r>
            <w:r w:rsidRPr="00C669EA">
              <w:rPr>
                <w:rFonts w:ascii="Times New Roman" w:hAnsi="Times New Roman" w:cs="Times New Roman"/>
                <w:color w:val="000000" w:themeColor="text1"/>
                <w:sz w:val="24"/>
                <w:szCs w:val="24"/>
              </w:rPr>
              <w:t xml:space="preserve"> </w:t>
            </w:r>
            <w:r w:rsidR="005325DF" w:rsidRPr="005325DF">
              <w:rPr>
                <w:rFonts w:ascii="Times New Roman" w:hAnsi="Times New Roman" w:cs="Times New Roman"/>
                <w:color w:val="000000" w:themeColor="text1"/>
                <w:sz w:val="24"/>
                <w:szCs w:val="24"/>
              </w:rPr>
              <w:t>соответствии с потребностями в</w:t>
            </w:r>
            <w:r w:rsidR="00F00C9B">
              <w:rPr>
                <w:rFonts w:ascii="Times New Roman" w:hAnsi="Times New Roman" w:cs="Times New Roman"/>
                <w:color w:val="000000" w:themeColor="text1"/>
                <w:sz w:val="24"/>
                <w:szCs w:val="24"/>
              </w:rPr>
              <w:t xml:space="preserve"> </w:t>
            </w:r>
            <w:r w:rsidR="005325DF" w:rsidRPr="005325DF">
              <w:rPr>
                <w:rFonts w:ascii="Times New Roman" w:hAnsi="Times New Roman" w:cs="Times New Roman"/>
                <w:color w:val="000000" w:themeColor="text1"/>
                <w:sz w:val="24"/>
                <w:szCs w:val="24"/>
              </w:rPr>
              <w:t>строительстве, реконструкции объектов</w:t>
            </w:r>
            <w:r w:rsidR="00F00C9B">
              <w:rPr>
                <w:rFonts w:ascii="Times New Roman" w:hAnsi="Times New Roman" w:cs="Times New Roman"/>
                <w:color w:val="000000" w:themeColor="text1"/>
                <w:sz w:val="24"/>
                <w:szCs w:val="24"/>
              </w:rPr>
              <w:t xml:space="preserve"> </w:t>
            </w:r>
            <w:r w:rsidR="005325DF" w:rsidRPr="005325DF">
              <w:rPr>
                <w:rFonts w:ascii="Times New Roman" w:hAnsi="Times New Roman" w:cs="Times New Roman"/>
                <w:color w:val="000000" w:themeColor="text1"/>
                <w:sz w:val="24"/>
                <w:szCs w:val="24"/>
              </w:rPr>
              <w:t xml:space="preserve">социальной инфраструктуры </w:t>
            </w:r>
          </w:p>
        </w:tc>
      </w:tr>
      <w:tr w:rsidR="000D4B33" w14:paraId="3A59CD99" w14:textId="77777777" w:rsidTr="00DF78E5">
        <w:tc>
          <w:tcPr>
            <w:tcW w:w="2972" w:type="dxa"/>
          </w:tcPr>
          <w:p w14:paraId="67539C5F" w14:textId="72CCF21D" w:rsidR="000D4B33" w:rsidRDefault="007B21C4" w:rsidP="00897EA8">
            <w:pPr>
              <w:spacing w:line="360" w:lineRule="auto"/>
              <w:jc w:val="both"/>
              <w:rPr>
                <w:rFonts w:ascii="Times New Roman" w:hAnsi="Times New Roman" w:cs="Times New Roman"/>
                <w:color w:val="000000" w:themeColor="text1"/>
                <w:sz w:val="24"/>
                <w:szCs w:val="24"/>
              </w:rPr>
            </w:pPr>
            <w:r w:rsidRPr="007B21C4">
              <w:rPr>
                <w:rFonts w:ascii="Times New Roman" w:hAnsi="Times New Roman" w:cs="Times New Roman"/>
                <w:color w:val="000000" w:themeColor="text1"/>
                <w:sz w:val="24"/>
                <w:szCs w:val="24"/>
              </w:rPr>
              <w:t xml:space="preserve">Задачи </w:t>
            </w:r>
            <w:r w:rsidR="00897EA8">
              <w:rPr>
                <w:rFonts w:ascii="Times New Roman" w:hAnsi="Times New Roman" w:cs="Times New Roman"/>
                <w:color w:val="000000" w:themeColor="text1"/>
                <w:sz w:val="24"/>
                <w:szCs w:val="24"/>
              </w:rPr>
              <w:t>П</w:t>
            </w:r>
            <w:r w:rsidRPr="007B21C4">
              <w:rPr>
                <w:rFonts w:ascii="Times New Roman" w:hAnsi="Times New Roman" w:cs="Times New Roman"/>
                <w:color w:val="000000" w:themeColor="text1"/>
                <w:sz w:val="24"/>
                <w:szCs w:val="24"/>
              </w:rPr>
              <w:t>рограммы</w:t>
            </w:r>
          </w:p>
        </w:tc>
        <w:tc>
          <w:tcPr>
            <w:tcW w:w="6634" w:type="dxa"/>
          </w:tcPr>
          <w:p w14:paraId="4CE3ADFA" w14:textId="2F1B6DBF" w:rsidR="000D103F" w:rsidRDefault="000D103F" w:rsidP="00396153">
            <w:pPr>
              <w:spacing w:line="360" w:lineRule="auto"/>
              <w:jc w:val="both"/>
              <w:rPr>
                <w:rFonts w:ascii="Times New Roman" w:hAnsi="Times New Roman" w:cs="Times New Roman"/>
                <w:sz w:val="24"/>
                <w:szCs w:val="24"/>
              </w:rPr>
            </w:pPr>
            <w:r>
              <w:rPr>
                <w:rFonts w:ascii="Times New Roman" w:hAnsi="Times New Roman" w:cs="Times New Roman"/>
                <w:sz w:val="24"/>
                <w:szCs w:val="24"/>
              </w:rPr>
              <w:t>Обеспечить:</w:t>
            </w:r>
          </w:p>
          <w:p w14:paraId="5C414489" w14:textId="64A74134" w:rsidR="00B10A58" w:rsidRPr="00B10A58" w:rsidRDefault="00B10A58" w:rsidP="00396153">
            <w:pPr>
              <w:spacing w:line="360" w:lineRule="auto"/>
              <w:jc w:val="both"/>
              <w:rPr>
                <w:rFonts w:ascii="Times New Roman" w:hAnsi="Times New Roman" w:cs="Times New Roman"/>
                <w:sz w:val="24"/>
                <w:szCs w:val="24"/>
              </w:rPr>
            </w:pPr>
            <w:r w:rsidRPr="00B10A58">
              <w:rPr>
                <w:rFonts w:ascii="Times New Roman" w:hAnsi="Times New Roman" w:cs="Times New Roman"/>
                <w:sz w:val="24"/>
                <w:szCs w:val="24"/>
              </w:rPr>
              <w:t>- безопасност</w:t>
            </w:r>
            <w:r w:rsidR="000D103F">
              <w:rPr>
                <w:rFonts w:ascii="Times New Roman" w:hAnsi="Times New Roman" w:cs="Times New Roman"/>
                <w:sz w:val="24"/>
                <w:szCs w:val="24"/>
              </w:rPr>
              <w:t>ь</w:t>
            </w:r>
            <w:r w:rsidRPr="00B10A58">
              <w:rPr>
                <w:rFonts w:ascii="Times New Roman" w:hAnsi="Times New Roman" w:cs="Times New Roman"/>
                <w:sz w:val="24"/>
                <w:szCs w:val="24"/>
              </w:rPr>
              <w:t>, высоко</w:t>
            </w:r>
            <w:r w:rsidR="000D103F">
              <w:rPr>
                <w:rFonts w:ascii="Times New Roman" w:hAnsi="Times New Roman" w:cs="Times New Roman"/>
                <w:sz w:val="24"/>
                <w:szCs w:val="24"/>
              </w:rPr>
              <w:t>е</w:t>
            </w:r>
            <w:r w:rsidRPr="00B10A58">
              <w:rPr>
                <w:rFonts w:ascii="Times New Roman" w:hAnsi="Times New Roman" w:cs="Times New Roman"/>
                <w:sz w:val="24"/>
                <w:szCs w:val="24"/>
              </w:rPr>
              <w:t xml:space="preserve"> качеств</w:t>
            </w:r>
            <w:r w:rsidR="000D103F">
              <w:rPr>
                <w:rFonts w:ascii="Times New Roman" w:hAnsi="Times New Roman" w:cs="Times New Roman"/>
                <w:sz w:val="24"/>
                <w:szCs w:val="24"/>
              </w:rPr>
              <w:t>о</w:t>
            </w:r>
            <w:r w:rsidRPr="00B10A58">
              <w:rPr>
                <w:rFonts w:ascii="Times New Roman" w:hAnsi="Times New Roman" w:cs="Times New Roman"/>
                <w:sz w:val="24"/>
                <w:szCs w:val="24"/>
              </w:rPr>
              <w:t xml:space="preserve"> и эффективност</w:t>
            </w:r>
            <w:r w:rsidR="000D103F">
              <w:rPr>
                <w:rFonts w:ascii="Times New Roman" w:hAnsi="Times New Roman" w:cs="Times New Roman"/>
                <w:sz w:val="24"/>
                <w:szCs w:val="24"/>
              </w:rPr>
              <w:t>ь</w:t>
            </w:r>
            <w:r w:rsidRPr="00B10A58">
              <w:rPr>
                <w:rFonts w:ascii="Times New Roman" w:hAnsi="Times New Roman" w:cs="Times New Roman"/>
                <w:sz w:val="24"/>
                <w:szCs w:val="24"/>
              </w:rPr>
              <w:t xml:space="preserve"> эксплуатации объектов социальной инфраструктуры </w:t>
            </w:r>
            <w:r w:rsidR="00F51130">
              <w:rPr>
                <w:rFonts w:ascii="Times New Roman" w:hAnsi="Times New Roman" w:cs="Times New Roman"/>
                <w:sz w:val="24"/>
                <w:szCs w:val="24"/>
              </w:rPr>
              <w:t>административно-территориального образования</w:t>
            </w:r>
            <w:r w:rsidRPr="00B10A58">
              <w:rPr>
                <w:rFonts w:ascii="Times New Roman" w:hAnsi="Times New Roman" w:cs="Times New Roman"/>
                <w:sz w:val="24"/>
                <w:szCs w:val="24"/>
              </w:rPr>
              <w:t xml:space="preserve">; </w:t>
            </w:r>
          </w:p>
          <w:p w14:paraId="449E5909" w14:textId="08E0DB8E" w:rsidR="00B10A58" w:rsidRPr="00B10A58" w:rsidRDefault="00B10A58" w:rsidP="00396153">
            <w:pPr>
              <w:spacing w:line="360" w:lineRule="auto"/>
              <w:jc w:val="both"/>
              <w:rPr>
                <w:rFonts w:ascii="Times New Roman" w:hAnsi="Times New Roman" w:cs="Times New Roman"/>
                <w:sz w:val="24"/>
                <w:szCs w:val="24"/>
              </w:rPr>
            </w:pPr>
            <w:r w:rsidRPr="00B10A58">
              <w:rPr>
                <w:rFonts w:ascii="Times New Roman" w:hAnsi="Times New Roman" w:cs="Times New Roman"/>
                <w:sz w:val="24"/>
                <w:szCs w:val="24"/>
              </w:rPr>
              <w:t>- доступност</w:t>
            </w:r>
            <w:r w:rsidR="00F90601">
              <w:rPr>
                <w:rFonts w:ascii="Times New Roman" w:hAnsi="Times New Roman" w:cs="Times New Roman"/>
                <w:sz w:val="24"/>
                <w:szCs w:val="24"/>
              </w:rPr>
              <w:t>ь</w:t>
            </w:r>
            <w:r w:rsidRPr="00B10A58">
              <w:rPr>
                <w:rFonts w:ascii="Times New Roman" w:hAnsi="Times New Roman" w:cs="Times New Roman"/>
                <w:sz w:val="24"/>
                <w:szCs w:val="24"/>
              </w:rPr>
              <w:t xml:space="preserve"> объектов социальной инфраструктуры </w:t>
            </w:r>
            <w:r w:rsidR="0091329E">
              <w:rPr>
                <w:rFonts w:ascii="Times New Roman" w:hAnsi="Times New Roman" w:cs="Times New Roman"/>
                <w:sz w:val="24"/>
                <w:szCs w:val="24"/>
              </w:rPr>
              <w:t>административно-территориального образования</w:t>
            </w:r>
            <w:r w:rsidRPr="00B10A58">
              <w:rPr>
                <w:rFonts w:ascii="Times New Roman" w:hAnsi="Times New Roman" w:cs="Times New Roman"/>
                <w:sz w:val="24"/>
                <w:szCs w:val="24"/>
              </w:rPr>
              <w:t xml:space="preserve"> в соответствии с нормативами градостроительного проектирования; </w:t>
            </w:r>
          </w:p>
          <w:p w14:paraId="3830BEBA" w14:textId="5EB0F2D5" w:rsidR="00B10A58" w:rsidRDefault="00B10A58" w:rsidP="00396153">
            <w:pPr>
              <w:spacing w:line="360" w:lineRule="auto"/>
              <w:jc w:val="both"/>
              <w:rPr>
                <w:rFonts w:ascii="Times New Roman" w:hAnsi="Times New Roman" w:cs="Times New Roman"/>
                <w:sz w:val="24"/>
                <w:szCs w:val="24"/>
              </w:rPr>
            </w:pPr>
            <w:r w:rsidRPr="00B10A58">
              <w:rPr>
                <w:rFonts w:ascii="Times New Roman" w:hAnsi="Times New Roman" w:cs="Times New Roman"/>
                <w:sz w:val="24"/>
                <w:szCs w:val="24"/>
              </w:rPr>
              <w:t xml:space="preserve">- создание благоприятных условий для привлечения населения </w:t>
            </w:r>
            <w:r w:rsidR="0091329E">
              <w:rPr>
                <w:rFonts w:ascii="Times New Roman" w:hAnsi="Times New Roman" w:cs="Times New Roman"/>
                <w:sz w:val="24"/>
                <w:szCs w:val="24"/>
              </w:rPr>
              <w:t>административно-территориального образования</w:t>
            </w:r>
            <w:r w:rsidRPr="00B10A58">
              <w:rPr>
                <w:rFonts w:ascii="Times New Roman" w:hAnsi="Times New Roman" w:cs="Times New Roman"/>
                <w:sz w:val="24"/>
                <w:szCs w:val="24"/>
              </w:rPr>
              <w:t xml:space="preserve"> к организованным занятиям физической культурой и спортом; </w:t>
            </w:r>
          </w:p>
          <w:p w14:paraId="2C550DD1" w14:textId="0DAB4C28" w:rsidR="00F90601" w:rsidRDefault="00F90601" w:rsidP="0039615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t xml:space="preserve"> </w:t>
            </w:r>
            <w:r w:rsidRPr="00F90601">
              <w:rPr>
                <w:rFonts w:ascii="Times New Roman" w:hAnsi="Times New Roman" w:cs="Times New Roman"/>
                <w:sz w:val="24"/>
                <w:szCs w:val="24"/>
              </w:rPr>
              <w:t>сбалансированное, перспективное развитие социальной инфраструктуры</w:t>
            </w:r>
            <w:r w:rsidR="0091329E">
              <w:rPr>
                <w:rFonts w:ascii="Times New Roman" w:hAnsi="Times New Roman" w:cs="Times New Roman"/>
                <w:sz w:val="24"/>
                <w:szCs w:val="24"/>
              </w:rPr>
              <w:t xml:space="preserve"> административно-территориального образования</w:t>
            </w:r>
            <w:r w:rsidR="0091329E" w:rsidRPr="00F90601">
              <w:rPr>
                <w:rFonts w:ascii="Times New Roman" w:hAnsi="Times New Roman" w:cs="Times New Roman"/>
                <w:sz w:val="24"/>
                <w:szCs w:val="24"/>
              </w:rPr>
              <w:t xml:space="preserve"> </w:t>
            </w:r>
            <w:r w:rsidRPr="00F90601">
              <w:rPr>
                <w:rFonts w:ascii="Times New Roman" w:hAnsi="Times New Roman" w:cs="Times New Roman"/>
                <w:sz w:val="24"/>
                <w:szCs w:val="24"/>
              </w:rPr>
              <w:t>в соответствии с установленными требованиями потребностями в объектах социальной инфраструктуры;</w:t>
            </w:r>
          </w:p>
          <w:p w14:paraId="6F1B1909" w14:textId="1BE99915" w:rsidR="00600EC4" w:rsidRPr="00B10A58" w:rsidRDefault="003D7495" w:rsidP="003D74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D7495">
              <w:rPr>
                <w:rFonts w:ascii="Times New Roman" w:hAnsi="Times New Roman" w:cs="Times New Roman"/>
                <w:sz w:val="24"/>
                <w:szCs w:val="24"/>
              </w:rPr>
              <w:t>достижение расчетного уровня обеспеченности населения</w:t>
            </w:r>
            <w:r w:rsidR="00C71532">
              <w:rPr>
                <w:rFonts w:ascii="Times New Roman" w:hAnsi="Times New Roman" w:cs="Times New Roman"/>
                <w:sz w:val="24"/>
                <w:szCs w:val="24"/>
              </w:rPr>
              <w:t xml:space="preserve"> </w:t>
            </w:r>
            <w:r w:rsidRPr="003D7495">
              <w:rPr>
                <w:rFonts w:ascii="Times New Roman" w:hAnsi="Times New Roman" w:cs="Times New Roman"/>
                <w:sz w:val="24"/>
                <w:szCs w:val="24"/>
              </w:rPr>
              <w:t>в</w:t>
            </w:r>
            <w:r w:rsidR="0081534B">
              <w:rPr>
                <w:rFonts w:ascii="Times New Roman" w:hAnsi="Times New Roman" w:cs="Times New Roman"/>
                <w:sz w:val="24"/>
                <w:szCs w:val="24"/>
              </w:rPr>
              <w:t xml:space="preserve"> </w:t>
            </w:r>
            <w:r w:rsidRPr="003D7495">
              <w:rPr>
                <w:rFonts w:ascii="Times New Roman" w:hAnsi="Times New Roman" w:cs="Times New Roman"/>
                <w:sz w:val="24"/>
                <w:szCs w:val="24"/>
              </w:rPr>
              <w:t>соответствии с нормами градостроительного проектирования;</w:t>
            </w:r>
          </w:p>
          <w:p w14:paraId="0DA2D1DD" w14:textId="09322CB2" w:rsidR="00206CEE" w:rsidRDefault="00C71532" w:rsidP="00C71532">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C71532">
              <w:rPr>
                <w:rFonts w:ascii="Times New Roman" w:hAnsi="Times New Roman" w:cs="Times New Roman"/>
                <w:sz w:val="24"/>
                <w:szCs w:val="24"/>
              </w:rPr>
              <w:t>эффективность функционирования действующей социальной инфраструктуры</w:t>
            </w:r>
          </w:p>
        </w:tc>
      </w:tr>
      <w:tr w:rsidR="000D4B33" w14:paraId="02B55590" w14:textId="77777777" w:rsidTr="00DF78E5">
        <w:tc>
          <w:tcPr>
            <w:tcW w:w="2972" w:type="dxa"/>
          </w:tcPr>
          <w:p w14:paraId="223136E8" w14:textId="5B8C96EC" w:rsidR="000D4B33" w:rsidRDefault="005277DB" w:rsidP="008B69B0">
            <w:pPr>
              <w:spacing w:line="360" w:lineRule="auto"/>
              <w:jc w:val="both"/>
              <w:rPr>
                <w:rFonts w:ascii="Times New Roman" w:hAnsi="Times New Roman" w:cs="Times New Roman"/>
                <w:color w:val="000000" w:themeColor="text1"/>
                <w:sz w:val="24"/>
                <w:szCs w:val="24"/>
              </w:rPr>
            </w:pPr>
            <w:r w:rsidRPr="005277DB">
              <w:rPr>
                <w:rFonts w:ascii="Times New Roman" w:hAnsi="Times New Roman" w:cs="Times New Roman"/>
                <w:color w:val="000000" w:themeColor="text1"/>
                <w:sz w:val="24"/>
                <w:szCs w:val="24"/>
              </w:rPr>
              <w:t>Целевые показатели</w:t>
            </w:r>
            <w:r w:rsidR="006C32AA">
              <w:rPr>
                <w:rFonts w:ascii="Times New Roman" w:hAnsi="Times New Roman" w:cs="Times New Roman"/>
                <w:color w:val="000000" w:themeColor="text1"/>
                <w:sz w:val="24"/>
                <w:szCs w:val="24"/>
              </w:rPr>
              <w:t xml:space="preserve"> (индикаторы) </w:t>
            </w:r>
            <w:r w:rsidR="0091649C" w:rsidRPr="0091649C">
              <w:rPr>
                <w:rFonts w:ascii="Times New Roman" w:hAnsi="Times New Roman" w:cs="Times New Roman"/>
                <w:color w:val="000000" w:themeColor="text1"/>
                <w:sz w:val="24"/>
                <w:szCs w:val="24"/>
              </w:rPr>
              <w:t>обеспеченности населения объектами социальной инфраструктуры</w:t>
            </w:r>
          </w:p>
        </w:tc>
        <w:tc>
          <w:tcPr>
            <w:tcW w:w="6634" w:type="dxa"/>
          </w:tcPr>
          <w:p w14:paraId="7CD141BF" w14:textId="77777777" w:rsidR="00251F33" w:rsidRPr="00251F33" w:rsidRDefault="00251F33" w:rsidP="00251F33">
            <w:pPr>
              <w:spacing w:line="360" w:lineRule="auto"/>
              <w:jc w:val="both"/>
              <w:rPr>
                <w:rFonts w:ascii="Times New Roman" w:hAnsi="Times New Roman" w:cs="Times New Roman"/>
                <w:color w:val="000000" w:themeColor="text1"/>
                <w:sz w:val="24"/>
                <w:szCs w:val="24"/>
              </w:rPr>
            </w:pPr>
            <w:r w:rsidRPr="00251F33">
              <w:rPr>
                <w:rFonts w:ascii="Times New Roman" w:hAnsi="Times New Roman" w:cs="Times New Roman"/>
                <w:color w:val="000000" w:themeColor="text1"/>
                <w:sz w:val="24"/>
                <w:szCs w:val="24"/>
              </w:rPr>
              <w:t>В области образования:</w:t>
            </w:r>
          </w:p>
          <w:p w14:paraId="02D42E35" w14:textId="50BBCBB5" w:rsidR="00251F33" w:rsidRPr="00FE170D" w:rsidRDefault="00251F33" w:rsidP="00251F33">
            <w:pPr>
              <w:spacing w:line="360" w:lineRule="auto"/>
              <w:jc w:val="both"/>
              <w:rPr>
                <w:rFonts w:ascii="Times New Roman" w:hAnsi="Times New Roman" w:cs="Times New Roman"/>
                <w:color w:val="000000" w:themeColor="text1"/>
                <w:sz w:val="24"/>
                <w:szCs w:val="24"/>
              </w:rPr>
            </w:pPr>
            <w:r w:rsidRPr="00251F33">
              <w:rPr>
                <w:rFonts w:ascii="Times New Roman" w:hAnsi="Times New Roman" w:cs="Times New Roman"/>
                <w:color w:val="000000" w:themeColor="text1"/>
                <w:sz w:val="24"/>
                <w:szCs w:val="24"/>
              </w:rPr>
              <w:t xml:space="preserve">– </w:t>
            </w:r>
            <w:r w:rsidR="00031D9B" w:rsidRPr="00FE170D">
              <w:rPr>
                <w:rFonts w:ascii="Times New Roman" w:hAnsi="Times New Roman" w:cs="Times New Roman"/>
                <w:color w:val="000000" w:themeColor="text1"/>
                <w:sz w:val="24"/>
                <w:szCs w:val="24"/>
              </w:rPr>
              <w:t>уровень обеспеченности дошкольными образовательными организациями;</w:t>
            </w:r>
          </w:p>
          <w:p w14:paraId="20F8C3ED" w14:textId="02812030" w:rsidR="001062A4" w:rsidRPr="00FE170D" w:rsidRDefault="00251F33" w:rsidP="00251F33">
            <w:pPr>
              <w:spacing w:line="360" w:lineRule="auto"/>
              <w:jc w:val="both"/>
              <w:rPr>
                <w:rFonts w:ascii="Times New Roman" w:hAnsi="Times New Roman" w:cs="Times New Roman"/>
                <w:color w:val="000000" w:themeColor="text1"/>
                <w:sz w:val="24"/>
                <w:szCs w:val="24"/>
              </w:rPr>
            </w:pPr>
            <w:r w:rsidRPr="00FE170D">
              <w:rPr>
                <w:rFonts w:ascii="Times New Roman" w:hAnsi="Times New Roman" w:cs="Times New Roman"/>
                <w:color w:val="000000" w:themeColor="text1"/>
                <w:sz w:val="24"/>
                <w:szCs w:val="24"/>
              </w:rPr>
              <w:t xml:space="preserve">– </w:t>
            </w:r>
            <w:r w:rsidR="00011114" w:rsidRPr="00FE170D">
              <w:rPr>
                <w:rFonts w:ascii="Times New Roman" w:hAnsi="Times New Roman" w:cs="Times New Roman"/>
                <w:color w:val="000000" w:themeColor="text1"/>
                <w:sz w:val="24"/>
                <w:szCs w:val="24"/>
              </w:rPr>
              <w:t>уровень обеспеченности общеобразовательными организациями</w:t>
            </w:r>
            <w:r w:rsidR="001062A4" w:rsidRPr="00FE170D">
              <w:rPr>
                <w:rFonts w:ascii="Times New Roman" w:hAnsi="Times New Roman" w:cs="Times New Roman"/>
                <w:color w:val="000000" w:themeColor="text1"/>
                <w:sz w:val="24"/>
                <w:szCs w:val="24"/>
              </w:rPr>
              <w:t>;</w:t>
            </w:r>
          </w:p>
          <w:p w14:paraId="0EDC74DB" w14:textId="3A7BABA8" w:rsidR="00FE170D" w:rsidRPr="00FE170D" w:rsidRDefault="00251F33" w:rsidP="00FE170D">
            <w:pPr>
              <w:spacing w:line="360" w:lineRule="auto"/>
              <w:jc w:val="both"/>
              <w:rPr>
                <w:rFonts w:ascii="Times New Roman" w:hAnsi="Times New Roman" w:cs="Times New Roman"/>
                <w:color w:val="000000" w:themeColor="text1"/>
                <w:sz w:val="24"/>
                <w:szCs w:val="24"/>
              </w:rPr>
            </w:pPr>
            <w:r w:rsidRPr="00FE170D">
              <w:rPr>
                <w:rFonts w:ascii="Times New Roman" w:hAnsi="Times New Roman" w:cs="Times New Roman"/>
                <w:color w:val="000000" w:themeColor="text1"/>
                <w:sz w:val="24"/>
                <w:szCs w:val="24"/>
              </w:rPr>
              <w:lastRenderedPageBreak/>
              <w:t>– уровень обеспеченности организациями дополнительного образования, в том числе организациями дополнительного образования в сфере культуры и искусства</w:t>
            </w:r>
            <w:r w:rsidR="00753089" w:rsidRPr="00FE170D">
              <w:rPr>
                <w:rFonts w:ascii="Times New Roman" w:hAnsi="Times New Roman" w:cs="Times New Roman"/>
                <w:color w:val="000000" w:themeColor="text1"/>
                <w:sz w:val="24"/>
                <w:szCs w:val="24"/>
              </w:rPr>
              <w:t>.</w:t>
            </w:r>
          </w:p>
          <w:p w14:paraId="2D27BC83" w14:textId="7E57B551" w:rsidR="00251F33" w:rsidRPr="00FE170D" w:rsidRDefault="00251F33" w:rsidP="00FE170D">
            <w:pPr>
              <w:spacing w:before="240" w:line="360" w:lineRule="auto"/>
              <w:jc w:val="both"/>
              <w:rPr>
                <w:rFonts w:ascii="Times New Roman" w:hAnsi="Times New Roman" w:cs="Times New Roman"/>
                <w:color w:val="000000" w:themeColor="text1"/>
                <w:sz w:val="24"/>
                <w:szCs w:val="24"/>
              </w:rPr>
            </w:pPr>
            <w:r w:rsidRPr="00FE170D">
              <w:rPr>
                <w:rFonts w:ascii="Times New Roman" w:hAnsi="Times New Roman" w:cs="Times New Roman"/>
                <w:color w:val="000000" w:themeColor="text1"/>
                <w:sz w:val="24"/>
                <w:szCs w:val="24"/>
              </w:rPr>
              <w:t>В области здравоохранения:</w:t>
            </w:r>
          </w:p>
          <w:p w14:paraId="32B142D1" w14:textId="38F96BF2" w:rsidR="00C03854" w:rsidRPr="00FE170D" w:rsidRDefault="00251F33" w:rsidP="00251F33">
            <w:pPr>
              <w:spacing w:line="360" w:lineRule="auto"/>
              <w:jc w:val="both"/>
              <w:rPr>
                <w:rFonts w:ascii="Times New Roman" w:hAnsi="Times New Roman" w:cs="Times New Roman"/>
                <w:color w:val="000000" w:themeColor="text1"/>
                <w:sz w:val="24"/>
                <w:szCs w:val="24"/>
              </w:rPr>
            </w:pPr>
            <w:r w:rsidRPr="00FE170D">
              <w:rPr>
                <w:rFonts w:ascii="Times New Roman" w:hAnsi="Times New Roman" w:cs="Times New Roman"/>
                <w:color w:val="000000" w:themeColor="text1"/>
                <w:sz w:val="24"/>
                <w:szCs w:val="24"/>
              </w:rPr>
              <w:t xml:space="preserve">– </w:t>
            </w:r>
            <w:r w:rsidR="00C03854" w:rsidRPr="00FE170D">
              <w:rPr>
                <w:rFonts w:ascii="Times New Roman" w:hAnsi="Times New Roman" w:cs="Times New Roman"/>
                <w:color w:val="000000" w:themeColor="text1"/>
                <w:sz w:val="24"/>
                <w:szCs w:val="24"/>
              </w:rPr>
              <w:t xml:space="preserve">уровень обеспеченности </w:t>
            </w:r>
            <w:r w:rsidR="00C03854" w:rsidRPr="00FE170D">
              <w:rPr>
                <w:rFonts w:ascii="Times New Roman" w:hAnsi="Times New Roman" w:cs="Times New Roman"/>
                <w:color w:val="000000"/>
                <w:sz w:val="24"/>
                <w:szCs w:val="24"/>
              </w:rPr>
              <w:t>лечебно-профилактическими медицинскими организациями, оказывающими медицинскую помощь в амбулаторных условиях</w:t>
            </w:r>
            <w:r w:rsidR="00C03854" w:rsidRPr="00FE170D">
              <w:rPr>
                <w:rFonts w:ascii="Times New Roman" w:hAnsi="Times New Roman" w:cs="Times New Roman"/>
                <w:color w:val="000000" w:themeColor="text1"/>
                <w:sz w:val="24"/>
                <w:szCs w:val="24"/>
              </w:rPr>
              <w:t>;</w:t>
            </w:r>
          </w:p>
          <w:p w14:paraId="4F9FE1A2" w14:textId="426CBBE0" w:rsidR="00606AB0" w:rsidRPr="00FE170D" w:rsidRDefault="00251F33" w:rsidP="00251F33">
            <w:pPr>
              <w:spacing w:line="360" w:lineRule="auto"/>
              <w:jc w:val="both"/>
              <w:rPr>
                <w:rFonts w:ascii="Times New Roman" w:hAnsi="Times New Roman" w:cs="Times New Roman"/>
                <w:color w:val="000000" w:themeColor="text1"/>
                <w:sz w:val="24"/>
                <w:szCs w:val="24"/>
              </w:rPr>
            </w:pPr>
            <w:r w:rsidRPr="00FE170D">
              <w:rPr>
                <w:rFonts w:ascii="Times New Roman" w:hAnsi="Times New Roman" w:cs="Times New Roman"/>
                <w:color w:val="000000" w:themeColor="text1"/>
                <w:sz w:val="24"/>
                <w:szCs w:val="24"/>
              </w:rPr>
              <w:t xml:space="preserve">– </w:t>
            </w:r>
            <w:r w:rsidR="00C03854" w:rsidRPr="00FE170D">
              <w:rPr>
                <w:rFonts w:ascii="Times New Roman" w:hAnsi="Times New Roman" w:cs="Times New Roman"/>
                <w:color w:val="000000" w:themeColor="text1"/>
                <w:sz w:val="24"/>
                <w:szCs w:val="24"/>
              </w:rPr>
              <w:t xml:space="preserve">уровень обеспеченности </w:t>
            </w:r>
            <w:r w:rsidR="00C03854" w:rsidRPr="00FE170D">
              <w:rPr>
                <w:rFonts w:ascii="Times New Roman" w:hAnsi="Times New Roman" w:cs="Times New Roman"/>
                <w:color w:val="000000"/>
                <w:sz w:val="24"/>
                <w:szCs w:val="24"/>
              </w:rPr>
              <w:t xml:space="preserve">лечебно-профилактическими медицинскими организациями, оказывающими медицинскую помощь в </w:t>
            </w:r>
            <w:r w:rsidR="00F113F1" w:rsidRPr="00FE170D">
              <w:rPr>
                <w:rFonts w:ascii="Times New Roman" w:hAnsi="Times New Roman" w:cs="Times New Roman"/>
                <w:color w:val="000000"/>
                <w:sz w:val="24"/>
                <w:szCs w:val="24"/>
              </w:rPr>
              <w:t>стационарных</w:t>
            </w:r>
            <w:r w:rsidR="00C03854" w:rsidRPr="00FE170D">
              <w:rPr>
                <w:rFonts w:ascii="Times New Roman" w:hAnsi="Times New Roman" w:cs="Times New Roman"/>
                <w:color w:val="000000"/>
                <w:sz w:val="24"/>
                <w:szCs w:val="24"/>
              </w:rPr>
              <w:t xml:space="preserve"> условиях</w:t>
            </w:r>
            <w:r w:rsidR="00FE170D">
              <w:rPr>
                <w:rFonts w:ascii="Times New Roman" w:hAnsi="Times New Roman" w:cs="Times New Roman"/>
                <w:color w:val="000000"/>
                <w:sz w:val="24"/>
                <w:szCs w:val="24"/>
              </w:rPr>
              <w:t>;</w:t>
            </w:r>
          </w:p>
          <w:p w14:paraId="1644633C" w14:textId="77777777" w:rsidR="00606AB0" w:rsidRPr="00251F33" w:rsidRDefault="00606AB0" w:rsidP="00606AB0">
            <w:pPr>
              <w:spacing w:line="360" w:lineRule="auto"/>
              <w:jc w:val="both"/>
              <w:rPr>
                <w:rFonts w:ascii="Times New Roman" w:hAnsi="Times New Roman" w:cs="Times New Roman"/>
                <w:color w:val="000000" w:themeColor="text1"/>
                <w:sz w:val="24"/>
                <w:szCs w:val="24"/>
              </w:rPr>
            </w:pPr>
            <w:r w:rsidRPr="00251F33">
              <w:rPr>
                <w:rFonts w:ascii="Times New Roman" w:hAnsi="Times New Roman" w:cs="Times New Roman"/>
                <w:color w:val="000000" w:themeColor="text1"/>
                <w:sz w:val="24"/>
                <w:szCs w:val="24"/>
              </w:rPr>
              <w:t>В области культуры</w:t>
            </w:r>
            <w:r>
              <w:rPr>
                <w:rFonts w:ascii="Times New Roman" w:hAnsi="Times New Roman" w:cs="Times New Roman"/>
                <w:color w:val="000000" w:themeColor="text1"/>
                <w:sz w:val="24"/>
                <w:szCs w:val="24"/>
              </w:rPr>
              <w:t xml:space="preserve"> и искусства</w:t>
            </w:r>
            <w:r w:rsidRPr="00251F33">
              <w:rPr>
                <w:rFonts w:ascii="Times New Roman" w:hAnsi="Times New Roman" w:cs="Times New Roman"/>
                <w:color w:val="000000" w:themeColor="text1"/>
                <w:sz w:val="24"/>
                <w:szCs w:val="24"/>
              </w:rPr>
              <w:t>:</w:t>
            </w:r>
          </w:p>
          <w:p w14:paraId="030114D6" w14:textId="29E1966B" w:rsidR="00606AB0" w:rsidRDefault="00606AB0" w:rsidP="00606AB0">
            <w:pPr>
              <w:spacing w:line="360" w:lineRule="auto"/>
              <w:jc w:val="both"/>
              <w:rPr>
                <w:rFonts w:ascii="Times New Roman" w:hAnsi="Times New Roman" w:cs="Times New Roman"/>
                <w:color w:val="000000" w:themeColor="text1"/>
                <w:sz w:val="24"/>
                <w:szCs w:val="24"/>
              </w:rPr>
            </w:pPr>
            <w:r w:rsidRPr="00251F33">
              <w:rPr>
                <w:rFonts w:ascii="Times New Roman" w:hAnsi="Times New Roman" w:cs="Times New Roman"/>
                <w:color w:val="000000" w:themeColor="text1"/>
                <w:sz w:val="24"/>
                <w:szCs w:val="24"/>
              </w:rPr>
              <w:t>– уровень обеспеченности учреждениями культурно-досугового типа</w:t>
            </w:r>
            <w:r w:rsidR="00AF5184">
              <w:rPr>
                <w:rFonts w:ascii="Times New Roman" w:hAnsi="Times New Roman" w:cs="Times New Roman"/>
                <w:color w:val="000000" w:themeColor="text1"/>
                <w:sz w:val="24"/>
                <w:szCs w:val="24"/>
              </w:rPr>
              <w:t>;</w:t>
            </w:r>
          </w:p>
          <w:p w14:paraId="6FDED440" w14:textId="23753759" w:rsidR="00AF5184" w:rsidRPr="00251F33" w:rsidRDefault="00AF5184" w:rsidP="00606AB0">
            <w:pPr>
              <w:spacing w:line="360" w:lineRule="auto"/>
              <w:jc w:val="both"/>
              <w:rPr>
                <w:rFonts w:ascii="Times New Roman" w:hAnsi="Times New Roman" w:cs="Times New Roman"/>
                <w:color w:val="000000" w:themeColor="text1"/>
                <w:sz w:val="24"/>
                <w:szCs w:val="24"/>
              </w:rPr>
            </w:pPr>
            <w:r w:rsidRPr="00251F3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уровень обеспеченности кинотеатрами;</w:t>
            </w:r>
          </w:p>
          <w:p w14:paraId="1F94F67E" w14:textId="77777777" w:rsidR="00251F33" w:rsidRPr="00251F33" w:rsidRDefault="00251F33" w:rsidP="00251F33">
            <w:pPr>
              <w:spacing w:line="360" w:lineRule="auto"/>
              <w:jc w:val="both"/>
              <w:rPr>
                <w:rFonts w:ascii="Times New Roman" w:hAnsi="Times New Roman" w:cs="Times New Roman"/>
                <w:color w:val="000000" w:themeColor="text1"/>
                <w:sz w:val="24"/>
                <w:szCs w:val="24"/>
              </w:rPr>
            </w:pPr>
            <w:r w:rsidRPr="001B3AC3">
              <w:rPr>
                <w:rFonts w:ascii="Times New Roman" w:hAnsi="Times New Roman" w:cs="Times New Roman"/>
                <w:color w:val="000000" w:themeColor="text1"/>
                <w:sz w:val="24"/>
                <w:szCs w:val="24"/>
              </w:rPr>
              <w:t>В области физической культуры и массового спорта:</w:t>
            </w:r>
          </w:p>
          <w:p w14:paraId="30C113FE" w14:textId="77777777" w:rsidR="00251F33" w:rsidRPr="00251F33" w:rsidRDefault="00251F33" w:rsidP="00251F33">
            <w:pPr>
              <w:spacing w:line="360" w:lineRule="auto"/>
              <w:jc w:val="both"/>
              <w:rPr>
                <w:rFonts w:ascii="Times New Roman" w:hAnsi="Times New Roman" w:cs="Times New Roman"/>
                <w:color w:val="000000" w:themeColor="text1"/>
                <w:sz w:val="24"/>
                <w:szCs w:val="24"/>
              </w:rPr>
            </w:pPr>
            <w:r w:rsidRPr="00251F33">
              <w:rPr>
                <w:rFonts w:ascii="Times New Roman" w:hAnsi="Times New Roman" w:cs="Times New Roman"/>
                <w:color w:val="000000" w:themeColor="text1"/>
                <w:sz w:val="24"/>
                <w:szCs w:val="24"/>
              </w:rPr>
              <w:t>– уровень обеспеченности спортивными залами общего</w:t>
            </w:r>
          </w:p>
          <w:p w14:paraId="55143154" w14:textId="705E1B38" w:rsidR="005E37E4" w:rsidRDefault="001B3AC3" w:rsidP="001B3AC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пользования.</w:t>
            </w:r>
          </w:p>
        </w:tc>
      </w:tr>
      <w:tr w:rsidR="000B1822" w14:paraId="5E6CB60E" w14:textId="77777777" w:rsidTr="00DF78E5">
        <w:tc>
          <w:tcPr>
            <w:tcW w:w="2972" w:type="dxa"/>
          </w:tcPr>
          <w:p w14:paraId="62C55248" w14:textId="0B637472" w:rsidR="000B1822" w:rsidRPr="005277DB" w:rsidRDefault="000B1822" w:rsidP="008B69B0">
            <w:pPr>
              <w:spacing w:line="360" w:lineRule="auto"/>
              <w:jc w:val="both"/>
              <w:rPr>
                <w:rFonts w:ascii="Times New Roman" w:hAnsi="Times New Roman" w:cs="Times New Roman"/>
                <w:color w:val="000000" w:themeColor="text1"/>
                <w:sz w:val="24"/>
                <w:szCs w:val="24"/>
              </w:rPr>
            </w:pPr>
            <w:r w:rsidRPr="000B1822">
              <w:rPr>
                <w:rFonts w:ascii="Times New Roman" w:hAnsi="Times New Roman" w:cs="Times New Roman"/>
                <w:color w:val="000000" w:themeColor="text1"/>
                <w:sz w:val="24"/>
                <w:szCs w:val="24"/>
              </w:rPr>
              <w:lastRenderedPageBreak/>
              <w:t>Укрупненное описание запланированных мероприятий</w:t>
            </w:r>
          </w:p>
        </w:tc>
        <w:tc>
          <w:tcPr>
            <w:tcW w:w="6634" w:type="dxa"/>
          </w:tcPr>
          <w:p w14:paraId="46F27484" w14:textId="67504ED9" w:rsidR="000B1822" w:rsidRPr="007A03B0" w:rsidRDefault="000B1822" w:rsidP="007A03B0">
            <w:pPr>
              <w:spacing w:line="360" w:lineRule="auto"/>
              <w:jc w:val="both"/>
              <w:rPr>
                <w:rFonts w:ascii="Times New Roman" w:hAnsi="Times New Roman" w:cs="Times New Roman"/>
                <w:color w:val="000000" w:themeColor="text1"/>
                <w:sz w:val="24"/>
                <w:szCs w:val="24"/>
              </w:rPr>
            </w:pPr>
            <w:r w:rsidRPr="000B1822">
              <w:rPr>
                <w:rFonts w:ascii="Times New Roman" w:hAnsi="Times New Roman" w:cs="Times New Roman"/>
                <w:color w:val="000000" w:themeColor="text1"/>
                <w:sz w:val="24"/>
                <w:szCs w:val="24"/>
              </w:rPr>
              <w:t>Мероприятия по</w:t>
            </w:r>
            <w:r w:rsidR="00CE3F01">
              <w:rPr>
                <w:rFonts w:ascii="Times New Roman" w:hAnsi="Times New Roman" w:cs="Times New Roman"/>
                <w:color w:val="000000" w:themeColor="text1"/>
                <w:sz w:val="24"/>
                <w:szCs w:val="24"/>
              </w:rPr>
              <w:t xml:space="preserve"> про</w:t>
            </w:r>
            <w:r w:rsidR="009D7C5F">
              <w:rPr>
                <w:rFonts w:ascii="Times New Roman" w:hAnsi="Times New Roman" w:cs="Times New Roman"/>
                <w:color w:val="000000" w:themeColor="text1"/>
                <w:sz w:val="24"/>
                <w:szCs w:val="24"/>
              </w:rPr>
              <w:t>е</w:t>
            </w:r>
            <w:r w:rsidR="00CE3F01">
              <w:rPr>
                <w:rFonts w:ascii="Times New Roman" w:hAnsi="Times New Roman" w:cs="Times New Roman"/>
                <w:color w:val="000000" w:themeColor="text1"/>
                <w:sz w:val="24"/>
                <w:szCs w:val="24"/>
              </w:rPr>
              <w:t>ктированию,</w:t>
            </w:r>
            <w:r w:rsidRPr="000B1822">
              <w:rPr>
                <w:rFonts w:ascii="Times New Roman" w:hAnsi="Times New Roman" w:cs="Times New Roman"/>
                <w:color w:val="000000" w:themeColor="text1"/>
                <w:sz w:val="24"/>
                <w:szCs w:val="24"/>
              </w:rPr>
              <w:t xml:space="preserve"> строительству и реконструкции объектов в области образования, культуры, физической культуры и спорта.</w:t>
            </w:r>
          </w:p>
        </w:tc>
      </w:tr>
      <w:tr w:rsidR="000D4B33" w14:paraId="7AF0CEDD" w14:textId="77777777" w:rsidTr="00DF78E5">
        <w:tc>
          <w:tcPr>
            <w:tcW w:w="2972" w:type="dxa"/>
          </w:tcPr>
          <w:p w14:paraId="01A013F6" w14:textId="347D9CA1" w:rsidR="000D4B33" w:rsidRDefault="006E4CBE" w:rsidP="008B69B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Сроки и этапы</w:t>
            </w:r>
            <w:r w:rsidR="00820892" w:rsidRPr="00820892">
              <w:rPr>
                <w:rFonts w:ascii="Times New Roman" w:hAnsi="Times New Roman" w:cs="Times New Roman"/>
                <w:color w:val="000000" w:themeColor="text1"/>
                <w:sz w:val="24"/>
                <w:szCs w:val="24"/>
              </w:rPr>
              <w:t xml:space="preserve"> реализации Программы</w:t>
            </w:r>
          </w:p>
        </w:tc>
        <w:tc>
          <w:tcPr>
            <w:tcW w:w="6634" w:type="dxa"/>
          </w:tcPr>
          <w:p w14:paraId="3B4AD463" w14:textId="21C793D8" w:rsidR="000D4B33" w:rsidRDefault="00820892" w:rsidP="008B69B0">
            <w:pPr>
              <w:spacing w:line="360" w:lineRule="auto"/>
              <w:jc w:val="both"/>
              <w:rPr>
                <w:rFonts w:ascii="Times New Roman" w:hAnsi="Times New Roman" w:cs="Times New Roman"/>
                <w:color w:val="000000" w:themeColor="text1"/>
                <w:sz w:val="24"/>
                <w:szCs w:val="24"/>
              </w:rPr>
            </w:pPr>
            <w:r w:rsidRPr="00820892">
              <w:rPr>
                <w:rFonts w:ascii="Times New Roman" w:hAnsi="Times New Roman" w:cs="Times New Roman"/>
                <w:color w:val="000000" w:themeColor="text1"/>
                <w:sz w:val="24"/>
                <w:szCs w:val="24"/>
              </w:rPr>
              <w:t>Срок реализации: 20</w:t>
            </w:r>
            <w:r>
              <w:rPr>
                <w:rFonts w:ascii="Times New Roman" w:hAnsi="Times New Roman" w:cs="Times New Roman"/>
                <w:color w:val="000000" w:themeColor="text1"/>
                <w:sz w:val="24"/>
                <w:szCs w:val="24"/>
              </w:rPr>
              <w:t>2</w:t>
            </w:r>
            <w:r w:rsidR="00D14017">
              <w:rPr>
                <w:rFonts w:ascii="Times New Roman" w:hAnsi="Times New Roman" w:cs="Times New Roman"/>
                <w:color w:val="000000" w:themeColor="text1"/>
                <w:sz w:val="24"/>
                <w:szCs w:val="24"/>
              </w:rPr>
              <w:t>5</w:t>
            </w:r>
            <w:r w:rsidRPr="00820892">
              <w:rPr>
                <w:rFonts w:ascii="Times New Roman" w:hAnsi="Times New Roman" w:cs="Times New Roman"/>
                <w:color w:val="000000" w:themeColor="text1"/>
                <w:sz w:val="24"/>
                <w:szCs w:val="24"/>
              </w:rPr>
              <w:t>-20</w:t>
            </w:r>
            <w:r w:rsidR="00CE5911">
              <w:rPr>
                <w:rFonts w:ascii="Times New Roman" w:hAnsi="Times New Roman" w:cs="Times New Roman"/>
                <w:color w:val="000000" w:themeColor="text1"/>
                <w:sz w:val="24"/>
                <w:szCs w:val="24"/>
              </w:rPr>
              <w:t>3</w:t>
            </w:r>
            <w:r w:rsidR="00D14017">
              <w:rPr>
                <w:rFonts w:ascii="Times New Roman" w:hAnsi="Times New Roman" w:cs="Times New Roman"/>
                <w:color w:val="000000" w:themeColor="text1"/>
                <w:sz w:val="24"/>
                <w:szCs w:val="24"/>
              </w:rPr>
              <w:t>5</w:t>
            </w:r>
            <w:r w:rsidRPr="00820892">
              <w:rPr>
                <w:rFonts w:ascii="Times New Roman" w:hAnsi="Times New Roman" w:cs="Times New Roman"/>
                <w:color w:val="000000" w:themeColor="text1"/>
                <w:sz w:val="24"/>
                <w:szCs w:val="24"/>
              </w:rPr>
              <w:t xml:space="preserve"> годы. Программа реализуется в </w:t>
            </w:r>
            <w:r w:rsidR="00CE5911">
              <w:rPr>
                <w:rFonts w:ascii="Times New Roman" w:hAnsi="Times New Roman" w:cs="Times New Roman"/>
                <w:color w:val="000000" w:themeColor="text1"/>
                <w:sz w:val="24"/>
                <w:szCs w:val="24"/>
              </w:rPr>
              <w:t>два этапа</w:t>
            </w:r>
            <w:r w:rsidR="00D54672">
              <w:rPr>
                <w:rFonts w:ascii="Times New Roman" w:hAnsi="Times New Roman" w:cs="Times New Roman"/>
                <w:color w:val="000000" w:themeColor="text1"/>
                <w:sz w:val="24"/>
                <w:szCs w:val="24"/>
              </w:rPr>
              <w:t>:</w:t>
            </w:r>
          </w:p>
          <w:p w14:paraId="73B4D3BC" w14:textId="0C416E46" w:rsidR="00D54672" w:rsidRPr="000B3D4B" w:rsidRDefault="00CF399C" w:rsidP="008B69B0">
            <w:pPr>
              <w:spacing w:line="360" w:lineRule="auto"/>
              <w:jc w:val="both"/>
              <w:rPr>
                <w:rFonts w:ascii="Times New Roman" w:hAnsi="Times New Roman" w:cs="Times New Roman"/>
                <w:color w:val="000000" w:themeColor="text1"/>
                <w:sz w:val="24"/>
                <w:szCs w:val="24"/>
              </w:rPr>
            </w:pPr>
            <w:r w:rsidRPr="000B3D4B">
              <w:rPr>
                <w:rFonts w:ascii="Times New Roman" w:hAnsi="Times New Roman" w:cs="Times New Roman"/>
                <w:color w:val="000000" w:themeColor="text1"/>
                <w:sz w:val="24"/>
                <w:szCs w:val="24"/>
              </w:rPr>
              <w:t>1 этап: 202</w:t>
            </w:r>
            <w:r w:rsidR="007B6789" w:rsidRPr="000B3D4B">
              <w:rPr>
                <w:rFonts w:ascii="Times New Roman" w:hAnsi="Times New Roman" w:cs="Times New Roman"/>
                <w:color w:val="000000" w:themeColor="text1"/>
                <w:sz w:val="24"/>
                <w:szCs w:val="24"/>
              </w:rPr>
              <w:t>5</w:t>
            </w:r>
            <w:r w:rsidRPr="000B3D4B">
              <w:rPr>
                <w:rFonts w:ascii="Times New Roman" w:hAnsi="Times New Roman" w:cs="Times New Roman"/>
                <w:color w:val="000000" w:themeColor="text1"/>
                <w:sz w:val="24"/>
                <w:szCs w:val="24"/>
              </w:rPr>
              <w:t>-202</w:t>
            </w:r>
            <w:r w:rsidR="007B6789" w:rsidRPr="000B3D4B">
              <w:rPr>
                <w:rFonts w:ascii="Times New Roman" w:hAnsi="Times New Roman" w:cs="Times New Roman"/>
                <w:color w:val="000000" w:themeColor="text1"/>
                <w:sz w:val="24"/>
                <w:szCs w:val="24"/>
              </w:rPr>
              <w:t>9</w:t>
            </w:r>
            <w:r w:rsidRPr="000B3D4B">
              <w:rPr>
                <w:rFonts w:ascii="Times New Roman" w:hAnsi="Times New Roman" w:cs="Times New Roman"/>
                <w:color w:val="000000" w:themeColor="text1"/>
                <w:sz w:val="24"/>
                <w:szCs w:val="24"/>
              </w:rPr>
              <w:t xml:space="preserve"> гг.;</w:t>
            </w:r>
          </w:p>
          <w:p w14:paraId="752A8302" w14:textId="0DEF5699" w:rsidR="00CF399C" w:rsidRDefault="00CF399C" w:rsidP="008B69B0">
            <w:pPr>
              <w:spacing w:line="360" w:lineRule="auto"/>
              <w:jc w:val="both"/>
              <w:rPr>
                <w:rFonts w:ascii="Times New Roman" w:hAnsi="Times New Roman" w:cs="Times New Roman"/>
                <w:color w:val="000000" w:themeColor="text1"/>
                <w:sz w:val="24"/>
                <w:szCs w:val="24"/>
              </w:rPr>
            </w:pPr>
            <w:r w:rsidRPr="000B3D4B">
              <w:rPr>
                <w:rFonts w:ascii="Times New Roman" w:hAnsi="Times New Roman" w:cs="Times New Roman"/>
                <w:color w:val="000000" w:themeColor="text1"/>
                <w:sz w:val="24"/>
                <w:szCs w:val="24"/>
              </w:rPr>
              <w:t>2 этап: 20</w:t>
            </w:r>
            <w:r w:rsidR="00365F27" w:rsidRPr="000B3D4B">
              <w:rPr>
                <w:rFonts w:ascii="Times New Roman" w:hAnsi="Times New Roman" w:cs="Times New Roman"/>
                <w:color w:val="000000" w:themeColor="text1"/>
                <w:sz w:val="24"/>
                <w:szCs w:val="24"/>
              </w:rPr>
              <w:t>30</w:t>
            </w:r>
            <w:r w:rsidRPr="000B3D4B">
              <w:rPr>
                <w:rFonts w:ascii="Times New Roman" w:hAnsi="Times New Roman" w:cs="Times New Roman"/>
                <w:color w:val="000000" w:themeColor="text1"/>
                <w:sz w:val="24"/>
                <w:szCs w:val="24"/>
              </w:rPr>
              <w:t>-203</w:t>
            </w:r>
            <w:r w:rsidR="007B6789" w:rsidRPr="000B3D4B">
              <w:rPr>
                <w:rFonts w:ascii="Times New Roman" w:hAnsi="Times New Roman" w:cs="Times New Roman"/>
                <w:color w:val="000000" w:themeColor="text1"/>
                <w:sz w:val="24"/>
                <w:szCs w:val="24"/>
              </w:rPr>
              <w:t>5</w:t>
            </w:r>
            <w:r w:rsidRPr="000B3D4B">
              <w:rPr>
                <w:rFonts w:ascii="Times New Roman" w:hAnsi="Times New Roman" w:cs="Times New Roman"/>
                <w:color w:val="000000" w:themeColor="text1"/>
                <w:sz w:val="24"/>
                <w:szCs w:val="24"/>
              </w:rPr>
              <w:t xml:space="preserve"> гг.</w:t>
            </w:r>
          </w:p>
        </w:tc>
      </w:tr>
      <w:tr w:rsidR="002B52CD" w14:paraId="5F0EA75B" w14:textId="77777777" w:rsidTr="00DF78E5">
        <w:tc>
          <w:tcPr>
            <w:tcW w:w="2972" w:type="dxa"/>
            <w:tcBorders>
              <w:bottom w:val="single" w:sz="4" w:space="0" w:color="auto"/>
            </w:tcBorders>
          </w:tcPr>
          <w:p w14:paraId="6BEC0DAA" w14:textId="24CA667B" w:rsidR="002B52CD" w:rsidRPr="00820892" w:rsidRDefault="002B52CD" w:rsidP="008B69B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w:t>
            </w:r>
            <w:r w:rsidRPr="002B52CD">
              <w:rPr>
                <w:rFonts w:ascii="Times New Roman" w:hAnsi="Times New Roman" w:cs="Times New Roman"/>
                <w:color w:val="000000" w:themeColor="text1"/>
                <w:sz w:val="24"/>
                <w:szCs w:val="24"/>
              </w:rPr>
              <w:t>бъемы и источники</w:t>
            </w:r>
            <w:r>
              <w:rPr>
                <w:rFonts w:ascii="Times New Roman" w:hAnsi="Times New Roman" w:cs="Times New Roman"/>
                <w:color w:val="000000" w:themeColor="text1"/>
                <w:sz w:val="24"/>
                <w:szCs w:val="24"/>
              </w:rPr>
              <w:t xml:space="preserve"> </w:t>
            </w:r>
            <w:r w:rsidRPr="002B52CD">
              <w:rPr>
                <w:rFonts w:ascii="Times New Roman" w:hAnsi="Times New Roman" w:cs="Times New Roman"/>
                <w:color w:val="000000" w:themeColor="text1"/>
                <w:sz w:val="24"/>
                <w:szCs w:val="24"/>
              </w:rPr>
              <w:t>финансирования</w:t>
            </w:r>
            <w:r>
              <w:rPr>
                <w:rFonts w:ascii="Times New Roman" w:hAnsi="Times New Roman" w:cs="Times New Roman"/>
                <w:color w:val="000000" w:themeColor="text1"/>
                <w:sz w:val="24"/>
                <w:szCs w:val="24"/>
              </w:rPr>
              <w:t xml:space="preserve"> </w:t>
            </w:r>
            <w:r w:rsidR="00897EA8">
              <w:rPr>
                <w:rFonts w:ascii="Times New Roman" w:hAnsi="Times New Roman" w:cs="Times New Roman"/>
                <w:color w:val="000000" w:themeColor="text1"/>
                <w:sz w:val="24"/>
                <w:szCs w:val="24"/>
              </w:rPr>
              <w:t>П</w:t>
            </w:r>
            <w:r w:rsidRPr="002B52CD">
              <w:rPr>
                <w:rFonts w:ascii="Times New Roman" w:hAnsi="Times New Roman" w:cs="Times New Roman"/>
                <w:color w:val="000000" w:themeColor="text1"/>
                <w:sz w:val="24"/>
                <w:szCs w:val="24"/>
              </w:rPr>
              <w:t>рограммы</w:t>
            </w:r>
          </w:p>
        </w:tc>
        <w:tc>
          <w:tcPr>
            <w:tcW w:w="6634" w:type="dxa"/>
            <w:tcBorders>
              <w:bottom w:val="single" w:sz="4" w:space="0" w:color="auto"/>
            </w:tcBorders>
          </w:tcPr>
          <w:p w14:paraId="4B6377BF" w14:textId="77777777" w:rsidR="00244CE1" w:rsidRDefault="00BB4C00" w:rsidP="00244CE1">
            <w:pPr>
              <w:spacing w:line="360" w:lineRule="auto"/>
              <w:jc w:val="both"/>
              <w:rPr>
                <w:rFonts w:ascii="Times New Roman" w:hAnsi="Times New Roman" w:cs="Times New Roman"/>
                <w:color w:val="000000" w:themeColor="text1"/>
                <w:sz w:val="24"/>
                <w:szCs w:val="24"/>
              </w:rPr>
            </w:pPr>
            <w:r w:rsidRPr="00BB4C00">
              <w:rPr>
                <w:rFonts w:ascii="Times New Roman" w:hAnsi="Times New Roman" w:cs="Times New Roman"/>
                <w:color w:val="000000" w:themeColor="text1"/>
                <w:sz w:val="24"/>
                <w:szCs w:val="24"/>
              </w:rPr>
              <w:t>По предварительным прогнозам, на реализацию</w:t>
            </w:r>
            <w:r>
              <w:rPr>
                <w:rFonts w:ascii="Times New Roman" w:hAnsi="Times New Roman" w:cs="Times New Roman"/>
                <w:color w:val="000000" w:themeColor="text1"/>
                <w:sz w:val="24"/>
                <w:szCs w:val="24"/>
              </w:rPr>
              <w:t xml:space="preserve"> </w:t>
            </w:r>
            <w:r w:rsidRPr="00BB4C00">
              <w:rPr>
                <w:rFonts w:ascii="Times New Roman" w:hAnsi="Times New Roman" w:cs="Times New Roman"/>
                <w:color w:val="000000" w:themeColor="text1"/>
                <w:sz w:val="24"/>
                <w:szCs w:val="24"/>
              </w:rPr>
              <w:t>мероприятий программы до 203</w:t>
            </w:r>
            <w:r w:rsidR="00D16863">
              <w:rPr>
                <w:rFonts w:ascii="Times New Roman" w:hAnsi="Times New Roman" w:cs="Times New Roman"/>
                <w:color w:val="000000" w:themeColor="text1"/>
                <w:sz w:val="24"/>
                <w:szCs w:val="24"/>
              </w:rPr>
              <w:t>5</w:t>
            </w:r>
            <w:r w:rsidRPr="00BB4C00">
              <w:rPr>
                <w:rFonts w:ascii="Times New Roman" w:hAnsi="Times New Roman" w:cs="Times New Roman"/>
                <w:color w:val="000000" w:themeColor="text1"/>
                <w:sz w:val="24"/>
                <w:szCs w:val="24"/>
              </w:rPr>
              <w:t xml:space="preserve"> года необходимы</w:t>
            </w:r>
            <w:r>
              <w:rPr>
                <w:rFonts w:ascii="Times New Roman" w:hAnsi="Times New Roman" w:cs="Times New Roman"/>
                <w:color w:val="000000" w:themeColor="text1"/>
                <w:sz w:val="24"/>
                <w:szCs w:val="24"/>
              </w:rPr>
              <w:t xml:space="preserve"> </w:t>
            </w:r>
            <w:r w:rsidRPr="00BB4C00">
              <w:rPr>
                <w:rFonts w:ascii="Times New Roman" w:hAnsi="Times New Roman" w:cs="Times New Roman"/>
                <w:color w:val="000000" w:themeColor="text1"/>
                <w:sz w:val="24"/>
                <w:szCs w:val="24"/>
              </w:rPr>
              <w:t>средства в размере</w:t>
            </w:r>
            <w:r w:rsidR="00244CE1">
              <w:rPr>
                <w:rFonts w:ascii="Times New Roman" w:hAnsi="Times New Roman" w:cs="Times New Roman"/>
                <w:color w:val="000000" w:themeColor="text1"/>
                <w:sz w:val="24"/>
                <w:szCs w:val="24"/>
              </w:rPr>
              <w:t xml:space="preserve"> </w:t>
            </w:r>
          </w:p>
          <w:p w14:paraId="5C338F50" w14:textId="69DE43F8" w:rsidR="002B52CD" w:rsidRPr="000B3D4B" w:rsidRDefault="000B3D4B" w:rsidP="00244CE1">
            <w:pPr>
              <w:spacing w:line="360" w:lineRule="auto"/>
              <w:jc w:val="both"/>
              <w:rPr>
                <w:rFonts w:ascii="Times New Roman" w:hAnsi="Times New Roman" w:cs="Times New Roman"/>
                <w:color w:val="000000" w:themeColor="text1"/>
                <w:sz w:val="24"/>
                <w:szCs w:val="24"/>
              </w:rPr>
            </w:pPr>
            <w:r w:rsidRPr="000B3D4B">
              <w:rPr>
                <w:rFonts w:ascii="Times New Roman" w:hAnsi="Times New Roman" w:cs="Times New Roman"/>
                <w:color w:val="000000" w:themeColor="text1"/>
                <w:sz w:val="24"/>
                <w:szCs w:val="24"/>
              </w:rPr>
              <w:t>3 558 165,21</w:t>
            </w:r>
            <w:r w:rsidR="002C63D5" w:rsidRPr="000B3D4B">
              <w:rPr>
                <w:rFonts w:ascii="Times New Roman" w:hAnsi="Times New Roman" w:cs="Times New Roman"/>
                <w:color w:val="000000" w:themeColor="text1"/>
                <w:sz w:val="24"/>
                <w:szCs w:val="24"/>
              </w:rPr>
              <w:t xml:space="preserve"> </w:t>
            </w:r>
            <w:r w:rsidR="0094240E" w:rsidRPr="000B3D4B">
              <w:rPr>
                <w:rFonts w:ascii="Times New Roman" w:hAnsi="Times New Roman" w:cs="Times New Roman"/>
                <w:color w:val="000000" w:themeColor="text1"/>
                <w:sz w:val="24"/>
                <w:szCs w:val="24"/>
              </w:rPr>
              <w:t>тыс</w:t>
            </w:r>
            <w:r w:rsidR="00BB4C00" w:rsidRPr="000B3D4B">
              <w:rPr>
                <w:rFonts w:ascii="Times New Roman" w:hAnsi="Times New Roman" w:cs="Times New Roman"/>
                <w:color w:val="000000" w:themeColor="text1"/>
                <w:sz w:val="24"/>
                <w:szCs w:val="24"/>
              </w:rPr>
              <w:t>. руб., в т</w:t>
            </w:r>
            <w:r w:rsidR="001B7B50" w:rsidRPr="000B3D4B">
              <w:rPr>
                <w:rFonts w:ascii="Times New Roman" w:hAnsi="Times New Roman" w:cs="Times New Roman"/>
                <w:color w:val="000000" w:themeColor="text1"/>
                <w:sz w:val="24"/>
                <w:szCs w:val="24"/>
              </w:rPr>
              <w:t>ом числе</w:t>
            </w:r>
            <w:r w:rsidR="00BB4C00" w:rsidRPr="000B3D4B">
              <w:rPr>
                <w:rFonts w:ascii="Times New Roman" w:hAnsi="Times New Roman" w:cs="Times New Roman"/>
                <w:color w:val="000000" w:themeColor="text1"/>
                <w:sz w:val="24"/>
                <w:szCs w:val="24"/>
              </w:rPr>
              <w:t>:</w:t>
            </w:r>
          </w:p>
          <w:p w14:paraId="2701E364" w14:textId="4B28C4EB" w:rsidR="00AE07CE" w:rsidRPr="00827ED9" w:rsidRDefault="008C4CF3" w:rsidP="00BB4C00">
            <w:pPr>
              <w:spacing w:line="360" w:lineRule="auto"/>
              <w:jc w:val="both"/>
              <w:rPr>
                <w:rFonts w:ascii="Times New Roman" w:hAnsi="Times New Roman" w:cs="Times New Roman"/>
                <w:color w:val="000000" w:themeColor="text1"/>
                <w:sz w:val="24"/>
                <w:szCs w:val="24"/>
              </w:rPr>
            </w:pPr>
            <w:r w:rsidRPr="00827ED9">
              <w:rPr>
                <w:rFonts w:ascii="Times New Roman" w:hAnsi="Times New Roman" w:cs="Times New Roman"/>
                <w:color w:val="000000" w:themeColor="text1"/>
                <w:sz w:val="24"/>
                <w:szCs w:val="24"/>
              </w:rPr>
              <w:t xml:space="preserve">1) </w:t>
            </w:r>
            <w:r w:rsidR="00797353" w:rsidRPr="00827ED9">
              <w:rPr>
                <w:rFonts w:ascii="Times New Roman" w:hAnsi="Times New Roman" w:cs="Times New Roman"/>
                <w:color w:val="000000" w:themeColor="text1"/>
                <w:sz w:val="24"/>
                <w:szCs w:val="24"/>
              </w:rPr>
              <w:t>ФБ</w:t>
            </w:r>
            <w:r w:rsidRPr="00827ED9">
              <w:rPr>
                <w:rFonts w:ascii="Times New Roman" w:hAnsi="Times New Roman" w:cs="Times New Roman"/>
                <w:color w:val="000000" w:themeColor="text1"/>
                <w:sz w:val="24"/>
                <w:szCs w:val="24"/>
              </w:rPr>
              <w:t xml:space="preserve"> –</w:t>
            </w:r>
            <w:r w:rsidR="00D16863" w:rsidRPr="00827ED9">
              <w:rPr>
                <w:rFonts w:ascii="Times New Roman" w:hAnsi="Times New Roman" w:cs="Times New Roman"/>
                <w:color w:val="000000" w:themeColor="text1"/>
                <w:sz w:val="24"/>
                <w:szCs w:val="24"/>
              </w:rPr>
              <w:t xml:space="preserve"> </w:t>
            </w:r>
            <w:r w:rsidR="00827ED9" w:rsidRPr="00827ED9">
              <w:rPr>
                <w:rFonts w:ascii="Times New Roman" w:hAnsi="Times New Roman" w:cs="Times New Roman"/>
                <w:color w:val="000000" w:themeColor="text1"/>
                <w:sz w:val="24"/>
                <w:szCs w:val="24"/>
              </w:rPr>
              <w:t>1 566 698,50</w:t>
            </w:r>
            <w:r w:rsidR="00AA19EE" w:rsidRPr="00827ED9">
              <w:rPr>
                <w:rFonts w:ascii="Times New Roman" w:hAnsi="Times New Roman" w:cs="Times New Roman"/>
                <w:color w:val="000000" w:themeColor="text1"/>
                <w:sz w:val="24"/>
                <w:szCs w:val="24"/>
              </w:rPr>
              <w:t xml:space="preserve"> </w:t>
            </w:r>
            <w:r w:rsidR="0094240E" w:rsidRPr="00827ED9">
              <w:rPr>
                <w:rFonts w:ascii="Times New Roman" w:hAnsi="Times New Roman" w:cs="Times New Roman"/>
                <w:color w:val="000000" w:themeColor="text1"/>
                <w:sz w:val="24"/>
                <w:szCs w:val="24"/>
              </w:rPr>
              <w:t>тыс</w:t>
            </w:r>
            <w:r w:rsidRPr="00827ED9">
              <w:rPr>
                <w:rFonts w:ascii="Times New Roman" w:hAnsi="Times New Roman" w:cs="Times New Roman"/>
                <w:color w:val="000000" w:themeColor="text1"/>
                <w:sz w:val="24"/>
                <w:szCs w:val="24"/>
              </w:rPr>
              <w:t>. руб.</w:t>
            </w:r>
          </w:p>
          <w:p w14:paraId="0AB6833B" w14:textId="47094ED7" w:rsidR="008C4CF3" w:rsidRPr="00827ED9" w:rsidRDefault="008C4CF3" w:rsidP="00BB4C00">
            <w:pPr>
              <w:spacing w:line="360" w:lineRule="auto"/>
              <w:jc w:val="both"/>
              <w:rPr>
                <w:rFonts w:ascii="Times New Roman" w:hAnsi="Times New Roman" w:cs="Times New Roman"/>
                <w:color w:val="000000" w:themeColor="text1"/>
                <w:sz w:val="24"/>
                <w:szCs w:val="24"/>
              </w:rPr>
            </w:pPr>
            <w:r w:rsidRPr="00827ED9">
              <w:rPr>
                <w:rFonts w:ascii="Times New Roman" w:hAnsi="Times New Roman" w:cs="Times New Roman"/>
                <w:color w:val="000000" w:themeColor="text1"/>
                <w:sz w:val="24"/>
                <w:szCs w:val="24"/>
              </w:rPr>
              <w:t xml:space="preserve">2) </w:t>
            </w:r>
            <w:r w:rsidR="00A4119C" w:rsidRPr="00827ED9">
              <w:rPr>
                <w:rFonts w:ascii="Times New Roman" w:hAnsi="Times New Roman" w:cs="Times New Roman"/>
                <w:color w:val="000000" w:themeColor="text1"/>
                <w:sz w:val="24"/>
                <w:szCs w:val="24"/>
              </w:rPr>
              <w:t>Р</w:t>
            </w:r>
            <w:r w:rsidR="00064074" w:rsidRPr="00827ED9">
              <w:rPr>
                <w:rFonts w:ascii="Times New Roman" w:hAnsi="Times New Roman" w:cs="Times New Roman"/>
                <w:color w:val="000000" w:themeColor="text1"/>
                <w:sz w:val="24"/>
                <w:szCs w:val="24"/>
              </w:rPr>
              <w:t>Б</w:t>
            </w:r>
            <w:r w:rsidRPr="00827ED9">
              <w:rPr>
                <w:rFonts w:ascii="Times New Roman" w:hAnsi="Times New Roman" w:cs="Times New Roman"/>
                <w:color w:val="000000" w:themeColor="text1"/>
                <w:sz w:val="24"/>
                <w:szCs w:val="24"/>
              </w:rPr>
              <w:t xml:space="preserve"> –</w:t>
            </w:r>
            <w:r w:rsidR="00984900" w:rsidRPr="00827ED9">
              <w:rPr>
                <w:rFonts w:ascii="Times New Roman" w:hAnsi="Times New Roman" w:cs="Times New Roman"/>
                <w:color w:val="000000" w:themeColor="text1"/>
                <w:sz w:val="24"/>
                <w:szCs w:val="24"/>
              </w:rPr>
              <w:t xml:space="preserve"> </w:t>
            </w:r>
            <w:r w:rsidR="00827ED9" w:rsidRPr="00827ED9">
              <w:rPr>
                <w:rFonts w:ascii="Times New Roman" w:hAnsi="Times New Roman" w:cs="Times New Roman"/>
                <w:color w:val="000000" w:themeColor="text1"/>
                <w:sz w:val="24"/>
                <w:szCs w:val="24"/>
              </w:rPr>
              <w:t>1 603 731,22</w:t>
            </w:r>
            <w:r w:rsidR="00B66FAC" w:rsidRPr="00827ED9">
              <w:rPr>
                <w:rFonts w:ascii="Times New Roman" w:hAnsi="Times New Roman" w:cs="Times New Roman"/>
                <w:color w:val="000000" w:themeColor="text1"/>
                <w:sz w:val="24"/>
                <w:szCs w:val="24"/>
              </w:rPr>
              <w:t xml:space="preserve"> </w:t>
            </w:r>
            <w:r w:rsidR="0094240E" w:rsidRPr="00827ED9">
              <w:rPr>
                <w:rFonts w:ascii="Times New Roman" w:hAnsi="Times New Roman" w:cs="Times New Roman"/>
                <w:color w:val="000000" w:themeColor="text1"/>
                <w:sz w:val="24"/>
                <w:szCs w:val="24"/>
              </w:rPr>
              <w:t>тыс. руб.</w:t>
            </w:r>
          </w:p>
          <w:p w14:paraId="7F21FE0D" w14:textId="3967A748" w:rsidR="008C4CF3" w:rsidRDefault="008C4CF3" w:rsidP="00064074">
            <w:pPr>
              <w:spacing w:line="360" w:lineRule="auto"/>
              <w:jc w:val="both"/>
              <w:rPr>
                <w:rFonts w:ascii="Times New Roman" w:hAnsi="Times New Roman" w:cs="Times New Roman"/>
                <w:color w:val="000000" w:themeColor="text1"/>
                <w:sz w:val="24"/>
                <w:szCs w:val="24"/>
              </w:rPr>
            </w:pPr>
            <w:r w:rsidRPr="00827ED9">
              <w:rPr>
                <w:rFonts w:ascii="Times New Roman" w:hAnsi="Times New Roman" w:cs="Times New Roman"/>
                <w:color w:val="000000" w:themeColor="text1"/>
                <w:sz w:val="24"/>
                <w:szCs w:val="24"/>
              </w:rPr>
              <w:t xml:space="preserve">3) </w:t>
            </w:r>
            <w:r w:rsidR="00064074" w:rsidRPr="00827ED9">
              <w:rPr>
                <w:rFonts w:ascii="Times New Roman" w:hAnsi="Times New Roman" w:cs="Times New Roman"/>
                <w:color w:val="000000" w:themeColor="text1"/>
                <w:sz w:val="24"/>
                <w:szCs w:val="24"/>
              </w:rPr>
              <w:t>МБ</w:t>
            </w:r>
            <w:r w:rsidRPr="00827ED9">
              <w:rPr>
                <w:rFonts w:ascii="Times New Roman" w:hAnsi="Times New Roman" w:cs="Times New Roman"/>
                <w:color w:val="000000" w:themeColor="text1"/>
                <w:sz w:val="24"/>
                <w:szCs w:val="24"/>
              </w:rPr>
              <w:t xml:space="preserve"> –</w:t>
            </w:r>
            <w:r w:rsidR="00984900" w:rsidRPr="00827ED9">
              <w:rPr>
                <w:rFonts w:ascii="Times New Roman" w:hAnsi="Times New Roman" w:cs="Times New Roman"/>
                <w:color w:val="000000" w:themeColor="text1"/>
                <w:sz w:val="24"/>
                <w:szCs w:val="24"/>
              </w:rPr>
              <w:t xml:space="preserve"> </w:t>
            </w:r>
            <w:r w:rsidR="00827ED9" w:rsidRPr="00827ED9">
              <w:rPr>
                <w:rFonts w:ascii="Times New Roman" w:hAnsi="Times New Roman" w:cs="Times New Roman"/>
                <w:color w:val="000000" w:themeColor="text1"/>
                <w:sz w:val="24"/>
                <w:szCs w:val="24"/>
              </w:rPr>
              <w:t>298 586,29</w:t>
            </w:r>
            <w:r w:rsidR="00B16894" w:rsidRPr="00827ED9">
              <w:rPr>
                <w:rFonts w:ascii="Times New Roman" w:hAnsi="Times New Roman" w:cs="Times New Roman"/>
                <w:color w:val="000000" w:themeColor="text1"/>
                <w:sz w:val="24"/>
                <w:szCs w:val="24"/>
              </w:rPr>
              <w:t xml:space="preserve"> </w:t>
            </w:r>
            <w:r w:rsidR="0094240E" w:rsidRPr="00827ED9">
              <w:rPr>
                <w:rFonts w:ascii="Times New Roman" w:hAnsi="Times New Roman" w:cs="Times New Roman"/>
                <w:color w:val="000000" w:themeColor="text1"/>
                <w:sz w:val="24"/>
                <w:szCs w:val="24"/>
              </w:rPr>
              <w:t>тыс. руб.</w:t>
            </w:r>
          </w:p>
          <w:p w14:paraId="59D51836" w14:textId="2C7FFB84" w:rsidR="008013AF" w:rsidRPr="00820892" w:rsidRDefault="008013AF" w:rsidP="008013A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ВБ </w:t>
            </w:r>
            <w:r w:rsidRPr="008013A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827ED9">
              <w:rPr>
                <w:rFonts w:ascii="Times New Roman" w:hAnsi="Times New Roman" w:cs="Times New Roman"/>
                <w:color w:val="000000" w:themeColor="text1"/>
                <w:sz w:val="24"/>
                <w:szCs w:val="24"/>
              </w:rPr>
              <w:t>89 149,20 тыс.</w:t>
            </w:r>
            <w:r w:rsidR="00AC3412">
              <w:rPr>
                <w:rFonts w:ascii="Times New Roman" w:hAnsi="Times New Roman" w:cs="Times New Roman"/>
                <w:color w:val="000000" w:themeColor="text1"/>
                <w:sz w:val="24"/>
                <w:szCs w:val="24"/>
              </w:rPr>
              <w:t xml:space="preserve"> </w:t>
            </w:r>
            <w:r w:rsidR="00827ED9">
              <w:rPr>
                <w:rFonts w:ascii="Times New Roman" w:hAnsi="Times New Roman" w:cs="Times New Roman"/>
                <w:color w:val="000000" w:themeColor="text1"/>
                <w:sz w:val="24"/>
                <w:szCs w:val="24"/>
              </w:rPr>
              <w:t>руб.</w:t>
            </w:r>
          </w:p>
        </w:tc>
      </w:tr>
      <w:tr w:rsidR="00032AE2" w14:paraId="277DBFC1" w14:textId="77777777" w:rsidTr="00DF78E5">
        <w:tc>
          <w:tcPr>
            <w:tcW w:w="2972" w:type="dxa"/>
            <w:tcBorders>
              <w:top w:val="single" w:sz="4" w:space="0" w:color="auto"/>
              <w:left w:val="single" w:sz="4" w:space="0" w:color="auto"/>
              <w:bottom w:val="single" w:sz="4" w:space="0" w:color="auto"/>
              <w:right w:val="single" w:sz="4" w:space="0" w:color="auto"/>
            </w:tcBorders>
          </w:tcPr>
          <w:p w14:paraId="2A4944BF" w14:textId="10524BBE" w:rsidR="00032AE2" w:rsidRPr="00513F55" w:rsidRDefault="00BD1E9B" w:rsidP="00BD1E9B">
            <w:pPr>
              <w:spacing w:line="360" w:lineRule="auto"/>
              <w:jc w:val="both"/>
              <w:rPr>
                <w:rFonts w:ascii="Times New Roman" w:hAnsi="Times New Roman" w:cs="Times New Roman"/>
                <w:color w:val="000000" w:themeColor="text1"/>
                <w:sz w:val="24"/>
                <w:szCs w:val="24"/>
              </w:rPr>
            </w:pPr>
            <w:r w:rsidRPr="00BD1E9B">
              <w:rPr>
                <w:rFonts w:ascii="Times New Roman" w:hAnsi="Times New Roman" w:cs="Times New Roman"/>
                <w:color w:val="000000" w:themeColor="text1"/>
                <w:sz w:val="24"/>
                <w:szCs w:val="24"/>
              </w:rPr>
              <w:t>Ожидаемые</w:t>
            </w:r>
            <w:r w:rsidR="00C61E47">
              <w:rPr>
                <w:rFonts w:ascii="Times New Roman" w:hAnsi="Times New Roman" w:cs="Times New Roman"/>
                <w:color w:val="000000" w:themeColor="text1"/>
                <w:sz w:val="24"/>
                <w:szCs w:val="24"/>
              </w:rPr>
              <w:t xml:space="preserve"> </w:t>
            </w:r>
            <w:r w:rsidRPr="00BD1E9B">
              <w:rPr>
                <w:rFonts w:ascii="Times New Roman" w:hAnsi="Times New Roman" w:cs="Times New Roman"/>
                <w:color w:val="000000" w:themeColor="text1"/>
                <w:sz w:val="24"/>
                <w:szCs w:val="24"/>
              </w:rPr>
              <w:t>результаты</w:t>
            </w:r>
            <w:r w:rsidR="00131570">
              <w:rPr>
                <w:rFonts w:ascii="Times New Roman" w:hAnsi="Times New Roman" w:cs="Times New Roman"/>
                <w:color w:val="000000" w:themeColor="text1"/>
                <w:sz w:val="24"/>
                <w:szCs w:val="24"/>
              </w:rPr>
              <w:t xml:space="preserve"> </w:t>
            </w:r>
            <w:r w:rsidRPr="00BD1E9B">
              <w:rPr>
                <w:rFonts w:ascii="Times New Roman" w:hAnsi="Times New Roman" w:cs="Times New Roman"/>
                <w:color w:val="000000" w:themeColor="text1"/>
                <w:sz w:val="24"/>
                <w:szCs w:val="24"/>
              </w:rPr>
              <w:t>реализации</w:t>
            </w:r>
            <w:r w:rsidR="00C61E47">
              <w:rPr>
                <w:rFonts w:ascii="Times New Roman" w:hAnsi="Times New Roman" w:cs="Times New Roman"/>
                <w:color w:val="000000" w:themeColor="text1"/>
                <w:sz w:val="24"/>
                <w:szCs w:val="24"/>
              </w:rPr>
              <w:t xml:space="preserve"> </w:t>
            </w:r>
            <w:r w:rsidRPr="00BD1E9B">
              <w:rPr>
                <w:rFonts w:ascii="Times New Roman" w:hAnsi="Times New Roman" w:cs="Times New Roman"/>
                <w:color w:val="000000" w:themeColor="text1"/>
                <w:sz w:val="24"/>
                <w:szCs w:val="24"/>
              </w:rPr>
              <w:t>Программы</w:t>
            </w:r>
          </w:p>
        </w:tc>
        <w:tc>
          <w:tcPr>
            <w:tcW w:w="6634" w:type="dxa"/>
            <w:tcBorders>
              <w:top w:val="single" w:sz="4" w:space="0" w:color="auto"/>
              <w:left w:val="single" w:sz="4" w:space="0" w:color="auto"/>
              <w:bottom w:val="single" w:sz="4" w:space="0" w:color="auto"/>
              <w:right w:val="single" w:sz="4" w:space="0" w:color="auto"/>
            </w:tcBorders>
          </w:tcPr>
          <w:p w14:paraId="57DF2AE7" w14:textId="0A6B5343" w:rsidR="0005604E" w:rsidRPr="00513F55" w:rsidRDefault="00BF79E1" w:rsidP="00BF79E1">
            <w:pPr>
              <w:spacing w:line="360" w:lineRule="auto"/>
              <w:jc w:val="both"/>
              <w:rPr>
                <w:rFonts w:ascii="Times New Roman" w:hAnsi="Times New Roman" w:cs="Times New Roman"/>
                <w:color w:val="000000" w:themeColor="text1"/>
                <w:sz w:val="24"/>
                <w:szCs w:val="24"/>
              </w:rPr>
            </w:pPr>
            <w:r w:rsidRPr="00BF79E1">
              <w:rPr>
                <w:rFonts w:ascii="Times New Roman" w:hAnsi="Times New Roman" w:cs="Times New Roman"/>
                <w:color w:val="000000" w:themeColor="text1"/>
                <w:sz w:val="24"/>
                <w:szCs w:val="24"/>
              </w:rPr>
              <w:t>Достижение нормативного уровня обеспеченности населения</w:t>
            </w:r>
            <w:r>
              <w:rPr>
                <w:rFonts w:ascii="Times New Roman" w:hAnsi="Times New Roman" w:cs="Times New Roman"/>
                <w:color w:val="000000" w:themeColor="text1"/>
                <w:sz w:val="24"/>
                <w:szCs w:val="24"/>
              </w:rPr>
              <w:t xml:space="preserve"> </w:t>
            </w:r>
            <w:r w:rsidRPr="00BF79E1">
              <w:rPr>
                <w:rFonts w:ascii="Times New Roman" w:hAnsi="Times New Roman" w:cs="Times New Roman"/>
                <w:color w:val="000000" w:themeColor="text1"/>
                <w:sz w:val="24"/>
                <w:szCs w:val="24"/>
              </w:rPr>
              <w:t>учреждениями образования, здравоохранения, культуры,</w:t>
            </w:r>
            <w:r>
              <w:rPr>
                <w:rFonts w:ascii="Times New Roman" w:hAnsi="Times New Roman" w:cs="Times New Roman"/>
                <w:color w:val="000000" w:themeColor="text1"/>
                <w:sz w:val="24"/>
                <w:szCs w:val="24"/>
              </w:rPr>
              <w:t xml:space="preserve"> </w:t>
            </w:r>
            <w:r w:rsidRPr="00BF79E1">
              <w:rPr>
                <w:rFonts w:ascii="Times New Roman" w:hAnsi="Times New Roman" w:cs="Times New Roman"/>
                <w:color w:val="000000" w:themeColor="text1"/>
                <w:sz w:val="24"/>
                <w:szCs w:val="24"/>
              </w:rPr>
              <w:t>физической культуры и спорта</w:t>
            </w:r>
          </w:p>
        </w:tc>
      </w:tr>
    </w:tbl>
    <w:p w14:paraId="3B883ACC" w14:textId="77777777" w:rsidR="001F648C" w:rsidRDefault="001F648C" w:rsidP="00837DC9">
      <w:pPr>
        <w:tabs>
          <w:tab w:val="left" w:pos="4128"/>
          <w:tab w:val="center" w:pos="4961"/>
        </w:tabs>
        <w:spacing w:line="276" w:lineRule="auto"/>
        <w:rPr>
          <w:rFonts w:ascii="Times New Roman" w:hAnsi="Times New Roman" w:cs="Times New Roman"/>
          <w:b/>
          <w:bCs/>
          <w:color w:val="000000" w:themeColor="text1"/>
          <w:sz w:val="28"/>
          <w:szCs w:val="28"/>
        </w:rPr>
      </w:pPr>
      <w:bookmarkStart w:id="2" w:name="_Toc196226142"/>
      <w:r>
        <w:rPr>
          <w:rFonts w:ascii="Times New Roman" w:hAnsi="Times New Roman" w:cs="Times New Roman"/>
          <w:b/>
          <w:bCs/>
          <w:color w:val="000000" w:themeColor="text1"/>
          <w:sz w:val="28"/>
          <w:szCs w:val="28"/>
        </w:rPr>
        <w:t xml:space="preserve">  </w:t>
      </w:r>
    </w:p>
    <w:p w14:paraId="1A72A316" w14:textId="5E903C98" w:rsidR="001F648C" w:rsidRDefault="001673F7" w:rsidP="00E9323A">
      <w:pPr>
        <w:tabs>
          <w:tab w:val="left" w:pos="4128"/>
          <w:tab w:val="center" w:pos="4961"/>
        </w:tabs>
        <w:spacing w:line="36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2</w:t>
      </w:r>
      <w:r w:rsidR="0017617A" w:rsidRPr="002B0869">
        <w:rPr>
          <w:rFonts w:ascii="Times New Roman" w:hAnsi="Times New Roman" w:cs="Times New Roman"/>
          <w:b/>
          <w:bCs/>
          <w:color w:val="000000" w:themeColor="text1"/>
          <w:sz w:val="28"/>
          <w:szCs w:val="28"/>
        </w:rPr>
        <w:t xml:space="preserve">. Характеристика существующего состояния </w:t>
      </w:r>
      <w:r w:rsidR="00EF2D36">
        <w:rPr>
          <w:rFonts w:ascii="Times New Roman" w:hAnsi="Times New Roman" w:cs="Times New Roman"/>
          <w:b/>
          <w:bCs/>
          <w:color w:val="000000" w:themeColor="text1"/>
          <w:sz w:val="28"/>
          <w:szCs w:val="28"/>
        </w:rPr>
        <w:t>социальной</w:t>
      </w:r>
      <w:r w:rsidR="0017617A" w:rsidRPr="002B0869">
        <w:rPr>
          <w:rFonts w:ascii="Times New Roman" w:hAnsi="Times New Roman" w:cs="Times New Roman"/>
          <w:b/>
          <w:bCs/>
          <w:color w:val="000000" w:themeColor="text1"/>
          <w:sz w:val="28"/>
          <w:szCs w:val="28"/>
        </w:rPr>
        <w:t xml:space="preserve"> инфраструктуры</w:t>
      </w:r>
      <w:bookmarkEnd w:id="2"/>
    </w:p>
    <w:p w14:paraId="5E3D106A" w14:textId="10C48102" w:rsidR="001C4172" w:rsidRPr="00AE6A41" w:rsidRDefault="001C4172" w:rsidP="001E33F2">
      <w:pPr>
        <w:pStyle w:val="2"/>
        <w:spacing w:after="240" w:line="360" w:lineRule="auto"/>
        <w:ind w:firstLine="709"/>
        <w:jc w:val="both"/>
        <w:rPr>
          <w:rFonts w:ascii="Times New Roman" w:hAnsi="Times New Roman" w:cs="Times New Roman"/>
          <w:b/>
          <w:bCs/>
          <w:i/>
          <w:iCs/>
          <w:color w:val="000000" w:themeColor="text1"/>
          <w:sz w:val="24"/>
          <w:szCs w:val="24"/>
        </w:rPr>
      </w:pPr>
      <w:bookmarkStart w:id="3" w:name="_Toc196226143"/>
      <w:r w:rsidRPr="00AE6A41">
        <w:rPr>
          <w:rFonts w:ascii="Times New Roman" w:hAnsi="Times New Roman" w:cs="Times New Roman"/>
          <w:b/>
          <w:bCs/>
          <w:i/>
          <w:iCs/>
          <w:color w:val="000000" w:themeColor="text1"/>
          <w:sz w:val="24"/>
          <w:szCs w:val="24"/>
        </w:rPr>
        <w:t xml:space="preserve">2.1 Характеристика </w:t>
      </w:r>
      <w:r w:rsidR="00F53741" w:rsidRPr="00AE6A41">
        <w:rPr>
          <w:rFonts w:ascii="Times New Roman" w:hAnsi="Times New Roman" w:cs="Times New Roman"/>
          <w:b/>
          <w:bCs/>
          <w:i/>
          <w:iCs/>
          <w:color w:val="000000" w:themeColor="text1"/>
          <w:sz w:val="24"/>
          <w:szCs w:val="24"/>
        </w:rPr>
        <w:t>муниципального образования</w:t>
      </w:r>
      <w:bookmarkEnd w:id="3"/>
    </w:p>
    <w:p w14:paraId="1CC8C7D5" w14:textId="1B2483D7" w:rsidR="00671851" w:rsidRDefault="00671851" w:rsidP="0052476D">
      <w:pPr>
        <w:shd w:val="clear" w:color="auto" w:fill="FFFFFF"/>
        <w:spacing w:after="0" w:line="360" w:lineRule="auto"/>
        <w:ind w:firstLine="709"/>
        <w:jc w:val="both"/>
        <w:rPr>
          <w:rFonts w:ascii="Times New Roman" w:eastAsia="Times New Roman" w:hAnsi="Times New Roman" w:cs="Times New Roman"/>
          <w:color w:val="1A1A1A"/>
          <w:sz w:val="24"/>
          <w:szCs w:val="24"/>
          <w:lang w:eastAsia="ru-RU"/>
        </w:rPr>
      </w:pPr>
      <w:r w:rsidRPr="00671851">
        <w:rPr>
          <w:rFonts w:ascii="Times New Roman" w:eastAsia="Times New Roman" w:hAnsi="Times New Roman" w:cs="Times New Roman"/>
          <w:color w:val="1A1A1A"/>
          <w:sz w:val="24"/>
          <w:szCs w:val="24"/>
          <w:lang w:eastAsia="ru-RU"/>
        </w:rPr>
        <w:t>Село Большое Болдино — административный центр округа, расположен</w:t>
      </w:r>
      <w:r>
        <w:rPr>
          <w:rFonts w:ascii="Times New Roman" w:eastAsia="Times New Roman" w:hAnsi="Times New Roman" w:cs="Times New Roman"/>
          <w:color w:val="1A1A1A"/>
          <w:sz w:val="24"/>
          <w:szCs w:val="24"/>
          <w:lang w:eastAsia="ru-RU"/>
        </w:rPr>
        <w:t>о</w:t>
      </w:r>
      <w:r w:rsidRPr="00671851">
        <w:rPr>
          <w:rFonts w:ascii="Times New Roman" w:eastAsia="Times New Roman" w:hAnsi="Times New Roman" w:cs="Times New Roman"/>
          <w:color w:val="1A1A1A"/>
          <w:sz w:val="24"/>
          <w:szCs w:val="24"/>
          <w:lang w:eastAsia="ru-RU"/>
        </w:rPr>
        <w:t xml:space="preserve"> на юго-востоке Нижегородской области в 250 километров от областного центра — города Нижний Новгорода, в 38 километров от ближайшей железнодорожной станции Ужовка и более чем в 100 километров от крупных промышленных центров — городов Арзамаса и Саранска.  </w:t>
      </w:r>
      <w:r>
        <w:rPr>
          <w:rFonts w:ascii="Times New Roman" w:eastAsia="Times New Roman" w:hAnsi="Times New Roman" w:cs="Times New Roman"/>
          <w:color w:val="1A1A1A"/>
          <w:sz w:val="24"/>
          <w:szCs w:val="24"/>
          <w:lang w:eastAsia="ru-RU"/>
        </w:rPr>
        <w:t>Округ</w:t>
      </w:r>
      <w:r w:rsidRPr="00671851">
        <w:rPr>
          <w:rFonts w:ascii="Times New Roman" w:eastAsia="Times New Roman" w:hAnsi="Times New Roman" w:cs="Times New Roman"/>
          <w:color w:val="1A1A1A"/>
          <w:sz w:val="24"/>
          <w:szCs w:val="24"/>
          <w:lang w:eastAsia="ru-RU"/>
        </w:rPr>
        <w:t xml:space="preserve"> граничит на востоке с Республикой Мордовия, на севере с Краснооктябрьским </w:t>
      </w:r>
      <w:r>
        <w:rPr>
          <w:rFonts w:ascii="Times New Roman" w:eastAsia="Times New Roman" w:hAnsi="Times New Roman" w:cs="Times New Roman"/>
          <w:color w:val="1A1A1A"/>
          <w:sz w:val="24"/>
          <w:szCs w:val="24"/>
          <w:lang w:eastAsia="ru-RU"/>
        </w:rPr>
        <w:t>округом</w:t>
      </w:r>
      <w:r w:rsidRPr="00671851">
        <w:rPr>
          <w:rFonts w:ascii="Times New Roman" w:eastAsia="Times New Roman" w:hAnsi="Times New Roman" w:cs="Times New Roman"/>
          <w:color w:val="1A1A1A"/>
          <w:sz w:val="24"/>
          <w:szCs w:val="24"/>
          <w:lang w:eastAsia="ru-RU"/>
        </w:rPr>
        <w:t xml:space="preserve">, на западе с Гагинским и Лукояновским </w:t>
      </w:r>
      <w:r>
        <w:rPr>
          <w:rFonts w:ascii="Times New Roman" w:eastAsia="Times New Roman" w:hAnsi="Times New Roman" w:cs="Times New Roman"/>
          <w:color w:val="1A1A1A"/>
          <w:sz w:val="24"/>
          <w:szCs w:val="24"/>
          <w:lang w:eastAsia="ru-RU"/>
        </w:rPr>
        <w:t>округами</w:t>
      </w:r>
      <w:r w:rsidRPr="00671851">
        <w:rPr>
          <w:rFonts w:ascii="Times New Roman" w:eastAsia="Times New Roman" w:hAnsi="Times New Roman" w:cs="Times New Roman"/>
          <w:color w:val="1A1A1A"/>
          <w:sz w:val="24"/>
          <w:szCs w:val="24"/>
          <w:lang w:eastAsia="ru-RU"/>
        </w:rPr>
        <w:t xml:space="preserve"> и на юге с Починковским муниципальным округом.</w:t>
      </w:r>
    </w:p>
    <w:p w14:paraId="357D9DA0" w14:textId="767047FD" w:rsidR="00511246" w:rsidRDefault="007B6E43" w:rsidP="0052476D">
      <w:pPr>
        <w:shd w:val="clear" w:color="auto" w:fill="FFFFFF"/>
        <w:spacing w:after="0" w:line="360" w:lineRule="auto"/>
        <w:ind w:firstLine="709"/>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В состав </w:t>
      </w:r>
      <w:r w:rsidR="00671851">
        <w:rPr>
          <w:rFonts w:ascii="Times New Roman" w:eastAsia="Times New Roman" w:hAnsi="Times New Roman" w:cs="Times New Roman"/>
          <w:color w:val="1A1A1A"/>
          <w:sz w:val="24"/>
          <w:szCs w:val="24"/>
          <w:lang w:eastAsia="ru-RU"/>
        </w:rPr>
        <w:t>Большеболдинского</w:t>
      </w:r>
      <w:r>
        <w:rPr>
          <w:rFonts w:ascii="Times New Roman" w:eastAsia="Times New Roman" w:hAnsi="Times New Roman" w:cs="Times New Roman"/>
          <w:color w:val="1A1A1A"/>
          <w:sz w:val="24"/>
          <w:szCs w:val="24"/>
          <w:lang w:eastAsia="ru-RU"/>
        </w:rPr>
        <w:t xml:space="preserve"> </w:t>
      </w:r>
      <w:r w:rsidR="00A63043">
        <w:rPr>
          <w:rFonts w:ascii="Times New Roman" w:eastAsia="Times New Roman" w:hAnsi="Times New Roman" w:cs="Times New Roman"/>
          <w:color w:val="1A1A1A"/>
          <w:sz w:val="24"/>
          <w:szCs w:val="24"/>
          <w:lang w:eastAsia="ru-RU"/>
        </w:rPr>
        <w:t>муниципального</w:t>
      </w:r>
      <w:r>
        <w:rPr>
          <w:rFonts w:ascii="Times New Roman" w:eastAsia="Times New Roman" w:hAnsi="Times New Roman" w:cs="Times New Roman"/>
          <w:color w:val="1A1A1A"/>
          <w:sz w:val="24"/>
          <w:szCs w:val="24"/>
          <w:lang w:eastAsia="ru-RU"/>
        </w:rPr>
        <w:t xml:space="preserve"> </w:t>
      </w:r>
      <w:r w:rsidR="00511246">
        <w:rPr>
          <w:rFonts w:ascii="Times New Roman" w:eastAsia="Times New Roman" w:hAnsi="Times New Roman" w:cs="Times New Roman"/>
          <w:color w:val="1A1A1A"/>
          <w:sz w:val="24"/>
          <w:szCs w:val="24"/>
          <w:lang w:eastAsia="ru-RU"/>
        </w:rPr>
        <w:t>округа входят</w:t>
      </w:r>
      <w:r w:rsidR="00A63043">
        <w:rPr>
          <w:rFonts w:ascii="Times New Roman" w:eastAsia="Times New Roman" w:hAnsi="Times New Roman" w:cs="Times New Roman"/>
          <w:color w:val="1A1A1A"/>
          <w:sz w:val="24"/>
          <w:szCs w:val="24"/>
          <w:lang w:eastAsia="ru-RU"/>
        </w:rPr>
        <w:t xml:space="preserve"> следующие административно-территориальные образования (АТО)</w:t>
      </w:r>
      <w:r w:rsidR="00511246">
        <w:rPr>
          <w:rFonts w:ascii="Times New Roman" w:eastAsia="Times New Roman" w:hAnsi="Times New Roman" w:cs="Times New Roman"/>
          <w:color w:val="1A1A1A"/>
          <w:sz w:val="24"/>
          <w:szCs w:val="24"/>
          <w:lang w:eastAsia="ru-RU"/>
        </w:rPr>
        <w:t xml:space="preserve">: </w:t>
      </w:r>
    </w:p>
    <w:p w14:paraId="5E6D5CB6" w14:textId="77777777" w:rsidR="00FA0EBB" w:rsidRPr="00390D06" w:rsidRDefault="00FA0EBB" w:rsidP="00E9323A">
      <w:pPr>
        <w:pStyle w:val="af2"/>
        <w:numPr>
          <w:ilvl w:val="0"/>
          <w:numId w:val="18"/>
        </w:numPr>
        <w:shd w:val="clear" w:color="auto" w:fill="FFFFFF"/>
        <w:tabs>
          <w:tab w:val="left" w:pos="993"/>
        </w:tabs>
        <w:ind w:left="0" w:firstLine="709"/>
        <w:rPr>
          <w:rFonts w:eastAsia="Times New Roman"/>
          <w:color w:val="1A1A1A"/>
          <w:szCs w:val="24"/>
          <w:lang w:eastAsia="ru-RU"/>
        </w:rPr>
      </w:pPr>
      <w:r>
        <w:rPr>
          <w:rStyle w:val="aff2"/>
          <w:b w:val="0"/>
          <w:bCs w:val="0"/>
          <w:color w:val="333333"/>
          <w:shd w:val="clear" w:color="auto" w:fill="FFFFFF"/>
        </w:rPr>
        <w:t>Большеболдинский территориальный отдел</w:t>
      </w:r>
      <w:r w:rsidRPr="00390D06">
        <w:rPr>
          <w:color w:val="333333"/>
          <w:shd w:val="clear" w:color="auto" w:fill="FFFFFF"/>
        </w:rPr>
        <w:t xml:space="preserve">: село </w:t>
      </w:r>
      <w:r>
        <w:rPr>
          <w:color w:val="333333"/>
          <w:shd w:val="clear" w:color="auto" w:fill="FFFFFF"/>
        </w:rPr>
        <w:t>Большое Болдино, деревня Дмитриевка, село Знаменка, поселок Успенский, село Большое Казариново, село Малое Казариново, село Аносово;</w:t>
      </w:r>
    </w:p>
    <w:p w14:paraId="30B5F70F" w14:textId="773BA291" w:rsidR="00FA0EBB" w:rsidRPr="00390D06" w:rsidRDefault="00FA0EBB" w:rsidP="00E9323A">
      <w:pPr>
        <w:pStyle w:val="af2"/>
        <w:numPr>
          <w:ilvl w:val="0"/>
          <w:numId w:val="18"/>
        </w:numPr>
        <w:shd w:val="clear" w:color="auto" w:fill="FFFFFF"/>
        <w:tabs>
          <w:tab w:val="left" w:pos="993"/>
        </w:tabs>
        <w:ind w:left="0" w:firstLine="709"/>
        <w:rPr>
          <w:rFonts w:eastAsia="Times New Roman"/>
          <w:color w:val="1A1A1A"/>
          <w:szCs w:val="24"/>
          <w:lang w:eastAsia="ru-RU"/>
        </w:rPr>
      </w:pPr>
      <w:r>
        <w:rPr>
          <w:rStyle w:val="aff2"/>
          <w:b w:val="0"/>
          <w:bCs w:val="0"/>
          <w:color w:val="333333"/>
          <w:shd w:val="clear" w:color="auto" w:fill="FFFFFF"/>
        </w:rPr>
        <w:t>Молчановский территориальный отдел</w:t>
      </w:r>
      <w:r w:rsidRPr="00A63043">
        <w:rPr>
          <w:b/>
          <w:bCs/>
          <w:color w:val="333333"/>
          <w:shd w:val="clear" w:color="auto" w:fill="FFFFFF"/>
        </w:rPr>
        <w:t>:</w:t>
      </w:r>
      <w:r w:rsidRPr="00390D06">
        <w:rPr>
          <w:color w:val="333333"/>
          <w:shd w:val="clear" w:color="auto" w:fill="FFFFFF"/>
        </w:rPr>
        <w:t xml:space="preserve"> </w:t>
      </w:r>
      <w:r w:rsidR="00A76D8D">
        <w:rPr>
          <w:color w:val="333333"/>
          <w:shd w:val="clear" w:color="auto" w:fill="FFFFFF"/>
        </w:rPr>
        <w:t xml:space="preserve">село Девичьи Горы, </w:t>
      </w:r>
      <w:r>
        <w:rPr>
          <w:color w:val="333333"/>
          <w:shd w:val="clear" w:color="auto" w:fill="FFFFFF"/>
        </w:rPr>
        <w:t xml:space="preserve">село Молчаново, село Алексеевка, село Пересекино, село Старое Ахматово, село Илларионово, деревня Веренка, деревня Головочевка, деревня Стяжкино, село Сумароково, </w:t>
      </w:r>
      <w:r w:rsidR="00A76D8D">
        <w:rPr>
          <w:color w:val="333333"/>
          <w:shd w:val="clear" w:color="auto" w:fill="FFFFFF"/>
        </w:rPr>
        <w:t>деревня</w:t>
      </w:r>
      <w:r>
        <w:rPr>
          <w:color w:val="333333"/>
          <w:shd w:val="clear" w:color="auto" w:fill="FFFFFF"/>
        </w:rPr>
        <w:t xml:space="preserve"> Чертас;</w:t>
      </w:r>
    </w:p>
    <w:p w14:paraId="61595E8B" w14:textId="425CE319" w:rsidR="00FA0EBB" w:rsidRPr="00390D06" w:rsidRDefault="00FA0EBB" w:rsidP="00E9323A">
      <w:pPr>
        <w:pStyle w:val="af2"/>
        <w:numPr>
          <w:ilvl w:val="0"/>
          <w:numId w:val="18"/>
        </w:numPr>
        <w:shd w:val="clear" w:color="auto" w:fill="FFFFFF"/>
        <w:tabs>
          <w:tab w:val="left" w:pos="993"/>
        </w:tabs>
        <w:ind w:left="0" w:firstLine="709"/>
        <w:rPr>
          <w:rFonts w:eastAsia="Times New Roman"/>
          <w:color w:val="1A1A1A"/>
          <w:szCs w:val="24"/>
          <w:lang w:eastAsia="ru-RU"/>
        </w:rPr>
      </w:pPr>
      <w:r>
        <w:rPr>
          <w:rStyle w:val="aff2"/>
          <w:b w:val="0"/>
          <w:bCs w:val="0"/>
          <w:color w:val="333333"/>
          <w:shd w:val="clear" w:color="auto" w:fill="FFFFFF"/>
        </w:rPr>
        <w:t>Новослободский территориальный отдел</w:t>
      </w:r>
      <w:r w:rsidRPr="00A63043">
        <w:rPr>
          <w:b/>
          <w:bCs/>
          <w:color w:val="333333"/>
          <w:shd w:val="clear" w:color="auto" w:fill="FFFFFF"/>
        </w:rPr>
        <w:t>:</w:t>
      </w:r>
      <w:r>
        <w:rPr>
          <w:color w:val="333333"/>
          <w:shd w:val="clear" w:color="auto" w:fill="FFFFFF"/>
        </w:rPr>
        <w:t xml:space="preserve"> село Новая </w:t>
      </w:r>
      <w:r w:rsidR="00BF3C70">
        <w:rPr>
          <w:color w:val="333333"/>
          <w:shd w:val="clear" w:color="auto" w:fill="FFFFFF"/>
        </w:rPr>
        <w:t>С</w:t>
      </w:r>
      <w:r>
        <w:rPr>
          <w:color w:val="333333"/>
          <w:shd w:val="clear" w:color="auto" w:fill="FFFFFF"/>
        </w:rPr>
        <w:t>лобода, село Кондрыкино, поселок Большевик,</w:t>
      </w:r>
      <w:r w:rsidR="00BF3C70">
        <w:rPr>
          <w:color w:val="333333"/>
          <w:shd w:val="clear" w:color="auto" w:fill="FFFFFF"/>
        </w:rPr>
        <w:t xml:space="preserve"> поселок Летяев, </w:t>
      </w:r>
      <w:r>
        <w:rPr>
          <w:color w:val="333333"/>
          <w:shd w:val="clear" w:color="auto" w:fill="FFFFFF"/>
        </w:rPr>
        <w:t>село Большие Поляны, деревня Пралевка, деревня Дубровка, село Казаковка, поселок Новороссийск</w:t>
      </w:r>
      <w:r w:rsidR="00BF3C70">
        <w:rPr>
          <w:color w:val="333333"/>
          <w:shd w:val="clear" w:color="auto" w:fill="FFFFFF"/>
        </w:rPr>
        <w:t>ий 1,</w:t>
      </w:r>
      <w:r w:rsidR="00BF3C70" w:rsidRPr="00BF3C70">
        <w:rPr>
          <w:rFonts w:asciiTheme="minorHAnsi" w:eastAsiaTheme="minorHAnsi" w:hAnsiTheme="minorHAnsi" w:cstheme="minorBidi"/>
          <w:color w:val="333333"/>
          <w:sz w:val="22"/>
          <w:shd w:val="clear" w:color="auto" w:fill="FFFFFF"/>
        </w:rPr>
        <w:t xml:space="preserve"> </w:t>
      </w:r>
      <w:r w:rsidR="00BF3C70" w:rsidRPr="00BF3C70">
        <w:rPr>
          <w:color w:val="333333"/>
          <w:shd w:val="clear" w:color="auto" w:fill="FFFFFF"/>
        </w:rPr>
        <w:t>поселок Новороссийск</w:t>
      </w:r>
      <w:r w:rsidR="00BF3C70">
        <w:rPr>
          <w:color w:val="333333"/>
          <w:shd w:val="clear" w:color="auto" w:fill="FFFFFF"/>
        </w:rPr>
        <w:t>ий 2,</w:t>
      </w:r>
      <w:r>
        <w:rPr>
          <w:color w:val="333333"/>
          <w:shd w:val="clear" w:color="auto" w:fill="FFFFFF"/>
        </w:rPr>
        <w:t xml:space="preserve"> деревня Рябиновка,</w:t>
      </w:r>
      <w:r w:rsidR="00BF3C70">
        <w:rPr>
          <w:color w:val="333333"/>
          <w:shd w:val="clear" w:color="auto" w:fill="FFFFFF"/>
        </w:rPr>
        <w:t xml:space="preserve"> деревня Малиновка,</w:t>
      </w:r>
      <w:r>
        <w:rPr>
          <w:color w:val="333333"/>
          <w:shd w:val="clear" w:color="auto" w:fill="FFFFFF"/>
        </w:rPr>
        <w:t xml:space="preserve"> село Яз, поселок Вилы</w:t>
      </w:r>
      <w:r w:rsidR="00BF3C70">
        <w:rPr>
          <w:color w:val="333333"/>
          <w:shd w:val="clear" w:color="auto" w:fill="FFFFFF"/>
        </w:rPr>
        <w:t>, поселок Никаевка</w:t>
      </w:r>
      <w:r>
        <w:rPr>
          <w:color w:val="333333"/>
          <w:shd w:val="clear" w:color="auto" w:fill="FFFFFF"/>
        </w:rPr>
        <w:t>;</w:t>
      </w:r>
    </w:p>
    <w:p w14:paraId="6DEEB488" w14:textId="41203B88" w:rsidR="00FA0EBB" w:rsidRPr="00390D06" w:rsidRDefault="00FA0EBB" w:rsidP="00E9323A">
      <w:pPr>
        <w:pStyle w:val="af2"/>
        <w:numPr>
          <w:ilvl w:val="0"/>
          <w:numId w:val="18"/>
        </w:numPr>
        <w:shd w:val="clear" w:color="auto" w:fill="FFFFFF"/>
        <w:tabs>
          <w:tab w:val="left" w:pos="993"/>
        </w:tabs>
        <w:ind w:left="0" w:firstLine="709"/>
        <w:rPr>
          <w:rFonts w:eastAsia="Times New Roman"/>
          <w:color w:val="1A1A1A"/>
          <w:szCs w:val="24"/>
          <w:lang w:eastAsia="ru-RU"/>
        </w:rPr>
      </w:pPr>
      <w:r>
        <w:rPr>
          <w:rStyle w:val="aff2"/>
          <w:b w:val="0"/>
          <w:bCs w:val="0"/>
          <w:color w:val="333333"/>
          <w:shd w:val="clear" w:color="auto" w:fill="FFFFFF"/>
        </w:rPr>
        <w:t>Перме</w:t>
      </w:r>
      <w:r w:rsidR="00C4095A">
        <w:rPr>
          <w:rStyle w:val="aff2"/>
          <w:b w:val="0"/>
          <w:bCs w:val="0"/>
          <w:color w:val="333333"/>
          <w:shd w:val="clear" w:color="auto" w:fill="FFFFFF"/>
        </w:rPr>
        <w:t>е</w:t>
      </w:r>
      <w:r>
        <w:rPr>
          <w:rStyle w:val="aff2"/>
          <w:b w:val="0"/>
          <w:bCs w:val="0"/>
          <w:color w:val="333333"/>
          <w:shd w:val="clear" w:color="auto" w:fill="FFFFFF"/>
        </w:rPr>
        <w:t>вский территориальный отдел</w:t>
      </w:r>
      <w:r w:rsidRPr="00A63043">
        <w:rPr>
          <w:color w:val="333333"/>
          <w:shd w:val="clear" w:color="auto" w:fill="FFFFFF"/>
        </w:rPr>
        <w:t>:</w:t>
      </w:r>
      <w:r>
        <w:rPr>
          <w:color w:val="333333"/>
          <w:shd w:val="clear" w:color="auto" w:fill="FFFFFF"/>
        </w:rPr>
        <w:t xml:space="preserve"> село Сергеевка, село Пермеево, село Чирес</w:t>
      </w:r>
      <w:r w:rsidR="00C4095A">
        <w:rPr>
          <w:color w:val="333333"/>
          <w:shd w:val="clear" w:color="auto" w:fill="FFFFFF"/>
        </w:rPr>
        <w:t>и</w:t>
      </w:r>
      <w:r>
        <w:rPr>
          <w:color w:val="333333"/>
          <w:shd w:val="clear" w:color="auto" w:fill="FFFFFF"/>
        </w:rPr>
        <w:t>, село Малое Болдино, деревня Садовая</w:t>
      </w:r>
      <w:r w:rsidR="00C4095A">
        <w:rPr>
          <w:color w:val="333333"/>
          <w:shd w:val="clear" w:color="auto" w:fill="FFFFFF"/>
        </w:rPr>
        <w:t>,</w:t>
      </w:r>
      <w:r w:rsidR="00C4095A" w:rsidRPr="00C4095A">
        <w:rPr>
          <w:color w:val="333333"/>
          <w:shd w:val="clear" w:color="auto" w:fill="FFFFFF"/>
        </w:rPr>
        <w:t xml:space="preserve"> </w:t>
      </w:r>
      <w:r w:rsidR="00C4095A">
        <w:rPr>
          <w:color w:val="333333"/>
          <w:shd w:val="clear" w:color="auto" w:fill="FFFFFF"/>
        </w:rPr>
        <w:t>деревня Александровка,</w:t>
      </w:r>
      <w:r w:rsidR="00C4095A" w:rsidRPr="00C4095A">
        <w:rPr>
          <w:color w:val="333333"/>
          <w:shd w:val="clear" w:color="auto" w:fill="FFFFFF"/>
        </w:rPr>
        <w:t xml:space="preserve"> </w:t>
      </w:r>
      <w:r w:rsidR="00C4095A">
        <w:rPr>
          <w:color w:val="333333"/>
          <w:shd w:val="clear" w:color="auto" w:fill="FFFFFF"/>
        </w:rPr>
        <w:t>деревня Логиновка, поселок П</w:t>
      </w:r>
      <w:r w:rsidR="00695CF2">
        <w:rPr>
          <w:color w:val="333333"/>
          <w:shd w:val="clear" w:color="auto" w:fill="FFFFFF"/>
        </w:rPr>
        <w:t>рогресс;</w:t>
      </w:r>
    </w:p>
    <w:p w14:paraId="02DC28FE" w14:textId="3D289AA1" w:rsidR="00FA0EBB" w:rsidRPr="00390D06" w:rsidRDefault="00FA0EBB" w:rsidP="00E9323A">
      <w:pPr>
        <w:pStyle w:val="af2"/>
        <w:numPr>
          <w:ilvl w:val="0"/>
          <w:numId w:val="18"/>
        </w:numPr>
        <w:shd w:val="clear" w:color="auto" w:fill="FFFFFF"/>
        <w:tabs>
          <w:tab w:val="left" w:pos="993"/>
        </w:tabs>
        <w:ind w:left="0" w:firstLine="709"/>
        <w:rPr>
          <w:rFonts w:eastAsia="Times New Roman"/>
          <w:color w:val="1A1A1A"/>
          <w:szCs w:val="24"/>
          <w:lang w:eastAsia="ru-RU"/>
        </w:rPr>
      </w:pPr>
      <w:r>
        <w:rPr>
          <w:rStyle w:val="aff2"/>
          <w:b w:val="0"/>
          <w:bCs w:val="0"/>
          <w:color w:val="333333"/>
          <w:shd w:val="clear" w:color="auto" w:fill="FFFFFF"/>
        </w:rPr>
        <w:t>Пикшенский территориальный отдел</w:t>
      </w:r>
      <w:r>
        <w:rPr>
          <w:color w:val="333333"/>
          <w:shd w:val="clear" w:color="auto" w:fill="FFFFFF"/>
        </w:rPr>
        <w:t>: село Пикшень, се</w:t>
      </w:r>
      <w:r w:rsidR="00695CF2">
        <w:rPr>
          <w:color w:val="333333"/>
          <w:shd w:val="clear" w:color="auto" w:fill="FFFFFF"/>
        </w:rPr>
        <w:t>ло Михалко-Майдан, село Львовка, село Ивановка, село Новопушкино,</w:t>
      </w:r>
      <w:r w:rsidR="001D6A74">
        <w:rPr>
          <w:color w:val="333333"/>
          <w:shd w:val="clear" w:color="auto" w:fill="FFFFFF"/>
        </w:rPr>
        <w:t xml:space="preserve"> поселок Павловка;</w:t>
      </w:r>
    </w:p>
    <w:p w14:paraId="5CBA185C" w14:textId="14ADEC1D" w:rsidR="00FA0EBB" w:rsidRPr="00C16CD0" w:rsidRDefault="00FA0EBB" w:rsidP="00E9323A">
      <w:pPr>
        <w:pStyle w:val="af2"/>
        <w:numPr>
          <w:ilvl w:val="0"/>
          <w:numId w:val="18"/>
        </w:numPr>
        <w:shd w:val="clear" w:color="auto" w:fill="FFFFFF"/>
        <w:tabs>
          <w:tab w:val="left" w:pos="993"/>
        </w:tabs>
        <w:ind w:left="0" w:firstLine="709"/>
        <w:rPr>
          <w:rFonts w:eastAsia="Times New Roman"/>
          <w:color w:val="1A1A1A"/>
          <w:szCs w:val="24"/>
          <w:lang w:eastAsia="ru-RU"/>
        </w:rPr>
      </w:pPr>
      <w:r w:rsidRPr="00C16CD0">
        <w:rPr>
          <w:rStyle w:val="aff2"/>
          <w:b w:val="0"/>
          <w:bCs w:val="0"/>
          <w:color w:val="333333"/>
          <w:shd w:val="clear" w:color="auto" w:fill="FFFFFF"/>
        </w:rPr>
        <w:t>Черновской территориальный отдел</w:t>
      </w:r>
      <w:r w:rsidRPr="00C16CD0">
        <w:rPr>
          <w:color w:val="333333"/>
          <w:shd w:val="clear" w:color="auto" w:fill="FFFFFF"/>
        </w:rPr>
        <w:t xml:space="preserve">: село Черновское, село Апраксино, </w:t>
      </w:r>
      <w:r w:rsidR="00AC4763">
        <w:rPr>
          <w:color w:val="333333"/>
          <w:shd w:val="clear" w:color="auto" w:fill="FFFFFF"/>
        </w:rPr>
        <w:t>деревня</w:t>
      </w:r>
      <w:r w:rsidRPr="00C16CD0">
        <w:rPr>
          <w:color w:val="333333"/>
          <w:shd w:val="clear" w:color="auto" w:fill="FFFFFF"/>
        </w:rPr>
        <w:t xml:space="preserve"> Усад, </w:t>
      </w:r>
      <w:r w:rsidR="00AC4763">
        <w:rPr>
          <w:color w:val="333333"/>
          <w:shd w:val="clear" w:color="auto" w:fill="FFFFFF"/>
        </w:rPr>
        <w:t>деревня Свирино, деревня Ниловка, деревня</w:t>
      </w:r>
      <w:r w:rsidRPr="00C16CD0">
        <w:rPr>
          <w:color w:val="333333"/>
          <w:shd w:val="clear" w:color="auto" w:fill="FFFFFF"/>
        </w:rPr>
        <w:t xml:space="preserve"> Кудеяровка, село Кистенево, село Жданово</w:t>
      </w:r>
      <w:r w:rsidR="00AC4763">
        <w:rPr>
          <w:color w:val="333333"/>
          <w:shd w:val="clear" w:color="auto" w:fill="FFFFFF"/>
        </w:rPr>
        <w:t>, село Адашево</w:t>
      </w:r>
      <w:r w:rsidRPr="00C16CD0">
        <w:rPr>
          <w:color w:val="333333"/>
          <w:shd w:val="clear" w:color="auto" w:fill="FFFFFF"/>
        </w:rPr>
        <w:t>.</w:t>
      </w:r>
    </w:p>
    <w:p w14:paraId="6D87C266" w14:textId="2AEA365B" w:rsidR="005F0D18" w:rsidRPr="005F0D18" w:rsidRDefault="005F0D18" w:rsidP="005F0D18">
      <w:pPr>
        <w:shd w:val="clear" w:color="auto" w:fill="FFFFFF"/>
        <w:spacing w:after="0" w:line="360" w:lineRule="auto"/>
        <w:ind w:firstLine="709"/>
        <w:jc w:val="both"/>
        <w:rPr>
          <w:rFonts w:ascii="Times New Roman" w:eastAsia="Times New Roman" w:hAnsi="Times New Roman" w:cs="Times New Roman"/>
          <w:color w:val="1A1A1A"/>
          <w:sz w:val="24"/>
          <w:szCs w:val="24"/>
          <w:lang w:eastAsia="ru-RU"/>
        </w:rPr>
      </w:pPr>
      <w:r w:rsidRPr="005F0D18">
        <w:rPr>
          <w:rFonts w:ascii="Times New Roman" w:eastAsia="Times New Roman" w:hAnsi="Times New Roman" w:cs="Times New Roman"/>
          <w:color w:val="1A1A1A"/>
          <w:sz w:val="24"/>
          <w:szCs w:val="24"/>
          <w:lang w:eastAsia="ru-RU"/>
        </w:rPr>
        <w:t>Внешние транспортные связи обеспечиваются автомобильной дорогой общего пользования федерального значения М-12. Трасса проходит рядом с привлекательными для туристов местами и объектами Нижегородской области, в том числе вблизи паломническо-туристического кластера «Арзамас — Дивеево — Саров</w:t>
      </w:r>
      <w:r w:rsidR="006368C3">
        <w:rPr>
          <w:rFonts w:ascii="Times New Roman" w:eastAsia="Times New Roman" w:hAnsi="Times New Roman" w:cs="Times New Roman"/>
          <w:color w:val="1A1A1A"/>
          <w:sz w:val="24"/>
          <w:szCs w:val="24"/>
          <w:lang w:eastAsia="ru-RU"/>
        </w:rPr>
        <w:t>»</w:t>
      </w:r>
      <w:r w:rsidR="009A1FF8">
        <w:rPr>
          <w:rFonts w:ascii="Times New Roman" w:eastAsia="Times New Roman" w:hAnsi="Times New Roman" w:cs="Times New Roman"/>
          <w:color w:val="1A1A1A"/>
          <w:sz w:val="24"/>
          <w:szCs w:val="24"/>
          <w:lang w:eastAsia="ru-RU"/>
        </w:rPr>
        <w:t>.</w:t>
      </w:r>
    </w:p>
    <w:p w14:paraId="0C39BB2B" w14:textId="3D82959B" w:rsidR="005F0D18" w:rsidRPr="005F0D18" w:rsidRDefault="005F0D18" w:rsidP="005F0D18">
      <w:pPr>
        <w:shd w:val="clear" w:color="auto" w:fill="FFFFFF"/>
        <w:spacing w:after="0" w:line="360" w:lineRule="auto"/>
        <w:ind w:firstLine="709"/>
        <w:jc w:val="both"/>
        <w:rPr>
          <w:rFonts w:ascii="Times New Roman" w:eastAsia="Times New Roman" w:hAnsi="Times New Roman" w:cs="Times New Roman"/>
          <w:color w:val="1A1A1A"/>
          <w:sz w:val="24"/>
          <w:szCs w:val="24"/>
          <w:lang w:eastAsia="ru-RU"/>
        </w:rPr>
      </w:pPr>
      <w:r w:rsidRPr="005F0D18">
        <w:rPr>
          <w:rFonts w:ascii="Times New Roman" w:eastAsia="Times New Roman" w:hAnsi="Times New Roman" w:cs="Times New Roman"/>
          <w:color w:val="1A1A1A"/>
          <w:sz w:val="24"/>
          <w:szCs w:val="24"/>
          <w:lang w:eastAsia="ru-RU"/>
        </w:rPr>
        <w:lastRenderedPageBreak/>
        <w:t>На территории муниципального образования имеются запасы песка, красной и голубой глины, пригодной для развития гончарного и кирпичного производства.</w:t>
      </w:r>
    </w:p>
    <w:p w14:paraId="1DCE1AB1" w14:textId="1C5873D1" w:rsidR="005F0D18" w:rsidRPr="005F0D18" w:rsidRDefault="005F0D18" w:rsidP="005F0D18">
      <w:pPr>
        <w:shd w:val="clear" w:color="auto" w:fill="FFFFFF"/>
        <w:spacing w:after="0" w:line="360" w:lineRule="auto"/>
        <w:ind w:firstLine="709"/>
        <w:jc w:val="both"/>
        <w:rPr>
          <w:rFonts w:ascii="Times New Roman" w:eastAsia="Times New Roman" w:hAnsi="Times New Roman" w:cs="Times New Roman"/>
          <w:color w:val="1A1A1A"/>
          <w:sz w:val="24"/>
          <w:szCs w:val="24"/>
          <w:lang w:eastAsia="ru-RU"/>
        </w:rPr>
      </w:pPr>
      <w:r w:rsidRPr="005F0D18">
        <w:rPr>
          <w:rFonts w:ascii="Times New Roman" w:eastAsia="Times New Roman" w:hAnsi="Times New Roman" w:cs="Times New Roman"/>
          <w:color w:val="1A1A1A"/>
          <w:sz w:val="24"/>
          <w:szCs w:val="24"/>
          <w:lang w:eastAsia="ru-RU"/>
        </w:rPr>
        <w:t>На территории округа имеется более 100 водоемов (озер и прудов). Большеболдинский округ расположен в зоне преобладания черноземных почв. Это лучшие по своему потенциальному плодородию почвы, богатые перегноем и питательными веществами. Бонитет почв в среднем составляет 70, а в северо — восточной части — 85 баллов. Земли округа предоставляют существенный интерес с точки зрения выращивания экологически чистой продукции в виду значительного удаления от крупных промышленных центров.</w:t>
      </w:r>
    </w:p>
    <w:p w14:paraId="06E2C961" w14:textId="761E3B8E" w:rsidR="005F0D18" w:rsidRPr="005F0D18" w:rsidRDefault="005F0D18" w:rsidP="005F0D18">
      <w:pPr>
        <w:shd w:val="clear" w:color="auto" w:fill="FFFFFF"/>
        <w:spacing w:after="0" w:line="360" w:lineRule="auto"/>
        <w:ind w:firstLine="709"/>
        <w:jc w:val="both"/>
        <w:rPr>
          <w:rFonts w:ascii="Times New Roman" w:eastAsia="Times New Roman" w:hAnsi="Times New Roman" w:cs="Times New Roman"/>
          <w:color w:val="1A1A1A"/>
          <w:sz w:val="24"/>
          <w:szCs w:val="24"/>
          <w:lang w:eastAsia="ru-RU"/>
        </w:rPr>
      </w:pPr>
      <w:r w:rsidRPr="005F0D18">
        <w:rPr>
          <w:rFonts w:ascii="Times New Roman" w:eastAsia="Times New Roman" w:hAnsi="Times New Roman" w:cs="Times New Roman"/>
          <w:color w:val="1A1A1A"/>
          <w:sz w:val="24"/>
          <w:szCs w:val="24"/>
          <w:lang w:eastAsia="ru-RU"/>
        </w:rPr>
        <w:t>Климат Большеболдинского округа характеризуется умеренно жарким летом и холодной многоснежной зимой.</w:t>
      </w:r>
    </w:p>
    <w:p w14:paraId="45542FE2" w14:textId="674DB67A" w:rsidR="005F0D18" w:rsidRPr="005F0D18" w:rsidRDefault="005F0D18" w:rsidP="005F0D18">
      <w:pPr>
        <w:shd w:val="clear" w:color="auto" w:fill="FFFFFF"/>
        <w:spacing w:after="0" w:line="360" w:lineRule="auto"/>
        <w:ind w:firstLine="709"/>
        <w:jc w:val="both"/>
        <w:rPr>
          <w:rFonts w:ascii="Times New Roman" w:eastAsia="Times New Roman" w:hAnsi="Times New Roman" w:cs="Times New Roman"/>
          <w:color w:val="1A1A1A"/>
          <w:sz w:val="24"/>
          <w:szCs w:val="24"/>
          <w:lang w:eastAsia="ru-RU"/>
        </w:rPr>
      </w:pPr>
      <w:r w:rsidRPr="005F0D18">
        <w:rPr>
          <w:rFonts w:ascii="Times New Roman" w:eastAsia="Times New Roman" w:hAnsi="Times New Roman" w:cs="Times New Roman"/>
          <w:color w:val="1A1A1A"/>
          <w:sz w:val="24"/>
          <w:szCs w:val="24"/>
          <w:lang w:eastAsia="ru-RU"/>
        </w:rPr>
        <w:t>Большеболдинский округ располагает богатыми рекреационными и туристическими ресурсами, которые представлены объектами природы, памятниками истории, архитектуры и градостроительства, живописными ландшафтами, а также благоприятными климатическими условиями для отдыха и туризма.</w:t>
      </w:r>
    </w:p>
    <w:p w14:paraId="49BDB9EE" w14:textId="501F5FB7" w:rsidR="005F0D18" w:rsidRDefault="005F0D18" w:rsidP="0042002D">
      <w:pPr>
        <w:shd w:val="clear" w:color="auto" w:fill="FFFFFF"/>
        <w:spacing w:after="0" w:line="360" w:lineRule="auto"/>
        <w:ind w:firstLine="709"/>
        <w:jc w:val="both"/>
        <w:rPr>
          <w:rFonts w:ascii="Times New Roman" w:eastAsia="Times New Roman" w:hAnsi="Times New Roman" w:cs="Times New Roman"/>
          <w:color w:val="1A1A1A"/>
          <w:sz w:val="24"/>
          <w:szCs w:val="24"/>
          <w:lang w:eastAsia="ru-RU"/>
        </w:rPr>
      </w:pPr>
      <w:r w:rsidRPr="005F0D18">
        <w:rPr>
          <w:rFonts w:ascii="Times New Roman" w:eastAsia="Times New Roman" w:hAnsi="Times New Roman" w:cs="Times New Roman"/>
          <w:color w:val="1A1A1A"/>
          <w:sz w:val="24"/>
          <w:szCs w:val="24"/>
          <w:lang w:eastAsia="ru-RU"/>
        </w:rPr>
        <w:t>С целью обеспечения устойчивого развития территории и социальной инфраструктуры, а также учета интересов граждан административно-территориального образования, были определены основные задачи и направления развития градостроительной деятельности. Приоритетной задачей является разработка градостроительной и землеустроительной документации для эффективного управления и развития территории.</w:t>
      </w:r>
    </w:p>
    <w:p w14:paraId="0E2A2E08" w14:textId="4703E23B" w:rsidR="00AE57B2" w:rsidRPr="00AE6A41" w:rsidRDefault="00AE57B2" w:rsidP="0042002D">
      <w:pPr>
        <w:pStyle w:val="2"/>
        <w:spacing w:after="240" w:line="360" w:lineRule="auto"/>
        <w:ind w:firstLine="709"/>
        <w:jc w:val="both"/>
        <w:rPr>
          <w:rFonts w:ascii="Times New Roman" w:hAnsi="Times New Roman" w:cs="Times New Roman"/>
          <w:b/>
          <w:bCs/>
          <w:i/>
          <w:iCs/>
          <w:color w:val="000000" w:themeColor="text1"/>
          <w:sz w:val="24"/>
          <w:szCs w:val="24"/>
        </w:rPr>
      </w:pPr>
      <w:bookmarkStart w:id="4" w:name="_Toc196226144"/>
      <w:r w:rsidRPr="00AE6A41">
        <w:rPr>
          <w:rFonts w:ascii="Times New Roman" w:hAnsi="Times New Roman" w:cs="Times New Roman"/>
          <w:b/>
          <w:bCs/>
          <w:i/>
          <w:iCs/>
          <w:color w:val="000000" w:themeColor="text1"/>
          <w:sz w:val="24"/>
          <w:szCs w:val="24"/>
        </w:rPr>
        <w:t>2.2 Демографический прогноз</w:t>
      </w:r>
      <w:bookmarkEnd w:id="4"/>
    </w:p>
    <w:p w14:paraId="1C6CDDC4" w14:textId="73629B73" w:rsidR="00055BAF" w:rsidRPr="00055BAF" w:rsidRDefault="00055BAF" w:rsidP="00055BAF">
      <w:pPr>
        <w:spacing w:after="0" w:line="360" w:lineRule="auto"/>
        <w:ind w:firstLine="709"/>
        <w:jc w:val="both"/>
        <w:rPr>
          <w:rFonts w:ascii="Times New Roman" w:hAnsi="Times New Roman" w:cs="Times New Roman"/>
          <w:color w:val="000000" w:themeColor="text1"/>
          <w:sz w:val="24"/>
          <w:szCs w:val="24"/>
        </w:rPr>
      </w:pPr>
      <w:r w:rsidRPr="00055BAF">
        <w:rPr>
          <w:rFonts w:ascii="Times New Roman" w:hAnsi="Times New Roman" w:cs="Times New Roman"/>
          <w:color w:val="000000" w:themeColor="text1"/>
          <w:sz w:val="24"/>
          <w:szCs w:val="24"/>
        </w:rPr>
        <w:t>Развитие социальной инфраструктуры связано с прогнозом социально-экономического</w:t>
      </w:r>
      <w:r>
        <w:rPr>
          <w:rFonts w:ascii="Times New Roman" w:hAnsi="Times New Roman" w:cs="Times New Roman"/>
          <w:color w:val="000000" w:themeColor="text1"/>
          <w:sz w:val="24"/>
          <w:szCs w:val="24"/>
        </w:rPr>
        <w:t xml:space="preserve"> </w:t>
      </w:r>
      <w:r w:rsidRPr="00055BAF">
        <w:rPr>
          <w:rFonts w:ascii="Times New Roman" w:hAnsi="Times New Roman" w:cs="Times New Roman"/>
          <w:color w:val="000000" w:themeColor="text1"/>
          <w:sz w:val="24"/>
          <w:szCs w:val="24"/>
        </w:rPr>
        <w:t>развития административно-территориального образования, анализом демографической ситуации,</w:t>
      </w:r>
      <w:r>
        <w:rPr>
          <w:rFonts w:ascii="Times New Roman" w:hAnsi="Times New Roman" w:cs="Times New Roman"/>
          <w:color w:val="000000" w:themeColor="text1"/>
          <w:sz w:val="24"/>
          <w:szCs w:val="24"/>
        </w:rPr>
        <w:t xml:space="preserve"> </w:t>
      </w:r>
      <w:r w:rsidRPr="00055BAF">
        <w:rPr>
          <w:rFonts w:ascii="Times New Roman" w:hAnsi="Times New Roman" w:cs="Times New Roman"/>
          <w:color w:val="000000" w:themeColor="text1"/>
          <w:sz w:val="24"/>
          <w:szCs w:val="24"/>
        </w:rPr>
        <w:t>процессов смертности и рождаемости, миграции населения.</w:t>
      </w:r>
    </w:p>
    <w:p w14:paraId="1BD701F4" w14:textId="43AA7F65" w:rsidR="00055BAF" w:rsidRPr="00055BAF" w:rsidRDefault="00055BAF" w:rsidP="00055BAF">
      <w:pPr>
        <w:spacing w:after="0" w:line="360" w:lineRule="auto"/>
        <w:ind w:firstLine="709"/>
        <w:jc w:val="both"/>
        <w:rPr>
          <w:rFonts w:ascii="Times New Roman" w:hAnsi="Times New Roman" w:cs="Times New Roman"/>
          <w:color w:val="000000" w:themeColor="text1"/>
          <w:sz w:val="24"/>
          <w:szCs w:val="24"/>
        </w:rPr>
      </w:pPr>
      <w:r w:rsidRPr="00055BAF">
        <w:rPr>
          <w:rFonts w:ascii="Times New Roman" w:hAnsi="Times New Roman" w:cs="Times New Roman"/>
          <w:color w:val="000000" w:themeColor="text1"/>
          <w:sz w:val="24"/>
          <w:szCs w:val="24"/>
        </w:rPr>
        <w:t>Демографический прогноз – важнейшая составляющая градостроительного проектирования, на основе которой определяются проектные параметры отраслевого</w:t>
      </w:r>
      <w:r>
        <w:rPr>
          <w:rFonts w:ascii="Times New Roman" w:hAnsi="Times New Roman" w:cs="Times New Roman"/>
          <w:color w:val="000000" w:themeColor="text1"/>
          <w:sz w:val="24"/>
          <w:szCs w:val="24"/>
        </w:rPr>
        <w:t xml:space="preserve"> </w:t>
      </w:r>
      <w:r w:rsidRPr="00055BAF">
        <w:rPr>
          <w:rFonts w:ascii="Times New Roman" w:hAnsi="Times New Roman" w:cs="Times New Roman"/>
          <w:color w:val="000000" w:themeColor="text1"/>
          <w:sz w:val="24"/>
          <w:szCs w:val="24"/>
        </w:rPr>
        <w:t>хозяйственного комплекса, комплекса общественных услуг, жилищного строительства,</w:t>
      </w:r>
      <w:r>
        <w:rPr>
          <w:rFonts w:ascii="Times New Roman" w:hAnsi="Times New Roman" w:cs="Times New Roman"/>
          <w:color w:val="000000" w:themeColor="text1"/>
          <w:sz w:val="24"/>
          <w:szCs w:val="24"/>
        </w:rPr>
        <w:t xml:space="preserve"> </w:t>
      </w:r>
      <w:r w:rsidRPr="00055BAF">
        <w:rPr>
          <w:rFonts w:ascii="Times New Roman" w:hAnsi="Times New Roman" w:cs="Times New Roman"/>
          <w:color w:val="000000" w:themeColor="text1"/>
          <w:sz w:val="24"/>
          <w:szCs w:val="24"/>
        </w:rPr>
        <w:t>регионального рынка труда.</w:t>
      </w:r>
    </w:p>
    <w:p w14:paraId="22960DD5" w14:textId="5907B3B8" w:rsidR="00055BAF" w:rsidRPr="00055BAF" w:rsidRDefault="00055BAF" w:rsidP="00055BAF">
      <w:pPr>
        <w:spacing w:after="0" w:line="360" w:lineRule="auto"/>
        <w:ind w:firstLine="709"/>
        <w:jc w:val="both"/>
        <w:rPr>
          <w:rFonts w:ascii="Times New Roman" w:hAnsi="Times New Roman" w:cs="Times New Roman"/>
          <w:color w:val="000000" w:themeColor="text1"/>
          <w:sz w:val="24"/>
          <w:szCs w:val="24"/>
        </w:rPr>
      </w:pPr>
      <w:r w:rsidRPr="00055BAF">
        <w:rPr>
          <w:rFonts w:ascii="Times New Roman" w:hAnsi="Times New Roman" w:cs="Times New Roman"/>
          <w:color w:val="000000" w:themeColor="text1"/>
          <w:sz w:val="24"/>
          <w:szCs w:val="24"/>
        </w:rPr>
        <w:t>Улучшение демографической ситуации возможно путём реализации следующих</w:t>
      </w:r>
      <w:r>
        <w:rPr>
          <w:rFonts w:ascii="Times New Roman" w:hAnsi="Times New Roman" w:cs="Times New Roman"/>
          <w:color w:val="000000" w:themeColor="text1"/>
          <w:sz w:val="24"/>
          <w:szCs w:val="24"/>
        </w:rPr>
        <w:t xml:space="preserve"> </w:t>
      </w:r>
      <w:r w:rsidRPr="00055BAF">
        <w:rPr>
          <w:rFonts w:ascii="Times New Roman" w:hAnsi="Times New Roman" w:cs="Times New Roman"/>
          <w:color w:val="000000" w:themeColor="text1"/>
          <w:sz w:val="24"/>
          <w:szCs w:val="24"/>
        </w:rPr>
        <w:t>мероприятий:</w:t>
      </w:r>
    </w:p>
    <w:p w14:paraId="543B3B9A" w14:textId="721A683C" w:rsidR="00055BAF" w:rsidRPr="00055BAF" w:rsidRDefault="00055BAF" w:rsidP="00055BAF">
      <w:pPr>
        <w:spacing w:after="0" w:line="360" w:lineRule="auto"/>
        <w:ind w:firstLine="709"/>
        <w:jc w:val="both"/>
        <w:rPr>
          <w:rFonts w:ascii="Times New Roman" w:hAnsi="Times New Roman" w:cs="Times New Roman"/>
          <w:color w:val="000000" w:themeColor="text1"/>
          <w:sz w:val="24"/>
          <w:szCs w:val="24"/>
        </w:rPr>
      </w:pPr>
      <w:r w:rsidRPr="00055BAF">
        <w:rPr>
          <w:rFonts w:ascii="Times New Roman" w:hAnsi="Times New Roman" w:cs="Times New Roman"/>
          <w:color w:val="000000" w:themeColor="text1"/>
          <w:sz w:val="24"/>
          <w:szCs w:val="24"/>
        </w:rPr>
        <w:t>– создание и поддержание высокого уровня жизни жителей населенных пунктов путём</w:t>
      </w:r>
      <w:r>
        <w:rPr>
          <w:rFonts w:ascii="Times New Roman" w:hAnsi="Times New Roman" w:cs="Times New Roman"/>
          <w:color w:val="000000" w:themeColor="text1"/>
          <w:sz w:val="24"/>
          <w:szCs w:val="24"/>
        </w:rPr>
        <w:t xml:space="preserve"> </w:t>
      </w:r>
      <w:r w:rsidRPr="00055BAF">
        <w:rPr>
          <w:rFonts w:ascii="Times New Roman" w:hAnsi="Times New Roman" w:cs="Times New Roman"/>
          <w:color w:val="000000" w:themeColor="text1"/>
          <w:sz w:val="24"/>
          <w:szCs w:val="24"/>
        </w:rPr>
        <w:t>создания социальной, инженерной и транспортной инфраструктуры в соответствии с</w:t>
      </w:r>
      <w:r>
        <w:rPr>
          <w:rFonts w:ascii="Times New Roman" w:hAnsi="Times New Roman" w:cs="Times New Roman"/>
          <w:color w:val="000000" w:themeColor="text1"/>
          <w:sz w:val="24"/>
          <w:szCs w:val="24"/>
        </w:rPr>
        <w:t xml:space="preserve"> </w:t>
      </w:r>
      <w:r w:rsidRPr="00055BAF">
        <w:rPr>
          <w:rFonts w:ascii="Times New Roman" w:hAnsi="Times New Roman" w:cs="Times New Roman"/>
          <w:color w:val="000000" w:themeColor="text1"/>
          <w:sz w:val="24"/>
          <w:szCs w:val="24"/>
        </w:rPr>
        <w:t>федеральными и региональными программами;</w:t>
      </w:r>
    </w:p>
    <w:p w14:paraId="7F6A5FB4" w14:textId="56EC08AE" w:rsidR="00055BAF" w:rsidRPr="00055BAF" w:rsidRDefault="00055BAF" w:rsidP="00055BAF">
      <w:pPr>
        <w:spacing w:after="0" w:line="360" w:lineRule="auto"/>
        <w:ind w:firstLine="709"/>
        <w:jc w:val="both"/>
        <w:rPr>
          <w:rFonts w:ascii="Times New Roman" w:hAnsi="Times New Roman" w:cs="Times New Roman"/>
          <w:color w:val="000000" w:themeColor="text1"/>
          <w:sz w:val="24"/>
          <w:szCs w:val="24"/>
        </w:rPr>
      </w:pPr>
      <w:r w:rsidRPr="00055BAF">
        <w:rPr>
          <w:rFonts w:ascii="Times New Roman" w:hAnsi="Times New Roman" w:cs="Times New Roman"/>
          <w:color w:val="000000" w:themeColor="text1"/>
          <w:sz w:val="24"/>
          <w:szCs w:val="24"/>
        </w:rPr>
        <w:t>– строительство новых жилых комплексов</w:t>
      </w:r>
      <w:r>
        <w:rPr>
          <w:rFonts w:ascii="Times New Roman" w:hAnsi="Times New Roman" w:cs="Times New Roman"/>
          <w:color w:val="000000" w:themeColor="text1"/>
          <w:sz w:val="24"/>
          <w:szCs w:val="24"/>
        </w:rPr>
        <w:t>;</w:t>
      </w:r>
    </w:p>
    <w:p w14:paraId="520C2B4E" w14:textId="1BFBDDA0" w:rsidR="00055BAF" w:rsidRPr="00055BAF" w:rsidRDefault="00055BAF" w:rsidP="00055BAF">
      <w:pPr>
        <w:spacing w:after="0" w:line="360" w:lineRule="auto"/>
        <w:ind w:firstLine="709"/>
        <w:jc w:val="both"/>
        <w:rPr>
          <w:rFonts w:ascii="Times New Roman" w:hAnsi="Times New Roman" w:cs="Times New Roman"/>
          <w:color w:val="000000" w:themeColor="text1"/>
          <w:sz w:val="24"/>
          <w:szCs w:val="24"/>
        </w:rPr>
      </w:pPr>
      <w:r w:rsidRPr="00055BAF">
        <w:rPr>
          <w:rFonts w:ascii="Times New Roman" w:hAnsi="Times New Roman" w:cs="Times New Roman"/>
          <w:color w:val="000000" w:themeColor="text1"/>
          <w:sz w:val="24"/>
          <w:szCs w:val="24"/>
        </w:rPr>
        <w:lastRenderedPageBreak/>
        <w:t>– развитие инфраструктуры и создание новых рабочих мест обеспечением достойного</w:t>
      </w:r>
      <w:r>
        <w:rPr>
          <w:rFonts w:ascii="Times New Roman" w:hAnsi="Times New Roman" w:cs="Times New Roman"/>
          <w:color w:val="000000" w:themeColor="text1"/>
          <w:sz w:val="24"/>
          <w:szCs w:val="24"/>
        </w:rPr>
        <w:t xml:space="preserve"> </w:t>
      </w:r>
      <w:r w:rsidRPr="00055BAF">
        <w:rPr>
          <w:rFonts w:ascii="Times New Roman" w:hAnsi="Times New Roman" w:cs="Times New Roman"/>
          <w:color w:val="000000" w:themeColor="text1"/>
          <w:sz w:val="24"/>
          <w:szCs w:val="24"/>
        </w:rPr>
        <w:t>уровня заработной платы, способствующей уменьшению миграций молодых специалистов из</w:t>
      </w:r>
      <w:r>
        <w:rPr>
          <w:rFonts w:ascii="Times New Roman" w:hAnsi="Times New Roman" w:cs="Times New Roman"/>
          <w:color w:val="000000" w:themeColor="text1"/>
          <w:sz w:val="24"/>
          <w:szCs w:val="24"/>
        </w:rPr>
        <w:t xml:space="preserve"> </w:t>
      </w:r>
      <w:r w:rsidRPr="00055BAF">
        <w:rPr>
          <w:rFonts w:ascii="Times New Roman" w:hAnsi="Times New Roman" w:cs="Times New Roman"/>
          <w:color w:val="000000" w:themeColor="text1"/>
          <w:sz w:val="24"/>
          <w:szCs w:val="24"/>
        </w:rPr>
        <w:t>«села» в «город»;</w:t>
      </w:r>
    </w:p>
    <w:p w14:paraId="11044F99" w14:textId="37E62714" w:rsidR="00055BAF" w:rsidRDefault="00055BAF" w:rsidP="00055BAF">
      <w:pPr>
        <w:spacing w:after="0" w:line="360" w:lineRule="auto"/>
        <w:ind w:firstLine="709"/>
        <w:jc w:val="both"/>
        <w:rPr>
          <w:rFonts w:ascii="Times New Roman" w:hAnsi="Times New Roman" w:cs="Times New Roman"/>
          <w:color w:val="000000" w:themeColor="text1"/>
          <w:sz w:val="24"/>
          <w:szCs w:val="24"/>
        </w:rPr>
      </w:pPr>
      <w:r w:rsidRPr="00055BAF">
        <w:rPr>
          <w:rFonts w:ascii="Times New Roman" w:hAnsi="Times New Roman" w:cs="Times New Roman"/>
          <w:color w:val="000000" w:themeColor="text1"/>
          <w:sz w:val="24"/>
          <w:szCs w:val="24"/>
        </w:rPr>
        <w:t>– обеспечение жителей населенных пунктов объектами социально-бытового назначения.</w:t>
      </w:r>
    </w:p>
    <w:p w14:paraId="0A827779" w14:textId="1D884D25" w:rsidR="00882CA4" w:rsidRPr="00FE296D" w:rsidRDefault="00882CA4" w:rsidP="00882CA4">
      <w:pPr>
        <w:spacing w:after="0" w:line="360" w:lineRule="auto"/>
        <w:ind w:firstLine="709"/>
        <w:jc w:val="both"/>
        <w:rPr>
          <w:rFonts w:ascii="Times New Roman" w:hAnsi="Times New Roman" w:cs="Times New Roman"/>
          <w:color w:val="000000" w:themeColor="text1"/>
          <w:sz w:val="24"/>
          <w:szCs w:val="24"/>
        </w:rPr>
      </w:pPr>
      <w:r w:rsidRPr="00FE296D">
        <w:rPr>
          <w:rFonts w:ascii="Times New Roman" w:hAnsi="Times New Roman" w:cs="Times New Roman"/>
          <w:color w:val="000000" w:themeColor="text1"/>
          <w:sz w:val="24"/>
          <w:szCs w:val="24"/>
        </w:rPr>
        <w:t xml:space="preserve">Численность населения </w:t>
      </w:r>
      <w:r w:rsidR="00813DD4">
        <w:rPr>
          <w:rFonts w:ascii="Times New Roman" w:hAnsi="Times New Roman" w:cs="Times New Roman"/>
          <w:color w:val="000000" w:themeColor="text1"/>
          <w:sz w:val="24"/>
          <w:szCs w:val="24"/>
        </w:rPr>
        <w:t>Большеболдинского</w:t>
      </w:r>
      <w:r w:rsidR="00013285" w:rsidRPr="00FE296D">
        <w:rPr>
          <w:rFonts w:ascii="Times New Roman" w:hAnsi="Times New Roman" w:cs="Times New Roman"/>
          <w:sz w:val="24"/>
          <w:szCs w:val="24"/>
        </w:rPr>
        <w:t xml:space="preserve"> муниципального округа</w:t>
      </w:r>
      <w:r w:rsidRPr="00FE296D">
        <w:rPr>
          <w:rFonts w:ascii="Times New Roman" w:hAnsi="Times New Roman" w:cs="Times New Roman"/>
          <w:color w:val="000000" w:themeColor="text1"/>
          <w:sz w:val="24"/>
          <w:szCs w:val="24"/>
        </w:rPr>
        <w:t xml:space="preserve"> в соответствии </w:t>
      </w:r>
      <w:r w:rsidR="005A5CFA" w:rsidRPr="00FE296D">
        <w:rPr>
          <w:rFonts w:ascii="Times New Roman" w:hAnsi="Times New Roman" w:cs="Times New Roman"/>
          <w:color w:val="000000" w:themeColor="text1"/>
          <w:sz w:val="24"/>
          <w:szCs w:val="24"/>
        </w:rPr>
        <w:t>с</w:t>
      </w:r>
      <w:r w:rsidR="002A79E1" w:rsidRPr="00FE296D">
        <w:rPr>
          <w:rFonts w:ascii="Times New Roman" w:hAnsi="Times New Roman" w:cs="Times New Roman"/>
          <w:color w:val="000000" w:themeColor="text1"/>
          <w:sz w:val="24"/>
          <w:szCs w:val="24"/>
        </w:rPr>
        <w:t xml:space="preserve"> данными</w:t>
      </w:r>
      <w:r w:rsidR="00422619" w:rsidRPr="00FE296D">
        <w:rPr>
          <w:rFonts w:ascii="Times New Roman" w:hAnsi="Times New Roman" w:cs="Times New Roman"/>
          <w:color w:val="000000" w:themeColor="text1"/>
          <w:sz w:val="24"/>
          <w:szCs w:val="24"/>
        </w:rPr>
        <w:t xml:space="preserve"> </w:t>
      </w:r>
      <w:r w:rsidR="00AE6A41">
        <w:rPr>
          <w:rFonts w:ascii="Times New Roman" w:hAnsi="Times New Roman" w:cs="Times New Roman"/>
          <w:color w:val="000000" w:themeColor="text1"/>
          <w:sz w:val="24"/>
          <w:szCs w:val="24"/>
        </w:rPr>
        <w:t xml:space="preserve">администрации </w:t>
      </w:r>
      <w:r w:rsidR="00813DD4">
        <w:rPr>
          <w:rFonts w:ascii="Times New Roman" w:hAnsi="Times New Roman" w:cs="Times New Roman"/>
          <w:color w:val="000000" w:themeColor="text1"/>
          <w:sz w:val="24"/>
          <w:szCs w:val="24"/>
        </w:rPr>
        <w:t>Большеболдинского</w:t>
      </w:r>
      <w:r w:rsidR="00AE6A41">
        <w:rPr>
          <w:rFonts w:ascii="Times New Roman" w:hAnsi="Times New Roman" w:cs="Times New Roman"/>
          <w:color w:val="000000" w:themeColor="text1"/>
          <w:sz w:val="24"/>
          <w:szCs w:val="24"/>
        </w:rPr>
        <w:t xml:space="preserve"> муниципального округа</w:t>
      </w:r>
      <w:r w:rsidR="002A79E1" w:rsidRPr="00FE296D">
        <w:rPr>
          <w:rFonts w:ascii="Times New Roman" w:hAnsi="Times New Roman" w:cs="Times New Roman"/>
          <w:color w:val="000000" w:themeColor="text1"/>
          <w:sz w:val="24"/>
          <w:szCs w:val="24"/>
        </w:rPr>
        <w:t xml:space="preserve">, </w:t>
      </w:r>
      <w:r w:rsidRPr="00FE296D">
        <w:rPr>
          <w:rFonts w:ascii="Times New Roman" w:hAnsi="Times New Roman" w:cs="Times New Roman"/>
          <w:color w:val="000000" w:themeColor="text1"/>
          <w:sz w:val="24"/>
          <w:szCs w:val="24"/>
        </w:rPr>
        <w:t>по состоянию на 01.01.202</w:t>
      </w:r>
      <w:r w:rsidR="00013285" w:rsidRPr="00FE296D">
        <w:rPr>
          <w:rFonts w:ascii="Times New Roman" w:hAnsi="Times New Roman" w:cs="Times New Roman"/>
          <w:color w:val="000000" w:themeColor="text1"/>
          <w:sz w:val="24"/>
          <w:szCs w:val="24"/>
        </w:rPr>
        <w:t>5</w:t>
      </w:r>
      <w:r w:rsidRPr="00FE296D">
        <w:rPr>
          <w:rFonts w:ascii="Times New Roman" w:hAnsi="Times New Roman" w:cs="Times New Roman"/>
          <w:color w:val="000000" w:themeColor="text1"/>
          <w:sz w:val="24"/>
          <w:szCs w:val="24"/>
        </w:rPr>
        <w:t xml:space="preserve"> год</w:t>
      </w:r>
      <w:r w:rsidR="00532F23" w:rsidRPr="00FE296D">
        <w:rPr>
          <w:rFonts w:ascii="Times New Roman" w:hAnsi="Times New Roman" w:cs="Times New Roman"/>
          <w:color w:val="000000" w:themeColor="text1"/>
          <w:sz w:val="24"/>
          <w:szCs w:val="24"/>
        </w:rPr>
        <w:t>,</w:t>
      </w:r>
      <w:r w:rsidRPr="00FE296D">
        <w:rPr>
          <w:rFonts w:ascii="Times New Roman" w:hAnsi="Times New Roman" w:cs="Times New Roman"/>
          <w:color w:val="000000" w:themeColor="text1"/>
          <w:sz w:val="24"/>
          <w:szCs w:val="24"/>
        </w:rPr>
        <w:t xml:space="preserve"> с</w:t>
      </w:r>
      <w:r w:rsidR="00F95E1B" w:rsidRPr="00FE296D">
        <w:rPr>
          <w:rFonts w:ascii="Times New Roman" w:hAnsi="Times New Roman" w:cs="Times New Roman"/>
          <w:color w:val="000000" w:themeColor="text1"/>
          <w:sz w:val="24"/>
          <w:szCs w:val="24"/>
        </w:rPr>
        <w:t>остав</w:t>
      </w:r>
      <w:r w:rsidR="00FE296D">
        <w:rPr>
          <w:rFonts w:ascii="Times New Roman" w:hAnsi="Times New Roman" w:cs="Times New Roman"/>
          <w:color w:val="000000" w:themeColor="text1"/>
          <w:sz w:val="24"/>
          <w:szCs w:val="24"/>
        </w:rPr>
        <w:t>ляет</w:t>
      </w:r>
      <w:r w:rsidRPr="00FE296D">
        <w:rPr>
          <w:rFonts w:ascii="Times New Roman" w:hAnsi="Times New Roman" w:cs="Times New Roman"/>
          <w:color w:val="000000" w:themeColor="text1"/>
          <w:sz w:val="24"/>
          <w:szCs w:val="24"/>
        </w:rPr>
        <w:t xml:space="preserve"> </w:t>
      </w:r>
      <w:r w:rsidR="00813DD4">
        <w:rPr>
          <w:rFonts w:ascii="Times New Roman" w:hAnsi="Times New Roman" w:cs="Times New Roman"/>
          <w:color w:val="000000" w:themeColor="text1"/>
          <w:sz w:val="24"/>
          <w:szCs w:val="24"/>
        </w:rPr>
        <w:t>10062</w:t>
      </w:r>
      <w:r w:rsidRPr="00FE296D">
        <w:rPr>
          <w:rFonts w:ascii="Times New Roman" w:hAnsi="Times New Roman" w:cs="Times New Roman"/>
          <w:color w:val="000000" w:themeColor="text1"/>
          <w:sz w:val="24"/>
          <w:szCs w:val="24"/>
        </w:rPr>
        <w:t xml:space="preserve"> человек.</w:t>
      </w:r>
    </w:p>
    <w:p w14:paraId="6694A84A" w14:textId="77777777" w:rsidR="00BF3B9E" w:rsidRPr="00A63043" w:rsidRDefault="00BF3B9E" w:rsidP="00882CA4">
      <w:pPr>
        <w:spacing w:after="0" w:line="360" w:lineRule="auto"/>
        <w:ind w:firstLine="709"/>
        <w:jc w:val="both"/>
        <w:rPr>
          <w:rFonts w:ascii="Times New Roman" w:hAnsi="Times New Roman" w:cs="Times New Roman"/>
          <w:color w:val="000000" w:themeColor="text1"/>
          <w:sz w:val="24"/>
          <w:szCs w:val="24"/>
          <w:highlight w:val="yellow"/>
        </w:rPr>
      </w:pPr>
    </w:p>
    <w:p w14:paraId="7E52CA11" w14:textId="3899116B" w:rsidR="00882CA4" w:rsidRPr="00BF3B9E" w:rsidRDefault="00882CA4" w:rsidP="00BA37AE">
      <w:pPr>
        <w:spacing w:after="0" w:line="360" w:lineRule="auto"/>
        <w:rPr>
          <w:rFonts w:ascii="Times New Roman" w:hAnsi="Times New Roman" w:cs="Times New Roman"/>
          <w:bCs/>
          <w:i/>
          <w:iCs/>
          <w:sz w:val="24"/>
          <w:szCs w:val="28"/>
          <w:lang w:eastAsia="ru-RU"/>
        </w:rPr>
      </w:pPr>
      <w:r w:rsidRPr="00BF3B9E">
        <w:rPr>
          <w:rFonts w:ascii="Times New Roman" w:hAnsi="Times New Roman" w:cs="Times New Roman"/>
          <w:i/>
          <w:iCs/>
          <w:sz w:val="24"/>
          <w:szCs w:val="24"/>
        </w:rPr>
        <w:t>Таблица 2.2.1</w:t>
      </w:r>
      <w:r w:rsidRPr="00BF3B9E">
        <w:rPr>
          <w:rFonts w:ascii="Times New Roman" w:hAnsi="Times New Roman" w:cs="Times New Roman"/>
          <w:sz w:val="24"/>
          <w:szCs w:val="24"/>
        </w:rPr>
        <w:t xml:space="preserve"> – </w:t>
      </w:r>
      <w:r w:rsidRPr="00BF3B9E">
        <w:rPr>
          <w:rFonts w:ascii="Times New Roman" w:hAnsi="Times New Roman" w:cs="Times New Roman"/>
          <w:bCs/>
          <w:i/>
          <w:iCs/>
          <w:sz w:val="24"/>
          <w:szCs w:val="28"/>
          <w:lang w:eastAsia="ru-RU"/>
        </w:rPr>
        <w:t xml:space="preserve">Динамика численности населения </w:t>
      </w:r>
      <w:r w:rsidR="00AF5A77">
        <w:rPr>
          <w:rFonts w:ascii="Times New Roman" w:hAnsi="Times New Roman" w:cs="Times New Roman"/>
          <w:bCs/>
          <w:i/>
          <w:iCs/>
          <w:sz w:val="24"/>
          <w:szCs w:val="28"/>
          <w:lang w:eastAsia="ru-RU"/>
        </w:rPr>
        <w:t>Большеболдинского</w:t>
      </w:r>
      <w:r w:rsidR="00BF3B9E" w:rsidRPr="00BF3B9E">
        <w:rPr>
          <w:rFonts w:ascii="Times New Roman" w:hAnsi="Times New Roman" w:cs="Times New Roman"/>
          <w:bCs/>
          <w:i/>
          <w:iCs/>
          <w:sz w:val="24"/>
          <w:szCs w:val="28"/>
          <w:lang w:eastAsia="ru-RU"/>
        </w:rPr>
        <w:t xml:space="preserve"> муниципального округа</w:t>
      </w:r>
    </w:p>
    <w:tbl>
      <w:tblPr>
        <w:tblW w:w="5000" w:type="pct"/>
        <w:tblCellMar>
          <w:left w:w="28" w:type="dxa"/>
          <w:right w:w="28" w:type="dxa"/>
        </w:tblCellMar>
        <w:tblLook w:val="04A0" w:firstRow="1" w:lastRow="0" w:firstColumn="1" w:lastColumn="0" w:noHBand="0" w:noVBand="1"/>
      </w:tblPr>
      <w:tblGrid>
        <w:gridCol w:w="1588"/>
        <w:gridCol w:w="724"/>
        <w:gridCol w:w="724"/>
        <w:gridCol w:w="722"/>
        <w:gridCol w:w="722"/>
        <w:gridCol w:w="722"/>
        <w:gridCol w:w="722"/>
        <w:gridCol w:w="722"/>
        <w:gridCol w:w="722"/>
        <w:gridCol w:w="720"/>
        <w:gridCol w:w="718"/>
        <w:gridCol w:w="718"/>
      </w:tblGrid>
      <w:tr w:rsidR="00013285" w:rsidRPr="003A0E57" w14:paraId="7B50F161" w14:textId="77777777" w:rsidTr="00695CF2">
        <w:trPr>
          <w:trHeight w:val="20"/>
          <w:tblHeader/>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5FAB0" w14:textId="77777777" w:rsidR="00013285" w:rsidRPr="00C017D6" w:rsidRDefault="00013285" w:rsidP="00013285">
            <w:pPr>
              <w:tabs>
                <w:tab w:val="left" w:pos="0"/>
              </w:tabs>
              <w:spacing w:after="0" w:line="240" w:lineRule="auto"/>
              <w:jc w:val="center"/>
              <w:rPr>
                <w:rFonts w:ascii="Times New Roman" w:eastAsia="Times New Roman" w:hAnsi="Times New Roman" w:cs="Times New Roman"/>
                <w:b/>
                <w:bCs/>
                <w:color w:val="000000"/>
                <w:sz w:val="20"/>
                <w:szCs w:val="20"/>
                <w:lang w:eastAsia="ru-RU"/>
              </w:rPr>
            </w:pPr>
            <w:r w:rsidRPr="00C017D6">
              <w:rPr>
                <w:rFonts w:ascii="Times New Roman" w:eastAsia="Times New Roman" w:hAnsi="Times New Roman" w:cs="Times New Roman"/>
                <w:b/>
                <w:bCs/>
                <w:color w:val="000000"/>
                <w:sz w:val="20"/>
                <w:szCs w:val="20"/>
                <w:lang w:eastAsia="ru-RU"/>
              </w:rPr>
              <w:t>Наименование</w:t>
            </w:r>
          </w:p>
        </w:tc>
        <w:tc>
          <w:tcPr>
            <w:tcW w:w="380" w:type="pct"/>
            <w:tcBorders>
              <w:top w:val="single" w:sz="4" w:space="0" w:color="auto"/>
              <w:left w:val="single" w:sz="4" w:space="0" w:color="auto"/>
              <w:bottom w:val="single" w:sz="4" w:space="0" w:color="auto"/>
              <w:right w:val="single" w:sz="4" w:space="0" w:color="auto"/>
            </w:tcBorders>
            <w:vAlign w:val="center"/>
            <w:hideMark/>
          </w:tcPr>
          <w:p w14:paraId="46BFE13D" w14:textId="77777777"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на 01.01.</w:t>
            </w:r>
          </w:p>
          <w:p w14:paraId="49245542" w14:textId="4A30CB55"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2015 г.</w:t>
            </w:r>
          </w:p>
        </w:tc>
        <w:tc>
          <w:tcPr>
            <w:tcW w:w="380" w:type="pct"/>
            <w:tcBorders>
              <w:top w:val="single" w:sz="4" w:space="0" w:color="auto"/>
              <w:left w:val="single" w:sz="4" w:space="0" w:color="auto"/>
              <w:bottom w:val="single" w:sz="4" w:space="0" w:color="auto"/>
              <w:right w:val="single" w:sz="4" w:space="0" w:color="auto"/>
            </w:tcBorders>
            <w:vAlign w:val="center"/>
          </w:tcPr>
          <w:p w14:paraId="4CF5647A" w14:textId="77777777"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на 01.01.</w:t>
            </w:r>
          </w:p>
          <w:p w14:paraId="7B7A23FA" w14:textId="7D1C8C09"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2016 г.</w:t>
            </w:r>
          </w:p>
        </w:tc>
        <w:tc>
          <w:tcPr>
            <w:tcW w:w="379" w:type="pct"/>
            <w:tcBorders>
              <w:top w:val="single" w:sz="4" w:space="0" w:color="auto"/>
              <w:left w:val="single" w:sz="4" w:space="0" w:color="auto"/>
              <w:bottom w:val="single" w:sz="4" w:space="0" w:color="auto"/>
              <w:right w:val="single" w:sz="4" w:space="0" w:color="auto"/>
            </w:tcBorders>
            <w:vAlign w:val="center"/>
          </w:tcPr>
          <w:p w14:paraId="4B352ECE" w14:textId="77777777"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на 01.01.</w:t>
            </w:r>
          </w:p>
          <w:p w14:paraId="3539B465" w14:textId="5251604A"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2017 г.</w:t>
            </w:r>
          </w:p>
        </w:tc>
        <w:tc>
          <w:tcPr>
            <w:tcW w:w="379" w:type="pct"/>
            <w:tcBorders>
              <w:top w:val="single" w:sz="4" w:space="0" w:color="auto"/>
              <w:left w:val="single" w:sz="4" w:space="0" w:color="auto"/>
              <w:bottom w:val="single" w:sz="4" w:space="0" w:color="auto"/>
              <w:right w:val="single" w:sz="4" w:space="0" w:color="auto"/>
            </w:tcBorders>
            <w:vAlign w:val="center"/>
          </w:tcPr>
          <w:p w14:paraId="16E7CD5A" w14:textId="77777777"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на 01.01.</w:t>
            </w:r>
          </w:p>
          <w:p w14:paraId="49429178" w14:textId="55BDC0B3"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2018 г.</w:t>
            </w:r>
          </w:p>
        </w:tc>
        <w:tc>
          <w:tcPr>
            <w:tcW w:w="379" w:type="pct"/>
            <w:tcBorders>
              <w:top w:val="single" w:sz="4" w:space="0" w:color="auto"/>
              <w:left w:val="single" w:sz="4" w:space="0" w:color="auto"/>
              <w:bottom w:val="single" w:sz="4" w:space="0" w:color="auto"/>
              <w:right w:val="single" w:sz="4" w:space="0" w:color="auto"/>
            </w:tcBorders>
            <w:vAlign w:val="center"/>
          </w:tcPr>
          <w:p w14:paraId="6B96660C" w14:textId="77777777"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на 01.01.</w:t>
            </w:r>
          </w:p>
          <w:p w14:paraId="6395D59B" w14:textId="03D5BE18"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2019 г.</w:t>
            </w:r>
          </w:p>
        </w:tc>
        <w:tc>
          <w:tcPr>
            <w:tcW w:w="379" w:type="pct"/>
            <w:tcBorders>
              <w:top w:val="single" w:sz="4" w:space="0" w:color="auto"/>
              <w:left w:val="single" w:sz="4" w:space="0" w:color="auto"/>
              <w:bottom w:val="single" w:sz="4" w:space="0" w:color="auto"/>
              <w:right w:val="single" w:sz="4" w:space="0" w:color="auto"/>
            </w:tcBorders>
          </w:tcPr>
          <w:p w14:paraId="39EA4934" w14:textId="77777777"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на 01.01.</w:t>
            </w:r>
          </w:p>
          <w:p w14:paraId="119CC456" w14:textId="6C07295A"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20</w:t>
            </w:r>
            <w:r w:rsidRPr="00C017D6">
              <w:rPr>
                <w:rFonts w:ascii="Times New Roman" w:eastAsia="Calibri" w:hAnsi="Times New Roman" w:cs="Times New Roman"/>
                <w:b/>
                <w:bCs/>
                <w:sz w:val="20"/>
                <w:szCs w:val="20"/>
                <w:lang w:val="en-US" w:eastAsia="ru-RU" w:bidi="ru-RU"/>
              </w:rPr>
              <w:t>20</w:t>
            </w:r>
            <w:r w:rsidRPr="00C017D6">
              <w:rPr>
                <w:rFonts w:ascii="Times New Roman" w:eastAsia="Calibri" w:hAnsi="Times New Roman" w:cs="Times New Roman"/>
                <w:b/>
                <w:bCs/>
                <w:sz w:val="20"/>
                <w:szCs w:val="20"/>
                <w:lang w:eastAsia="ru-RU" w:bidi="ru-RU"/>
              </w:rPr>
              <w:t xml:space="preserve"> г.</w:t>
            </w:r>
          </w:p>
        </w:tc>
        <w:tc>
          <w:tcPr>
            <w:tcW w:w="379" w:type="pct"/>
            <w:tcBorders>
              <w:top w:val="single" w:sz="4" w:space="0" w:color="auto"/>
              <w:left w:val="single" w:sz="4" w:space="0" w:color="auto"/>
              <w:bottom w:val="single" w:sz="4" w:space="0" w:color="auto"/>
              <w:right w:val="single" w:sz="4" w:space="0" w:color="auto"/>
            </w:tcBorders>
          </w:tcPr>
          <w:p w14:paraId="69CA5D40" w14:textId="77777777"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на 01.01.</w:t>
            </w:r>
          </w:p>
          <w:p w14:paraId="0AD299EB" w14:textId="13684E53"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20</w:t>
            </w:r>
            <w:r w:rsidRPr="00C017D6">
              <w:rPr>
                <w:rFonts w:ascii="Times New Roman" w:eastAsia="Calibri" w:hAnsi="Times New Roman" w:cs="Times New Roman"/>
                <w:b/>
                <w:bCs/>
                <w:sz w:val="20"/>
                <w:szCs w:val="20"/>
                <w:lang w:val="en-US" w:eastAsia="ru-RU" w:bidi="ru-RU"/>
              </w:rPr>
              <w:t>2</w:t>
            </w:r>
            <w:r w:rsidRPr="00C017D6">
              <w:rPr>
                <w:rFonts w:ascii="Times New Roman" w:eastAsia="Calibri" w:hAnsi="Times New Roman" w:cs="Times New Roman"/>
                <w:b/>
                <w:bCs/>
                <w:sz w:val="20"/>
                <w:szCs w:val="20"/>
                <w:lang w:eastAsia="ru-RU" w:bidi="ru-RU"/>
              </w:rPr>
              <w:t>1 г.</w:t>
            </w:r>
          </w:p>
        </w:tc>
        <w:tc>
          <w:tcPr>
            <w:tcW w:w="379" w:type="pct"/>
            <w:tcBorders>
              <w:top w:val="single" w:sz="4" w:space="0" w:color="auto"/>
              <w:left w:val="single" w:sz="4" w:space="0" w:color="auto"/>
              <w:bottom w:val="single" w:sz="4" w:space="0" w:color="auto"/>
              <w:right w:val="single" w:sz="4" w:space="0" w:color="auto"/>
            </w:tcBorders>
            <w:vAlign w:val="center"/>
          </w:tcPr>
          <w:p w14:paraId="2391731D" w14:textId="77777777"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на 01.01.</w:t>
            </w:r>
          </w:p>
          <w:p w14:paraId="3A35F2C8" w14:textId="1DF9D26A"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20</w:t>
            </w:r>
            <w:r w:rsidRPr="00C017D6">
              <w:rPr>
                <w:rFonts w:ascii="Times New Roman" w:eastAsia="Calibri" w:hAnsi="Times New Roman" w:cs="Times New Roman"/>
                <w:b/>
                <w:bCs/>
                <w:sz w:val="20"/>
                <w:szCs w:val="20"/>
                <w:lang w:val="en-US" w:eastAsia="ru-RU" w:bidi="ru-RU"/>
              </w:rPr>
              <w:t>2</w:t>
            </w:r>
            <w:r w:rsidRPr="00C017D6">
              <w:rPr>
                <w:rFonts w:ascii="Times New Roman" w:eastAsia="Calibri" w:hAnsi="Times New Roman" w:cs="Times New Roman"/>
                <w:b/>
                <w:bCs/>
                <w:sz w:val="20"/>
                <w:szCs w:val="20"/>
                <w:lang w:eastAsia="ru-RU" w:bidi="ru-RU"/>
              </w:rPr>
              <w:t>2 г.</w:t>
            </w:r>
          </w:p>
        </w:tc>
        <w:tc>
          <w:tcPr>
            <w:tcW w:w="378" w:type="pct"/>
            <w:tcBorders>
              <w:top w:val="single" w:sz="4" w:space="0" w:color="auto"/>
              <w:left w:val="single" w:sz="4" w:space="0" w:color="auto"/>
              <w:bottom w:val="single" w:sz="4" w:space="0" w:color="auto"/>
              <w:right w:val="single" w:sz="4" w:space="0" w:color="auto"/>
            </w:tcBorders>
          </w:tcPr>
          <w:p w14:paraId="1409ECCD" w14:textId="77777777"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на 01.01.</w:t>
            </w:r>
          </w:p>
          <w:p w14:paraId="676F8D61" w14:textId="5BCE221A"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20</w:t>
            </w:r>
            <w:r w:rsidRPr="00C017D6">
              <w:rPr>
                <w:rFonts w:ascii="Times New Roman" w:eastAsia="Calibri" w:hAnsi="Times New Roman" w:cs="Times New Roman"/>
                <w:b/>
                <w:bCs/>
                <w:sz w:val="20"/>
                <w:szCs w:val="20"/>
                <w:lang w:val="en-US" w:eastAsia="ru-RU" w:bidi="ru-RU"/>
              </w:rPr>
              <w:t>2</w:t>
            </w:r>
            <w:r w:rsidRPr="00C017D6">
              <w:rPr>
                <w:rFonts w:ascii="Times New Roman" w:eastAsia="Calibri" w:hAnsi="Times New Roman" w:cs="Times New Roman"/>
                <w:b/>
                <w:bCs/>
                <w:sz w:val="20"/>
                <w:szCs w:val="20"/>
                <w:lang w:eastAsia="ru-RU" w:bidi="ru-RU"/>
              </w:rPr>
              <w:t>3 г.</w:t>
            </w:r>
          </w:p>
        </w:tc>
        <w:tc>
          <w:tcPr>
            <w:tcW w:w="377" w:type="pct"/>
            <w:tcBorders>
              <w:top w:val="single" w:sz="4" w:space="0" w:color="auto"/>
              <w:left w:val="single" w:sz="4" w:space="0" w:color="auto"/>
              <w:bottom w:val="single" w:sz="4" w:space="0" w:color="auto"/>
              <w:right w:val="single" w:sz="4" w:space="0" w:color="auto"/>
            </w:tcBorders>
          </w:tcPr>
          <w:p w14:paraId="0DFF310A" w14:textId="77777777"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на 01.01.</w:t>
            </w:r>
          </w:p>
          <w:p w14:paraId="4E544409" w14:textId="12090E33"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2024 г.</w:t>
            </w:r>
          </w:p>
        </w:tc>
        <w:tc>
          <w:tcPr>
            <w:tcW w:w="377" w:type="pct"/>
            <w:tcBorders>
              <w:top w:val="single" w:sz="4" w:space="0" w:color="auto"/>
              <w:left w:val="single" w:sz="4" w:space="0" w:color="auto"/>
              <w:bottom w:val="single" w:sz="4" w:space="0" w:color="auto"/>
              <w:right w:val="single" w:sz="4" w:space="0" w:color="auto"/>
            </w:tcBorders>
          </w:tcPr>
          <w:p w14:paraId="7B90C134" w14:textId="0C0551C5"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На 01.01. 2025 г.</w:t>
            </w:r>
          </w:p>
        </w:tc>
      </w:tr>
      <w:tr w:rsidR="00AB2D77" w:rsidRPr="003A0E57" w14:paraId="7FF87BB7" w14:textId="77777777" w:rsidTr="00695CF2">
        <w:trPr>
          <w:trHeight w:val="20"/>
        </w:trPr>
        <w:tc>
          <w:tcPr>
            <w:tcW w:w="833" w:type="pct"/>
            <w:tcBorders>
              <w:top w:val="nil"/>
              <w:left w:val="single" w:sz="4" w:space="0" w:color="auto"/>
              <w:bottom w:val="single" w:sz="4" w:space="0" w:color="auto"/>
              <w:right w:val="single" w:sz="4" w:space="0" w:color="auto"/>
            </w:tcBorders>
            <w:shd w:val="clear" w:color="auto" w:fill="auto"/>
            <w:vAlign w:val="center"/>
            <w:hideMark/>
          </w:tcPr>
          <w:p w14:paraId="6B49226D" w14:textId="77777777" w:rsidR="00AB2D77" w:rsidRPr="00C017D6" w:rsidRDefault="00AB2D77" w:rsidP="00AB2D77">
            <w:pPr>
              <w:tabs>
                <w:tab w:val="left" w:pos="0"/>
              </w:tabs>
              <w:spacing w:after="0" w:line="240" w:lineRule="auto"/>
              <w:rPr>
                <w:rFonts w:ascii="Times New Roman" w:eastAsia="Times New Roman" w:hAnsi="Times New Roman" w:cs="Times New Roman"/>
                <w:color w:val="000000"/>
                <w:sz w:val="20"/>
                <w:szCs w:val="20"/>
                <w:lang w:eastAsia="ru-RU"/>
              </w:rPr>
            </w:pPr>
            <w:r w:rsidRPr="00C017D6">
              <w:rPr>
                <w:rFonts w:ascii="Times New Roman" w:eastAsia="Times New Roman" w:hAnsi="Times New Roman" w:cs="Times New Roman"/>
                <w:color w:val="000000"/>
                <w:sz w:val="20"/>
                <w:szCs w:val="20"/>
                <w:lang w:eastAsia="ru-RU"/>
              </w:rPr>
              <w:t>Общая численность населения, чел.</w:t>
            </w: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14:paraId="6FBAAA1A" w14:textId="0882A187" w:rsidR="00AB2D77" w:rsidRPr="00C017D6" w:rsidRDefault="00C017D6" w:rsidP="00AB2D77">
            <w:pPr>
              <w:tabs>
                <w:tab w:val="left" w:pos="0"/>
              </w:tabs>
              <w:suppressAutoHyphens/>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11463</w:t>
            </w:r>
          </w:p>
        </w:tc>
        <w:tc>
          <w:tcPr>
            <w:tcW w:w="380" w:type="pct"/>
            <w:tcBorders>
              <w:top w:val="single" w:sz="4" w:space="0" w:color="auto"/>
              <w:left w:val="nil"/>
              <w:bottom w:val="single" w:sz="4" w:space="0" w:color="auto"/>
              <w:right w:val="single" w:sz="4" w:space="0" w:color="auto"/>
            </w:tcBorders>
            <w:shd w:val="clear" w:color="auto" w:fill="FFFFFF"/>
            <w:vAlign w:val="center"/>
          </w:tcPr>
          <w:p w14:paraId="671CA70C" w14:textId="1445326E" w:rsidR="00AB2D77" w:rsidRPr="00C017D6" w:rsidRDefault="00C017D6" w:rsidP="00AB2D77">
            <w:pPr>
              <w:tabs>
                <w:tab w:val="left" w:pos="0"/>
              </w:tabs>
              <w:suppressAutoHyphens/>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11330</w:t>
            </w:r>
          </w:p>
        </w:tc>
        <w:tc>
          <w:tcPr>
            <w:tcW w:w="379" w:type="pct"/>
            <w:tcBorders>
              <w:top w:val="single" w:sz="4" w:space="0" w:color="auto"/>
              <w:left w:val="nil"/>
              <w:bottom w:val="single" w:sz="4" w:space="0" w:color="auto"/>
              <w:right w:val="single" w:sz="4" w:space="0" w:color="auto"/>
            </w:tcBorders>
            <w:shd w:val="clear" w:color="auto" w:fill="FFFFFF"/>
            <w:vAlign w:val="center"/>
          </w:tcPr>
          <w:p w14:paraId="51415E16" w14:textId="7FA686E4" w:rsidR="00AB2D77" w:rsidRPr="00C017D6" w:rsidRDefault="00C017D6" w:rsidP="00AB2D77">
            <w:pPr>
              <w:tabs>
                <w:tab w:val="left" w:pos="0"/>
              </w:tabs>
              <w:suppressAutoHyphens/>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11181</w:t>
            </w:r>
          </w:p>
        </w:tc>
        <w:tc>
          <w:tcPr>
            <w:tcW w:w="379" w:type="pct"/>
            <w:tcBorders>
              <w:top w:val="single" w:sz="4" w:space="0" w:color="auto"/>
              <w:left w:val="nil"/>
              <w:bottom w:val="single" w:sz="4" w:space="0" w:color="auto"/>
              <w:right w:val="single" w:sz="4" w:space="0" w:color="auto"/>
            </w:tcBorders>
            <w:shd w:val="clear" w:color="auto" w:fill="FFFFFF"/>
            <w:vAlign w:val="center"/>
          </w:tcPr>
          <w:p w14:paraId="53C34CF4" w14:textId="131B719E" w:rsidR="00AB2D77" w:rsidRPr="00C017D6" w:rsidRDefault="00C017D6" w:rsidP="00AB2D77">
            <w:pPr>
              <w:tabs>
                <w:tab w:val="left" w:pos="0"/>
              </w:tabs>
              <w:suppressAutoHyphens/>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11051</w:t>
            </w:r>
          </w:p>
        </w:tc>
        <w:tc>
          <w:tcPr>
            <w:tcW w:w="379" w:type="pct"/>
            <w:tcBorders>
              <w:top w:val="single" w:sz="4" w:space="0" w:color="auto"/>
              <w:left w:val="nil"/>
              <w:bottom w:val="single" w:sz="4" w:space="0" w:color="auto"/>
              <w:right w:val="single" w:sz="4" w:space="0" w:color="auto"/>
            </w:tcBorders>
            <w:shd w:val="clear" w:color="auto" w:fill="FFFFFF"/>
            <w:vAlign w:val="center"/>
          </w:tcPr>
          <w:p w14:paraId="066C1A1D" w14:textId="1AF6F69F" w:rsidR="00AB2D77" w:rsidRPr="00C017D6" w:rsidRDefault="00C017D6" w:rsidP="00AB2D77">
            <w:pPr>
              <w:tabs>
                <w:tab w:val="left" w:pos="0"/>
              </w:tabs>
              <w:suppressAutoHyphens/>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10874</w:t>
            </w:r>
          </w:p>
        </w:tc>
        <w:tc>
          <w:tcPr>
            <w:tcW w:w="379" w:type="pct"/>
            <w:tcBorders>
              <w:top w:val="single" w:sz="4" w:space="0" w:color="auto"/>
              <w:left w:val="nil"/>
              <w:bottom w:val="single" w:sz="4" w:space="0" w:color="auto"/>
              <w:right w:val="single" w:sz="4" w:space="0" w:color="auto"/>
            </w:tcBorders>
            <w:shd w:val="clear" w:color="auto" w:fill="FFFFFF"/>
            <w:vAlign w:val="center"/>
          </w:tcPr>
          <w:p w14:paraId="7C328C78" w14:textId="32E920E5" w:rsidR="00AB2D77" w:rsidRPr="00C017D6" w:rsidRDefault="00C017D6" w:rsidP="00AB2D77">
            <w:pPr>
              <w:tabs>
                <w:tab w:val="left" w:pos="0"/>
              </w:tabs>
              <w:suppressAutoHyphens/>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10732</w:t>
            </w:r>
          </w:p>
        </w:tc>
        <w:tc>
          <w:tcPr>
            <w:tcW w:w="379" w:type="pct"/>
            <w:tcBorders>
              <w:top w:val="single" w:sz="4" w:space="0" w:color="auto"/>
              <w:left w:val="nil"/>
              <w:bottom w:val="single" w:sz="4" w:space="0" w:color="auto"/>
              <w:right w:val="single" w:sz="4" w:space="0" w:color="auto"/>
            </w:tcBorders>
            <w:shd w:val="clear" w:color="auto" w:fill="FFFFFF"/>
            <w:vAlign w:val="center"/>
          </w:tcPr>
          <w:p w14:paraId="3A43D1CD" w14:textId="279EE03E" w:rsidR="00AB2D77" w:rsidRPr="00C017D6" w:rsidRDefault="00C017D6" w:rsidP="00AB2D77">
            <w:pPr>
              <w:tabs>
                <w:tab w:val="left" w:pos="0"/>
              </w:tabs>
              <w:suppressAutoHyphens/>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10452</w:t>
            </w:r>
          </w:p>
        </w:tc>
        <w:tc>
          <w:tcPr>
            <w:tcW w:w="379" w:type="pct"/>
            <w:tcBorders>
              <w:top w:val="single" w:sz="4" w:space="0" w:color="auto"/>
              <w:left w:val="nil"/>
              <w:bottom w:val="single" w:sz="4" w:space="0" w:color="auto"/>
              <w:right w:val="single" w:sz="4" w:space="0" w:color="auto"/>
            </w:tcBorders>
            <w:shd w:val="clear" w:color="auto" w:fill="FFFFFF"/>
            <w:vAlign w:val="center"/>
          </w:tcPr>
          <w:p w14:paraId="56D48933" w14:textId="34C013E9" w:rsidR="00AB2D77" w:rsidRPr="00C017D6" w:rsidRDefault="00C017D6" w:rsidP="00AB2D77">
            <w:pPr>
              <w:tabs>
                <w:tab w:val="left" w:pos="0"/>
              </w:tabs>
              <w:suppressAutoHyphens/>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10365</w:t>
            </w:r>
          </w:p>
        </w:tc>
        <w:tc>
          <w:tcPr>
            <w:tcW w:w="378" w:type="pct"/>
            <w:tcBorders>
              <w:top w:val="single" w:sz="4" w:space="0" w:color="auto"/>
              <w:left w:val="nil"/>
              <w:bottom w:val="single" w:sz="4" w:space="0" w:color="auto"/>
              <w:right w:val="single" w:sz="4" w:space="0" w:color="auto"/>
            </w:tcBorders>
            <w:shd w:val="clear" w:color="auto" w:fill="FFFFFF"/>
            <w:vAlign w:val="center"/>
          </w:tcPr>
          <w:p w14:paraId="32A060AA" w14:textId="4345D464" w:rsidR="00AB2D77" w:rsidRPr="00C017D6" w:rsidRDefault="00C017D6" w:rsidP="00AB2D77">
            <w:pPr>
              <w:tabs>
                <w:tab w:val="left" w:pos="0"/>
              </w:tabs>
              <w:suppressAutoHyphens/>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10295</w:t>
            </w:r>
          </w:p>
        </w:tc>
        <w:tc>
          <w:tcPr>
            <w:tcW w:w="377" w:type="pct"/>
            <w:tcBorders>
              <w:top w:val="single" w:sz="4" w:space="0" w:color="auto"/>
              <w:left w:val="nil"/>
              <w:bottom w:val="single" w:sz="4" w:space="0" w:color="auto"/>
              <w:right w:val="single" w:sz="4" w:space="0" w:color="auto"/>
            </w:tcBorders>
            <w:shd w:val="clear" w:color="auto" w:fill="FFFFFF"/>
            <w:vAlign w:val="center"/>
          </w:tcPr>
          <w:p w14:paraId="4DA92C41" w14:textId="7FE3AB3C" w:rsidR="00AB2D77" w:rsidRPr="00C017D6" w:rsidRDefault="00C017D6" w:rsidP="00AB2D77">
            <w:pPr>
              <w:tabs>
                <w:tab w:val="left" w:pos="0"/>
              </w:tabs>
              <w:suppressAutoHyphens/>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10172</w:t>
            </w:r>
          </w:p>
        </w:tc>
        <w:tc>
          <w:tcPr>
            <w:tcW w:w="377" w:type="pct"/>
            <w:tcBorders>
              <w:top w:val="single" w:sz="4" w:space="0" w:color="auto"/>
              <w:left w:val="nil"/>
              <w:bottom w:val="single" w:sz="4" w:space="0" w:color="auto"/>
              <w:right w:val="single" w:sz="4" w:space="0" w:color="auto"/>
            </w:tcBorders>
            <w:shd w:val="clear" w:color="auto" w:fill="FFFFFF"/>
            <w:vAlign w:val="center"/>
          </w:tcPr>
          <w:p w14:paraId="6E1392ED" w14:textId="1DC88E2B" w:rsidR="00AB2D77" w:rsidRPr="00C017D6" w:rsidRDefault="00C017D6" w:rsidP="00AB2D77">
            <w:pPr>
              <w:tabs>
                <w:tab w:val="left" w:pos="0"/>
              </w:tabs>
              <w:suppressAutoHyphens/>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10062</w:t>
            </w:r>
          </w:p>
        </w:tc>
      </w:tr>
      <w:tr w:rsidR="00AB2D77" w:rsidRPr="003A0E57" w14:paraId="6364428F" w14:textId="77777777" w:rsidTr="00AE14BB">
        <w:trPr>
          <w:trHeight w:val="81"/>
        </w:trPr>
        <w:tc>
          <w:tcPr>
            <w:tcW w:w="833" w:type="pct"/>
            <w:tcBorders>
              <w:top w:val="nil"/>
              <w:left w:val="single" w:sz="4" w:space="0" w:color="auto"/>
              <w:bottom w:val="single" w:sz="4" w:space="0" w:color="auto"/>
              <w:right w:val="single" w:sz="4" w:space="0" w:color="auto"/>
            </w:tcBorders>
            <w:shd w:val="clear" w:color="auto" w:fill="auto"/>
            <w:vAlign w:val="center"/>
            <w:hideMark/>
          </w:tcPr>
          <w:p w14:paraId="7AAF11CA" w14:textId="77777777" w:rsidR="00AB2D77" w:rsidRPr="00C017D6" w:rsidRDefault="00AB2D77" w:rsidP="00AB2D77">
            <w:pPr>
              <w:tabs>
                <w:tab w:val="left" w:pos="0"/>
              </w:tabs>
              <w:spacing w:after="0" w:line="240" w:lineRule="auto"/>
              <w:rPr>
                <w:rFonts w:ascii="Times New Roman" w:eastAsia="Times New Roman" w:hAnsi="Times New Roman" w:cs="Times New Roman"/>
                <w:color w:val="000000"/>
                <w:sz w:val="20"/>
                <w:szCs w:val="20"/>
                <w:lang w:eastAsia="ru-RU"/>
              </w:rPr>
            </w:pPr>
            <w:r w:rsidRPr="00C017D6">
              <w:rPr>
                <w:rFonts w:ascii="Times New Roman" w:eastAsia="Times New Roman" w:hAnsi="Times New Roman" w:cs="Times New Roman"/>
                <w:color w:val="000000"/>
                <w:sz w:val="20"/>
                <w:szCs w:val="20"/>
                <w:lang w:eastAsia="ru-RU"/>
              </w:rPr>
              <w:t xml:space="preserve">Число прироста/убыли </w:t>
            </w:r>
          </w:p>
        </w:tc>
        <w:tc>
          <w:tcPr>
            <w:tcW w:w="380" w:type="pct"/>
            <w:tcBorders>
              <w:top w:val="nil"/>
              <w:left w:val="single" w:sz="4" w:space="0" w:color="auto"/>
              <w:bottom w:val="single" w:sz="4" w:space="0" w:color="auto"/>
              <w:right w:val="single" w:sz="4" w:space="0" w:color="auto"/>
            </w:tcBorders>
            <w:shd w:val="clear" w:color="auto" w:fill="FFFFFF"/>
            <w:vAlign w:val="center"/>
          </w:tcPr>
          <w:p w14:paraId="294A6B65" w14:textId="0E766921" w:rsidR="00AB2D77" w:rsidRPr="00C017D6" w:rsidRDefault="00AB2D77" w:rsidP="00C017D6">
            <w:pPr>
              <w:tabs>
                <w:tab w:val="left" w:pos="0"/>
              </w:tabs>
              <w:suppressAutoHyphens/>
              <w:spacing w:after="0" w:line="240" w:lineRule="auto"/>
              <w:jc w:val="center"/>
              <w:rPr>
                <w:rFonts w:ascii="Times New Roman" w:eastAsia="Calibri" w:hAnsi="Times New Roman" w:cs="Times New Roman"/>
                <w:sz w:val="20"/>
                <w:szCs w:val="20"/>
                <w:lang w:eastAsia="ru-RU"/>
              </w:rPr>
            </w:pPr>
            <w:r w:rsidRPr="00C017D6">
              <w:rPr>
                <w:rFonts w:ascii="Times New Roman" w:eastAsia="Calibri" w:hAnsi="Times New Roman" w:cs="Times New Roman"/>
                <w:sz w:val="20"/>
                <w:szCs w:val="20"/>
                <w:lang w:eastAsia="ru-RU"/>
              </w:rPr>
              <w:t>-</w:t>
            </w:r>
            <w:r w:rsidR="00C017D6">
              <w:rPr>
                <w:rFonts w:ascii="Times New Roman" w:eastAsia="Calibri" w:hAnsi="Times New Roman" w:cs="Times New Roman"/>
                <w:sz w:val="20"/>
                <w:szCs w:val="20"/>
                <w:lang w:eastAsia="ru-RU"/>
              </w:rPr>
              <w:t>43</w:t>
            </w:r>
          </w:p>
        </w:tc>
        <w:tc>
          <w:tcPr>
            <w:tcW w:w="380" w:type="pct"/>
            <w:tcBorders>
              <w:top w:val="nil"/>
              <w:left w:val="nil"/>
              <w:bottom w:val="single" w:sz="4" w:space="0" w:color="auto"/>
              <w:right w:val="single" w:sz="4" w:space="0" w:color="auto"/>
            </w:tcBorders>
            <w:shd w:val="clear" w:color="auto" w:fill="FFFFFF"/>
            <w:vAlign w:val="center"/>
          </w:tcPr>
          <w:p w14:paraId="2706C2A8" w14:textId="502F459F" w:rsidR="00AB2D77" w:rsidRPr="00C017D6" w:rsidRDefault="00AB2D77" w:rsidP="00C017D6">
            <w:pPr>
              <w:tabs>
                <w:tab w:val="left" w:pos="0"/>
              </w:tabs>
              <w:suppressAutoHyphens/>
              <w:spacing w:after="0" w:line="240" w:lineRule="auto"/>
              <w:jc w:val="center"/>
              <w:rPr>
                <w:rFonts w:ascii="Times New Roman" w:eastAsia="Calibri" w:hAnsi="Times New Roman" w:cs="Times New Roman"/>
                <w:sz w:val="20"/>
                <w:szCs w:val="20"/>
                <w:lang w:eastAsia="ru-RU"/>
              </w:rPr>
            </w:pPr>
            <w:r w:rsidRPr="00C017D6">
              <w:rPr>
                <w:rFonts w:ascii="Times New Roman" w:eastAsia="Calibri" w:hAnsi="Times New Roman" w:cs="Times New Roman"/>
                <w:sz w:val="20"/>
                <w:szCs w:val="20"/>
                <w:lang w:eastAsia="ru-RU"/>
              </w:rPr>
              <w:t>-</w:t>
            </w:r>
            <w:r w:rsidR="00C017D6">
              <w:rPr>
                <w:rFonts w:ascii="Times New Roman" w:eastAsia="Calibri" w:hAnsi="Times New Roman" w:cs="Times New Roman"/>
                <w:sz w:val="20"/>
                <w:szCs w:val="20"/>
                <w:lang w:eastAsia="ru-RU"/>
              </w:rPr>
              <w:t>133</w:t>
            </w:r>
          </w:p>
        </w:tc>
        <w:tc>
          <w:tcPr>
            <w:tcW w:w="379" w:type="pct"/>
            <w:tcBorders>
              <w:top w:val="nil"/>
              <w:left w:val="nil"/>
              <w:bottom w:val="single" w:sz="4" w:space="0" w:color="auto"/>
              <w:right w:val="single" w:sz="4" w:space="0" w:color="auto"/>
            </w:tcBorders>
            <w:shd w:val="clear" w:color="auto" w:fill="FFFFFF"/>
            <w:vAlign w:val="center"/>
          </w:tcPr>
          <w:p w14:paraId="49666D04" w14:textId="7E06ABBF" w:rsidR="00AB2D77" w:rsidRPr="00C017D6" w:rsidRDefault="00AB2D77" w:rsidP="00C017D6">
            <w:pPr>
              <w:tabs>
                <w:tab w:val="left" w:pos="0"/>
              </w:tabs>
              <w:suppressAutoHyphens/>
              <w:spacing w:after="0" w:line="240" w:lineRule="auto"/>
              <w:jc w:val="center"/>
              <w:rPr>
                <w:rFonts w:ascii="Times New Roman" w:eastAsia="Calibri" w:hAnsi="Times New Roman" w:cs="Times New Roman"/>
                <w:sz w:val="20"/>
                <w:szCs w:val="20"/>
                <w:lang w:eastAsia="ru-RU"/>
              </w:rPr>
            </w:pPr>
            <w:r w:rsidRPr="00C017D6">
              <w:rPr>
                <w:rFonts w:ascii="Times New Roman" w:eastAsia="Calibri" w:hAnsi="Times New Roman" w:cs="Times New Roman"/>
                <w:sz w:val="20"/>
                <w:szCs w:val="20"/>
                <w:lang w:eastAsia="ru-RU"/>
              </w:rPr>
              <w:t>-</w:t>
            </w:r>
            <w:r w:rsidR="00C017D6">
              <w:rPr>
                <w:rFonts w:ascii="Times New Roman" w:eastAsia="Calibri" w:hAnsi="Times New Roman" w:cs="Times New Roman"/>
                <w:sz w:val="20"/>
                <w:szCs w:val="20"/>
                <w:lang w:eastAsia="ru-RU"/>
              </w:rPr>
              <w:t>149</w:t>
            </w:r>
          </w:p>
        </w:tc>
        <w:tc>
          <w:tcPr>
            <w:tcW w:w="379" w:type="pct"/>
            <w:tcBorders>
              <w:top w:val="nil"/>
              <w:left w:val="nil"/>
              <w:bottom w:val="single" w:sz="4" w:space="0" w:color="auto"/>
              <w:right w:val="single" w:sz="4" w:space="0" w:color="auto"/>
            </w:tcBorders>
            <w:shd w:val="clear" w:color="auto" w:fill="FFFFFF"/>
            <w:vAlign w:val="center"/>
          </w:tcPr>
          <w:p w14:paraId="7970FEF4" w14:textId="2B3418AF" w:rsidR="00AB2D77" w:rsidRPr="00C017D6" w:rsidRDefault="00AB2D77" w:rsidP="00C017D6">
            <w:pPr>
              <w:tabs>
                <w:tab w:val="left" w:pos="0"/>
              </w:tabs>
              <w:suppressAutoHyphens/>
              <w:spacing w:after="0" w:line="240" w:lineRule="auto"/>
              <w:jc w:val="center"/>
              <w:rPr>
                <w:rFonts w:ascii="Times New Roman" w:eastAsia="Calibri" w:hAnsi="Times New Roman" w:cs="Times New Roman"/>
                <w:sz w:val="20"/>
                <w:szCs w:val="20"/>
                <w:lang w:eastAsia="ru-RU"/>
              </w:rPr>
            </w:pPr>
            <w:r w:rsidRPr="00C017D6">
              <w:rPr>
                <w:rFonts w:ascii="Times New Roman" w:eastAsia="Calibri" w:hAnsi="Times New Roman" w:cs="Times New Roman"/>
                <w:sz w:val="20"/>
                <w:szCs w:val="20"/>
                <w:lang w:eastAsia="ru-RU"/>
              </w:rPr>
              <w:t>-</w:t>
            </w:r>
            <w:r w:rsidR="00C017D6">
              <w:rPr>
                <w:rFonts w:ascii="Times New Roman" w:eastAsia="Calibri" w:hAnsi="Times New Roman" w:cs="Times New Roman"/>
                <w:sz w:val="20"/>
                <w:szCs w:val="20"/>
                <w:lang w:eastAsia="ru-RU"/>
              </w:rPr>
              <w:t>130</w:t>
            </w:r>
          </w:p>
        </w:tc>
        <w:tc>
          <w:tcPr>
            <w:tcW w:w="379" w:type="pct"/>
            <w:tcBorders>
              <w:top w:val="nil"/>
              <w:left w:val="nil"/>
              <w:bottom w:val="single" w:sz="4" w:space="0" w:color="auto"/>
              <w:right w:val="single" w:sz="4" w:space="0" w:color="auto"/>
            </w:tcBorders>
            <w:shd w:val="clear" w:color="auto" w:fill="FFFFFF"/>
            <w:vAlign w:val="center"/>
          </w:tcPr>
          <w:p w14:paraId="7EF1C1EF" w14:textId="62A098B6" w:rsidR="00AB2D77" w:rsidRPr="00C017D6" w:rsidRDefault="00AB2D77" w:rsidP="00C017D6">
            <w:pPr>
              <w:tabs>
                <w:tab w:val="left" w:pos="0"/>
              </w:tabs>
              <w:suppressAutoHyphens/>
              <w:spacing w:after="0" w:line="240" w:lineRule="auto"/>
              <w:jc w:val="center"/>
              <w:rPr>
                <w:rFonts w:ascii="Times New Roman" w:eastAsia="Calibri" w:hAnsi="Times New Roman" w:cs="Times New Roman"/>
                <w:sz w:val="20"/>
                <w:szCs w:val="20"/>
                <w:lang w:eastAsia="ru-RU"/>
              </w:rPr>
            </w:pPr>
            <w:r w:rsidRPr="00C017D6">
              <w:rPr>
                <w:rFonts w:ascii="Times New Roman" w:eastAsia="Calibri" w:hAnsi="Times New Roman" w:cs="Times New Roman"/>
                <w:sz w:val="20"/>
                <w:szCs w:val="20"/>
                <w:lang w:eastAsia="ru-RU"/>
              </w:rPr>
              <w:t>-</w:t>
            </w:r>
            <w:r w:rsidR="00C017D6">
              <w:rPr>
                <w:rFonts w:ascii="Times New Roman" w:eastAsia="Calibri" w:hAnsi="Times New Roman" w:cs="Times New Roman"/>
                <w:sz w:val="20"/>
                <w:szCs w:val="20"/>
                <w:lang w:eastAsia="ru-RU"/>
              </w:rPr>
              <w:t>177</w:t>
            </w:r>
          </w:p>
        </w:tc>
        <w:tc>
          <w:tcPr>
            <w:tcW w:w="379" w:type="pct"/>
            <w:tcBorders>
              <w:top w:val="nil"/>
              <w:left w:val="nil"/>
              <w:bottom w:val="single" w:sz="4" w:space="0" w:color="auto"/>
              <w:right w:val="single" w:sz="4" w:space="0" w:color="auto"/>
            </w:tcBorders>
            <w:shd w:val="clear" w:color="auto" w:fill="FFFFFF"/>
            <w:vAlign w:val="center"/>
          </w:tcPr>
          <w:p w14:paraId="1BA9F23A" w14:textId="4A65DB57" w:rsidR="00AB2D77" w:rsidRPr="00C017D6" w:rsidRDefault="00AB2D77" w:rsidP="00C017D6">
            <w:pPr>
              <w:tabs>
                <w:tab w:val="left" w:pos="0"/>
              </w:tabs>
              <w:suppressAutoHyphens/>
              <w:spacing w:after="0" w:line="240" w:lineRule="auto"/>
              <w:jc w:val="center"/>
              <w:rPr>
                <w:rFonts w:ascii="Times New Roman" w:eastAsia="Calibri" w:hAnsi="Times New Roman" w:cs="Times New Roman"/>
                <w:sz w:val="20"/>
                <w:szCs w:val="20"/>
                <w:lang w:eastAsia="ru-RU"/>
              </w:rPr>
            </w:pPr>
            <w:r w:rsidRPr="00C017D6">
              <w:rPr>
                <w:rFonts w:ascii="Times New Roman" w:eastAsia="Calibri" w:hAnsi="Times New Roman" w:cs="Times New Roman"/>
                <w:sz w:val="20"/>
                <w:szCs w:val="20"/>
                <w:lang w:eastAsia="ru-RU"/>
              </w:rPr>
              <w:t>-</w:t>
            </w:r>
            <w:r w:rsidR="00C017D6">
              <w:rPr>
                <w:rFonts w:ascii="Times New Roman" w:eastAsia="Calibri" w:hAnsi="Times New Roman" w:cs="Times New Roman"/>
                <w:sz w:val="20"/>
                <w:szCs w:val="20"/>
                <w:lang w:eastAsia="ru-RU"/>
              </w:rPr>
              <w:t>142</w:t>
            </w:r>
          </w:p>
        </w:tc>
        <w:tc>
          <w:tcPr>
            <w:tcW w:w="379" w:type="pct"/>
            <w:tcBorders>
              <w:top w:val="nil"/>
              <w:left w:val="nil"/>
              <w:bottom w:val="single" w:sz="4" w:space="0" w:color="auto"/>
              <w:right w:val="single" w:sz="4" w:space="0" w:color="auto"/>
            </w:tcBorders>
            <w:shd w:val="clear" w:color="auto" w:fill="FFFFFF"/>
            <w:vAlign w:val="center"/>
          </w:tcPr>
          <w:p w14:paraId="61BE4D0C" w14:textId="23A5EA77" w:rsidR="00AB2D77" w:rsidRPr="00C017D6" w:rsidRDefault="00AB2D77" w:rsidP="00C017D6">
            <w:pPr>
              <w:tabs>
                <w:tab w:val="left" w:pos="0"/>
              </w:tabs>
              <w:suppressAutoHyphens/>
              <w:spacing w:after="0" w:line="240" w:lineRule="auto"/>
              <w:jc w:val="center"/>
              <w:rPr>
                <w:rFonts w:ascii="Times New Roman" w:eastAsia="Calibri" w:hAnsi="Times New Roman" w:cs="Times New Roman"/>
                <w:sz w:val="20"/>
                <w:szCs w:val="20"/>
                <w:lang w:eastAsia="ru-RU"/>
              </w:rPr>
            </w:pPr>
            <w:r w:rsidRPr="00C017D6">
              <w:rPr>
                <w:rFonts w:ascii="Times New Roman" w:eastAsia="Calibri" w:hAnsi="Times New Roman" w:cs="Times New Roman"/>
                <w:sz w:val="20"/>
                <w:szCs w:val="20"/>
                <w:lang w:eastAsia="ru-RU"/>
              </w:rPr>
              <w:t>-</w:t>
            </w:r>
            <w:r w:rsidR="00C017D6">
              <w:rPr>
                <w:rFonts w:ascii="Times New Roman" w:eastAsia="Calibri" w:hAnsi="Times New Roman" w:cs="Times New Roman"/>
                <w:sz w:val="20"/>
                <w:szCs w:val="20"/>
                <w:lang w:eastAsia="ru-RU"/>
              </w:rPr>
              <w:t>280</w:t>
            </w:r>
          </w:p>
        </w:tc>
        <w:tc>
          <w:tcPr>
            <w:tcW w:w="379" w:type="pct"/>
            <w:tcBorders>
              <w:top w:val="nil"/>
              <w:left w:val="nil"/>
              <w:bottom w:val="single" w:sz="4" w:space="0" w:color="auto"/>
              <w:right w:val="single" w:sz="4" w:space="0" w:color="auto"/>
            </w:tcBorders>
            <w:shd w:val="clear" w:color="auto" w:fill="FFFFFF"/>
            <w:vAlign w:val="center"/>
          </w:tcPr>
          <w:p w14:paraId="5C9EA51E" w14:textId="5845F01E" w:rsidR="00AB2D77" w:rsidRPr="00C017D6" w:rsidRDefault="00AB2D77" w:rsidP="00C017D6">
            <w:pPr>
              <w:tabs>
                <w:tab w:val="left" w:pos="0"/>
              </w:tabs>
              <w:suppressAutoHyphens/>
              <w:spacing w:after="0" w:line="240" w:lineRule="auto"/>
              <w:jc w:val="center"/>
              <w:rPr>
                <w:rFonts w:ascii="Times New Roman" w:eastAsia="Calibri" w:hAnsi="Times New Roman" w:cs="Times New Roman"/>
                <w:sz w:val="20"/>
                <w:szCs w:val="20"/>
                <w:lang w:eastAsia="ru-RU"/>
              </w:rPr>
            </w:pPr>
            <w:r w:rsidRPr="00C017D6">
              <w:rPr>
                <w:rFonts w:ascii="Times New Roman" w:hAnsi="Times New Roman"/>
                <w:sz w:val="20"/>
                <w:szCs w:val="20"/>
              </w:rPr>
              <w:t>-</w:t>
            </w:r>
            <w:r w:rsidR="00C017D6">
              <w:rPr>
                <w:rFonts w:ascii="Times New Roman" w:hAnsi="Times New Roman"/>
                <w:sz w:val="20"/>
                <w:szCs w:val="20"/>
              </w:rPr>
              <w:t>87</w:t>
            </w:r>
          </w:p>
        </w:tc>
        <w:tc>
          <w:tcPr>
            <w:tcW w:w="378" w:type="pct"/>
            <w:tcBorders>
              <w:top w:val="nil"/>
              <w:left w:val="nil"/>
              <w:bottom w:val="single" w:sz="4" w:space="0" w:color="auto"/>
              <w:right w:val="single" w:sz="4" w:space="0" w:color="auto"/>
            </w:tcBorders>
            <w:shd w:val="clear" w:color="auto" w:fill="FFFFFF"/>
            <w:vAlign w:val="center"/>
          </w:tcPr>
          <w:p w14:paraId="4D314EFB" w14:textId="1CB41011" w:rsidR="00AB2D77" w:rsidRPr="00C017D6" w:rsidRDefault="00AB2D77" w:rsidP="00C017D6">
            <w:pPr>
              <w:tabs>
                <w:tab w:val="left" w:pos="0"/>
              </w:tabs>
              <w:suppressAutoHyphens/>
              <w:spacing w:after="0" w:line="240" w:lineRule="auto"/>
              <w:jc w:val="center"/>
              <w:rPr>
                <w:rFonts w:ascii="Times New Roman" w:eastAsia="Calibri" w:hAnsi="Times New Roman" w:cs="Times New Roman"/>
                <w:sz w:val="20"/>
                <w:szCs w:val="20"/>
                <w:lang w:eastAsia="ru-RU"/>
              </w:rPr>
            </w:pPr>
            <w:r w:rsidRPr="00C017D6">
              <w:rPr>
                <w:rFonts w:ascii="Times New Roman" w:hAnsi="Times New Roman"/>
                <w:sz w:val="20"/>
                <w:szCs w:val="20"/>
              </w:rPr>
              <w:t>-</w:t>
            </w:r>
            <w:r w:rsidR="00C017D6">
              <w:rPr>
                <w:rFonts w:ascii="Times New Roman" w:hAnsi="Times New Roman"/>
                <w:sz w:val="20"/>
                <w:szCs w:val="20"/>
              </w:rPr>
              <w:t>70</w:t>
            </w:r>
          </w:p>
        </w:tc>
        <w:tc>
          <w:tcPr>
            <w:tcW w:w="377" w:type="pct"/>
            <w:tcBorders>
              <w:top w:val="nil"/>
              <w:left w:val="nil"/>
              <w:bottom w:val="single" w:sz="4" w:space="0" w:color="auto"/>
              <w:right w:val="single" w:sz="4" w:space="0" w:color="auto"/>
            </w:tcBorders>
            <w:shd w:val="clear" w:color="auto" w:fill="FFFFFF"/>
            <w:vAlign w:val="center"/>
          </w:tcPr>
          <w:p w14:paraId="77AFE047" w14:textId="11BBC50B" w:rsidR="00AB2D77" w:rsidRPr="00C017D6" w:rsidRDefault="00AB2D77" w:rsidP="00C017D6">
            <w:pPr>
              <w:tabs>
                <w:tab w:val="left" w:pos="0"/>
              </w:tabs>
              <w:suppressAutoHyphens/>
              <w:spacing w:after="0" w:line="240" w:lineRule="auto"/>
              <w:jc w:val="center"/>
              <w:rPr>
                <w:rFonts w:ascii="Times New Roman" w:eastAsia="Calibri" w:hAnsi="Times New Roman" w:cs="Times New Roman"/>
                <w:sz w:val="20"/>
                <w:szCs w:val="20"/>
                <w:lang w:eastAsia="ru-RU"/>
              </w:rPr>
            </w:pPr>
            <w:r w:rsidRPr="00C017D6">
              <w:rPr>
                <w:rFonts w:ascii="Times New Roman" w:hAnsi="Times New Roman"/>
                <w:sz w:val="20"/>
                <w:szCs w:val="20"/>
              </w:rPr>
              <w:t>-</w:t>
            </w:r>
            <w:r w:rsidR="00C017D6">
              <w:rPr>
                <w:rFonts w:ascii="Times New Roman" w:hAnsi="Times New Roman"/>
                <w:sz w:val="20"/>
                <w:szCs w:val="20"/>
              </w:rPr>
              <w:t>123</w:t>
            </w:r>
          </w:p>
        </w:tc>
        <w:tc>
          <w:tcPr>
            <w:tcW w:w="377" w:type="pct"/>
            <w:tcBorders>
              <w:top w:val="nil"/>
              <w:left w:val="nil"/>
              <w:bottom w:val="single" w:sz="4" w:space="0" w:color="auto"/>
              <w:right w:val="single" w:sz="4" w:space="0" w:color="auto"/>
            </w:tcBorders>
            <w:shd w:val="clear" w:color="auto" w:fill="FFFFFF"/>
            <w:vAlign w:val="center"/>
          </w:tcPr>
          <w:p w14:paraId="313BEF9E" w14:textId="31C82D67" w:rsidR="00AB2D77" w:rsidRPr="00C017D6" w:rsidRDefault="00AB2D77" w:rsidP="00AB2D77">
            <w:pPr>
              <w:tabs>
                <w:tab w:val="left" w:pos="0"/>
              </w:tabs>
              <w:suppressAutoHyphens/>
              <w:spacing w:after="0" w:line="240" w:lineRule="auto"/>
              <w:jc w:val="center"/>
              <w:rPr>
                <w:rFonts w:ascii="Times New Roman" w:eastAsia="Calibri" w:hAnsi="Times New Roman" w:cs="Times New Roman"/>
                <w:sz w:val="20"/>
                <w:szCs w:val="20"/>
                <w:lang w:eastAsia="ru-RU"/>
              </w:rPr>
            </w:pPr>
            <w:r w:rsidRPr="00C017D6">
              <w:rPr>
                <w:rFonts w:ascii="Times New Roman" w:eastAsia="Calibri" w:hAnsi="Times New Roman" w:cs="Times New Roman"/>
                <w:sz w:val="20"/>
                <w:szCs w:val="20"/>
                <w:lang w:eastAsia="ru-RU"/>
              </w:rPr>
              <w:t>-</w:t>
            </w:r>
            <w:r w:rsidR="00C017D6">
              <w:rPr>
                <w:rFonts w:ascii="Times New Roman" w:eastAsia="Calibri" w:hAnsi="Times New Roman" w:cs="Times New Roman"/>
                <w:sz w:val="20"/>
                <w:szCs w:val="20"/>
                <w:lang w:eastAsia="ru-RU"/>
              </w:rPr>
              <w:t>110</w:t>
            </w:r>
          </w:p>
        </w:tc>
      </w:tr>
    </w:tbl>
    <w:p w14:paraId="6ACEAF17" w14:textId="77777777" w:rsidR="000C78DE" w:rsidRDefault="000C78DE" w:rsidP="00882CA4">
      <w:pPr>
        <w:spacing w:after="0" w:line="360" w:lineRule="auto"/>
        <w:ind w:firstLine="709"/>
        <w:jc w:val="both"/>
        <w:rPr>
          <w:rFonts w:ascii="Times New Roman" w:hAnsi="Times New Roman" w:cs="Times New Roman"/>
          <w:bCs/>
          <w:sz w:val="24"/>
          <w:szCs w:val="24"/>
          <w:lang w:eastAsia="ru-RU"/>
        </w:rPr>
      </w:pPr>
    </w:p>
    <w:p w14:paraId="07AC5411" w14:textId="05A55E21" w:rsidR="000C78DE" w:rsidRDefault="000C78DE" w:rsidP="00882CA4">
      <w:pPr>
        <w:spacing w:after="0" w:line="360" w:lineRule="auto"/>
        <w:ind w:firstLine="709"/>
        <w:jc w:val="both"/>
        <w:rPr>
          <w:rFonts w:ascii="Times New Roman" w:hAnsi="Times New Roman" w:cs="Times New Roman"/>
          <w:bCs/>
          <w:sz w:val="24"/>
          <w:szCs w:val="24"/>
          <w:highlight w:val="yellow"/>
          <w:lang w:eastAsia="ru-RU"/>
        </w:rPr>
      </w:pPr>
      <w:r w:rsidRPr="000C78DE">
        <w:rPr>
          <w:rFonts w:ascii="Times New Roman" w:hAnsi="Times New Roman" w:cs="Times New Roman"/>
          <w:bCs/>
          <w:sz w:val="24"/>
          <w:szCs w:val="24"/>
          <w:lang w:eastAsia="ru-RU"/>
        </w:rPr>
        <w:t>По всем статистическим данным динамика численности населения показывает, что с 2016 по 2024 годы ежегодная убыль населения находился на уровне 0,6 - 2,6 % в год. Это связано с естественной убылью населения (превышение числа умерших над числом родившихся) и миграцией населения, когда количество выбывших из территории округа больше, чем прибывших. Основной пик убыли населения приходится на 2021</w:t>
      </w:r>
      <w:r w:rsidR="00410D56">
        <w:rPr>
          <w:rFonts w:ascii="Times New Roman" w:hAnsi="Times New Roman" w:cs="Times New Roman"/>
          <w:bCs/>
          <w:sz w:val="24"/>
          <w:szCs w:val="24"/>
          <w:lang w:eastAsia="ru-RU"/>
        </w:rPr>
        <w:t xml:space="preserve"> </w:t>
      </w:r>
      <w:r w:rsidRPr="000C78DE">
        <w:rPr>
          <w:rFonts w:ascii="Times New Roman" w:hAnsi="Times New Roman" w:cs="Times New Roman"/>
          <w:bCs/>
          <w:sz w:val="24"/>
          <w:szCs w:val="24"/>
          <w:lang w:eastAsia="ru-RU"/>
        </w:rPr>
        <w:t>г</w:t>
      </w:r>
      <w:r w:rsidR="00410D56">
        <w:rPr>
          <w:rFonts w:ascii="Times New Roman" w:hAnsi="Times New Roman" w:cs="Times New Roman"/>
          <w:bCs/>
          <w:sz w:val="24"/>
          <w:szCs w:val="24"/>
          <w:lang w:eastAsia="ru-RU"/>
        </w:rPr>
        <w:t>.</w:t>
      </w:r>
      <w:r w:rsidRPr="000C78DE">
        <w:rPr>
          <w:rFonts w:ascii="Times New Roman" w:hAnsi="Times New Roman" w:cs="Times New Roman"/>
          <w:bCs/>
          <w:sz w:val="24"/>
          <w:szCs w:val="24"/>
          <w:lang w:eastAsia="ru-RU"/>
        </w:rPr>
        <w:t xml:space="preserve"> и составил 280 человек. Это связано с эпидемией коронавируса COVID-19.</w:t>
      </w:r>
    </w:p>
    <w:p w14:paraId="249FCB27" w14:textId="4286B114" w:rsidR="006E1E1C" w:rsidRPr="001C41A5" w:rsidRDefault="001673F7" w:rsidP="00882CA4">
      <w:pPr>
        <w:pStyle w:val="2"/>
        <w:spacing w:after="240" w:line="360" w:lineRule="auto"/>
        <w:ind w:firstLine="709"/>
        <w:jc w:val="both"/>
        <w:rPr>
          <w:rFonts w:ascii="Times New Roman" w:hAnsi="Times New Roman" w:cs="Times New Roman"/>
          <w:b/>
          <w:bCs/>
          <w:i/>
          <w:iCs/>
          <w:color w:val="000000" w:themeColor="text1"/>
        </w:rPr>
      </w:pPr>
      <w:bookmarkStart w:id="5" w:name="_Toc196226145"/>
      <w:r w:rsidRPr="001C41A5">
        <w:rPr>
          <w:rFonts w:ascii="Times New Roman" w:hAnsi="Times New Roman" w:cs="Times New Roman"/>
          <w:b/>
          <w:bCs/>
          <w:i/>
          <w:iCs/>
          <w:color w:val="000000" w:themeColor="text1"/>
          <w:sz w:val="24"/>
          <w:szCs w:val="24"/>
        </w:rPr>
        <w:t>2</w:t>
      </w:r>
      <w:r w:rsidR="006E1E1C" w:rsidRPr="001C41A5">
        <w:rPr>
          <w:rFonts w:ascii="Times New Roman" w:hAnsi="Times New Roman" w:cs="Times New Roman"/>
          <w:b/>
          <w:bCs/>
          <w:i/>
          <w:iCs/>
          <w:color w:val="000000" w:themeColor="text1"/>
          <w:sz w:val="24"/>
          <w:szCs w:val="24"/>
        </w:rPr>
        <w:t>.</w:t>
      </w:r>
      <w:r w:rsidR="00B66D27" w:rsidRPr="001C41A5">
        <w:rPr>
          <w:rFonts w:ascii="Times New Roman" w:hAnsi="Times New Roman" w:cs="Times New Roman"/>
          <w:b/>
          <w:bCs/>
          <w:i/>
          <w:iCs/>
          <w:color w:val="000000" w:themeColor="text1"/>
          <w:sz w:val="24"/>
          <w:szCs w:val="24"/>
        </w:rPr>
        <w:t>3</w:t>
      </w:r>
      <w:r w:rsidR="006E1E1C" w:rsidRPr="001C41A5">
        <w:rPr>
          <w:rFonts w:ascii="Times New Roman" w:hAnsi="Times New Roman" w:cs="Times New Roman"/>
          <w:b/>
          <w:bCs/>
          <w:i/>
          <w:iCs/>
          <w:color w:val="000000" w:themeColor="text1"/>
          <w:sz w:val="24"/>
          <w:szCs w:val="24"/>
        </w:rPr>
        <w:t xml:space="preserve"> </w:t>
      </w:r>
      <w:r w:rsidR="00F40A94" w:rsidRPr="001C41A5">
        <w:rPr>
          <w:rFonts w:ascii="Times New Roman" w:hAnsi="Times New Roman" w:cs="Times New Roman"/>
          <w:b/>
          <w:bCs/>
          <w:i/>
          <w:iCs/>
          <w:color w:val="000000" w:themeColor="text1"/>
          <w:sz w:val="24"/>
          <w:szCs w:val="24"/>
        </w:rPr>
        <w:t>Технико-экономические параметры существующих объектов социальной</w:t>
      </w:r>
      <w:r w:rsidR="00F06F6B" w:rsidRPr="001C41A5">
        <w:rPr>
          <w:rFonts w:ascii="Times New Roman" w:hAnsi="Times New Roman" w:cs="Times New Roman"/>
          <w:b/>
          <w:bCs/>
          <w:i/>
          <w:iCs/>
          <w:color w:val="000000" w:themeColor="text1"/>
          <w:sz w:val="24"/>
          <w:szCs w:val="24"/>
        </w:rPr>
        <w:t xml:space="preserve"> </w:t>
      </w:r>
      <w:r w:rsidR="00F40A94" w:rsidRPr="001C41A5">
        <w:rPr>
          <w:rFonts w:ascii="Times New Roman" w:hAnsi="Times New Roman" w:cs="Times New Roman"/>
          <w:b/>
          <w:bCs/>
          <w:i/>
          <w:iCs/>
          <w:color w:val="000000" w:themeColor="text1"/>
          <w:sz w:val="24"/>
          <w:szCs w:val="24"/>
        </w:rPr>
        <w:t>инфраструктуры</w:t>
      </w:r>
      <w:bookmarkEnd w:id="5"/>
    </w:p>
    <w:p w14:paraId="56D9BD36" w14:textId="77777777" w:rsidR="00B66D27" w:rsidRPr="001C41A5" w:rsidRDefault="00B66D27" w:rsidP="00B66D27">
      <w:pPr>
        <w:spacing w:after="0" w:line="360" w:lineRule="auto"/>
        <w:ind w:firstLine="709"/>
        <w:jc w:val="both"/>
        <w:rPr>
          <w:rFonts w:ascii="Times New Roman" w:hAnsi="Times New Roman" w:cs="Times New Roman"/>
          <w:sz w:val="24"/>
          <w:szCs w:val="24"/>
        </w:rPr>
      </w:pPr>
      <w:r w:rsidRPr="001C41A5">
        <w:rPr>
          <w:rFonts w:ascii="Times New Roman" w:hAnsi="Times New Roman" w:cs="Times New Roman"/>
          <w:sz w:val="24"/>
          <w:szCs w:val="24"/>
        </w:rPr>
        <w:t>Оценка социальной инфраструктуры проведена в разрезе социально значимых объектов: здравоохранения, образования, социального обеспечения, культуры и спорта.</w:t>
      </w:r>
    </w:p>
    <w:p w14:paraId="7A3CB427" w14:textId="77777777" w:rsidR="00B66D27" w:rsidRPr="001C41A5" w:rsidRDefault="00B66D27" w:rsidP="00B66D27">
      <w:pPr>
        <w:spacing w:after="0" w:line="360" w:lineRule="auto"/>
        <w:ind w:firstLine="709"/>
        <w:jc w:val="both"/>
        <w:rPr>
          <w:rFonts w:ascii="Times New Roman" w:hAnsi="Times New Roman" w:cs="Times New Roman"/>
          <w:sz w:val="24"/>
          <w:szCs w:val="24"/>
        </w:rPr>
      </w:pPr>
      <w:r w:rsidRPr="001C41A5">
        <w:rPr>
          <w:rFonts w:ascii="Times New Roman" w:hAnsi="Times New Roman" w:cs="Times New Roman"/>
          <w:sz w:val="24"/>
          <w:szCs w:val="24"/>
        </w:rPr>
        <w:t>Уровень и качество жизни населения в значительной мере зависят от развитости системы социальной инфраструктуры, включающей в себя учреждения здравоохранения, физкультуры и спорта, образования, культуры и искусства, торговли и т.д. </w:t>
      </w:r>
    </w:p>
    <w:p w14:paraId="05D83FD2" w14:textId="77777777" w:rsidR="00B66D27" w:rsidRPr="001C41A5" w:rsidRDefault="00B66D27" w:rsidP="00B66D27">
      <w:pPr>
        <w:spacing w:after="0" w:line="360" w:lineRule="auto"/>
        <w:ind w:firstLine="709"/>
        <w:jc w:val="both"/>
        <w:rPr>
          <w:rFonts w:ascii="Times New Roman" w:hAnsi="Times New Roman" w:cs="Times New Roman"/>
          <w:sz w:val="24"/>
          <w:szCs w:val="24"/>
        </w:rPr>
      </w:pPr>
      <w:r w:rsidRPr="001C41A5">
        <w:rPr>
          <w:rFonts w:ascii="Times New Roman" w:hAnsi="Times New Roman" w:cs="Times New Roman"/>
          <w:sz w:val="24"/>
          <w:szCs w:val="24"/>
        </w:rPr>
        <w:t>При прогнозировании развития социальной инфраструктуры в современных социально – экономических условиях принципиально выделение двух видов объектов:</w:t>
      </w:r>
    </w:p>
    <w:p w14:paraId="5415144F" w14:textId="77777777" w:rsidR="00B66D27" w:rsidRPr="001C41A5" w:rsidRDefault="00B66D27" w:rsidP="00B66D27">
      <w:pPr>
        <w:numPr>
          <w:ilvl w:val="0"/>
          <w:numId w:val="12"/>
        </w:numPr>
        <w:tabs>
          <w:tab w:val="left" w:pos="993"/>
        </w:tabs>
        <w:spacing w:after="0" w:line="360" w:lineRule="auto"/>
        <w:ind w:left="0" w:firstLine="709"/>
        <w:jc w:val="both"/>
        <w:rPr>
          <w:rFonts w:ascii="Times New Roman" w:hAnsi="Times New Roman" w:cs="Times New Roman"/>
          <w:i/>
          <w:iCs/>
          <w:sz w:val="24"/>
          <w:szCs w:val="24"/>
        </w:rPr>
      </w:pPr>
      <w:r w:rsidRPr="001C41A5">
        <w:rPr>
          <w:rFonts w:ascii="Times New Roman" w:hAnsi="Times New Roman" w:cs="Times New Roman"/>
          <w:sz w:val="24"/>
          <w:szCs w:val="24"/>
        </w:rPr>
        <w:t>социально – значимые виды обслуживания, где государственное регулирование по – прежнему остается значительным: сферы образования, здравоохранения, физкультуры и спорта, культуры и искусства;</w:t>
      </w:r>
    </w:p>
    <w:p w14:paraId="47B8FD4E" w14:textId="77777777" w:rsidR="00B66D27" w:rsidRPr="001C41A5" w:rsidRDefault="00B66D27" w:rsidP="00B66D27">
      <w:pPr>
        <w:numPr>
          <w:ilvl w:val="0"/>
          <w:numId w:val="12"/>
        </w:numPr>
        <w:tabs>
          <w:tab w:val="left" w:pos="993"/>
        </w:tabs>
        <w:spacing w:after="0" w:line="360" w:lineRule="auto"/>
        <w:ind w:left="0" w:firstLine="709"/>
        <w:jc w:val="both"/>
        <w:rPr>
          <w:rFonts w:ascii="Times New Roman" w:hAnsi="Times New Roman" w:cs="Times New Roman"/>
          <w:sz w:val="24"/>
          <w:szCs w:val="24"/>
        </w:rPr>
      </w:pPr>
      <w:r w:rsidRPr="001C41A5">
        <w:rPr>
          <w:rFonts w:ascii="Times New Roman" w:hAnsi="Times New Roman" w:cs="Times New Roman"/>
          <w:sz w:val="24"/>
          <w:szCs w:val="24"/>
        </w:rPr>
        <w:lastRenderedPageBreak/>
        <w:t>виды обслуживания, практически полностью перешедшие или переходящие на рыночные отношения. Это торговля, общественное питание, бытовое обслуживание, коммунальное хозяйство. Их развитие происходит путем саморегулирования. Важнейшим ограничителем их развития является платежеспособный спрос населения.</w:t>
      </w:r>
    </w:p>
    <w:p w14:paraId="1EDA74AD" w14:textId="07BC6252" w:rsidR="00B66D27" w:rsidRPr="001C41A5" w:rsidRDefault="00B66D27" w:rsidP="00B66D27">
      <w:pPr>
        <w:widowControl w:val="0"/>
        <w:tabs>
          <w:tab w:val="left" w:pos="993"/>
        </w:tabs>
        <w:spacing w:after="0" w:line="360" w:lineRule="auto"/>
        <w:ind w:firstLine="709"/>
        <w:jc w:val="both"/>
        <w:rPr>
          <w:rFonts w:ascii="Times New Roman" w:hAnsi="Times New Roman" w:cs="Times New Roman"/>
          <w:sz w:val="24"/>
          <w:szCs w:val="24"/>
        </w:rPr>
      </w:pPr>
      <w:r w:rsidRPr="00EC310D">
        <w:rPr>
          <w:rFonts w:ascii="Times New Roman" w:hAnsi="Times New Roman" w:cs="Times New Roman"/>
          <w:sz w:val="24"/>
          <w:szCs w:val="24"/>
        </w:rPr>
        <w:t xml:space="preserve">Исходя из существующего положения и выполненных расчетов, решение задач обеспечения территории объектами социального и культурно-бытового обслуживания на первую очередь генерального плана предполагается выполнение мероприятий, заложенных программами социально – экономического развития </w:t>
      </w:r>
      <w:r w:rsidR="001C41A5" w:rsidRPr="00EC310D">
        <w:rPr>
          <w:rFonts w:ascii="Times New Roman" w:hAnsi="Times New Roman" w:cs="Times New Roman"/>
          <w:sz w:val="24"/>
          <w:szCs w:val="24"/>
        </w:rPr>
        <w:t>Большеболдинского</w:t>
      </w:r>
      <w:r w:rsidRPr="00EC310D">
        <w:rPr>
          <w:rFonts w:ascii="Times New Roman" w:hAnsi="Times New Roman" w:cs="Times New Roman"/>
          <w:sz w:val="24"/>
          <w:szCs w:val="24"/>
        </w:rPr>
        <w:t xml:space="preserve"> муниципального </w:t>
      </w:r>
      <w:r w:rsidR="000A3FCB" w:rsidRPr="00EC310D">
        <w:rPr>
          <w:rFonts w:ascii="Times New Roman" w:hAnsi="Times New Roman" w:cs="Times New Roman"/>
          <w:sz w:val="24"/>
          <w:szCs w:val="24"/>
        </w:rPr>
        <w:t>округа</w:t>
      </w:r>
      <w:r w:rsidRPr="00EC310D">
        <w:rPr>
          <w:rFonts w:ascii="Times New Roman" w:hAnsi="Times New Roman" w:cs="Times New Roman"/>
          <w:sz w:val="24"/>
          <w:szCs w:val="24"/>
        </w:rPr>
        <w:t xml:space="preserve"> Нижегородской области, а также сохранение, реконструкцию и модернизацию существующих объектов.</w:t>
      </w:r>
    </w:p>
    <w:p w14:paraId="51D3DD69" w14:textId="02156749" w:rsidR="00B66D27" w:rsidRPr="001C41A5" w:rsidRDefault="00B66D27" w:rsidP="00B66D27">
      <w:pPr>
        <w:widowControl w:val="0"/>
        <w:tabs>
          <w:tab w:val="left" w:pos="993"/>
        </w:tabs>
        <w:spacing w:after="0" w:line="360" w:lineRule="auto"/>
        <w:ind w:firstLine="709"/>
        <w:jc w:val="both"/>
        <w:rPr>
          <w:rFonts w:ascii="Times New Roman" w:hAnsi="Times New Roman" w:cs="Times New Roman"/>
          <w:sz w:val="24"/>
          <w:szCs w:val="24"/>
        </w:rPr>
      </w:pPr>
      <w:r w:rsidRPr="001C41A5">
        <w:rPr>
          <w:rFonts w:ascii="Times New Roman" w:hAnsi="Times New Roman" w:cs="Times New Roman"/>
          <w:sz w:val="24"/>
          <w:szCs w:val="24"/>
        </w:rPr>
        <w:t xml:space="preserve">На перспективу, при реальном увеличении населения и выполнении объемов строительства нового жилищного фонда, потребность в объектах социального и культурно – бытового обслуживания будет обеспечиваться за счет строительства на территориях, в соответствии с планируемым функциональным зонированием на которой выделены зоны планируемого размещения объектов капитального строительства местного значения и даны предложения по размещению объектов </w:t>
      </w:r>
      <w:r w:rsidR="00782F95">
        <w:rPr>
          <w:rFonts w:ascii="Times New Roman" w:hAnsi="Times New Roman" w:cs="Times New Roman"/>
          <w:sz w:val="24"/>
          <w:szCs w:val="24"/>
        </w:rPr>
        <w:t>округа</w:t>
      </w:r>
      <w:r w:rsidRPr="001C41A5">
        <w:rPr>
          <w:rFonts w:ascii="Times New Roman" w:hAnsi="Times New Roman" w:cs="Times New Roman"/>
          <w:sz w:val="24"/>
          <w:szCs w:val="24"/>
        </w:rPr>
        <w:t>.</w:t>
      </w:r>
    </w:p>
    <w:p w14:paraId="344F56E6" w14:textId="66BDE81D" w:rsidR="00A46CBD" w:rsidRPr="006D5CC0" w:rsidRDefault="00A46CBD" w:rsidP="00EE57A5">
      <w:pPr>
        <w:pStyle w:val="3"/>
        <w:spacing w:before="240" w:after="240" w:line="360" w:lineRule="auto"/>
        <w:ind w:firstLine="709"/>
        <w:jc w:val="both"/>
        <w:rPr>
          <w:rFonts w:ascii="Times New Roman" w:hAnsi="Times New Roman" w:cs="Times New Roman"/>
          <w:b/>
          <w:bCs/>
          <w:i/>
          <w:iCs/>
          <w:color w:val="000000" w:themeColor="text1"/>
        </w:rPr>
      </w:pPr>
      <w:bookmarkStart w:id="6" w:name="_Toc196226146"/>
      <w:r w:rsidRPr="006D5CC0">
        <w:rPr>
          <w:rFonts w:ascii="Times New Roman" w:hAnsi="Times New Roman" w:cs="Times New Roman"/>
          <w:b/>
          <w:bCs/>
          <w:i/>
          <w:iCs/>
          <w:color w:val="000000" w:themeColor="text1"/>
        </w:rPr>
        <w:t>2.</w:t>
      </w:r>
      <w:r w:rsidR="00EE57A5" w:rsidRPr="006D5CC0">
        <w:rPr>
          <w:rFonts w:ascii="Times New Roman" w:hAnsi="Times New Roman" w:cs="Times New Roman"/>
          <w:b/>
          <w:bCs/>
          <w:i/>
          <w:iCs/>
          <w:color w:val="000000" w:themeColor="text1"/>
        </w:rPr>
        <w:t>3</w:t>
      </w:r>
      <w:r w:rsidRPr="006D5CC0">
        <w:rPr>
          <w:rFonts w:ascii="Times New Roman" w:hAnsi="Times New Roman" w:cs="Times New Roman"/>
          <w:b/>
          <w:bCs/>
          <w:i/>
          <w:iCs/>
          <w:color w:val="000000" w:themeColor="text1"/>
        </w:rPr>
        <w:t>.1 Учреждения образования</w:t>
      </w:r>
      <w:bookmarkEnd w:id="6"/>
    </w:p>
    <w:p w14:paraId="3D127142" w14:textId="51A58C16" w:rsidR="00AD5312" w:rsidRPr="006D5CC0" w:rsidRDefault="00AD5312" w:rsidP="00AD5312">
      <w:pPr>
        <w:spacing w:after="0" w:line="360" w:lineRule="auto"/>
        <w:ind w:firstLine="709"/>
        <w:jc w:val="both"/>
        <w:rPr>
          <w:rFonts w:ascii="Times New Roman" w:hAnsi="Times New Roman" w:cs="Times New Roman"/>
          <w:sz w:val="24"/>
        </w:rPr>
      </w:pPr>
      <w:r w:rsidRPr="006D5CC0">
        <w:rPr>
          <w:rFonts w:ascii="Times New Roman" w:hAnsi="Times New Roman" w:cs="Times New Roman"/>
          <w:sz w:val="24"/>
        </w:rPr>
        <w:t xml:space="preserve">В системе образования </w:t>
      </w:r>
      <w:r w:rsidR="006D5CC0">
        <w:rPr>
          <w:rFonts w:ascii="Times New Roman" w:hAnsi="Times New Roman" w:cs="Times New Roman"/>
          <w:sz w:val="24"/>
        </w:rPr>
        <w:t>Большеболдинского</w:t>
      </w:r>
      <w:r w:rsidR="00966530" w:rsidRPr="006D5CC0">
        <w:rPr>
          <w:rFonts w:ascii="Times New Roman" w:hAnsi="Times New Roman" w:cs="Times New Roman"/>
          <w:sz w:val="24"/>
        </w:rPr>
        <w:t xml:space="preserve"> муниципального округа</w:t>
      </w:r>
      <w:r w:rsidRPr="006D5CC0">
        <w:rPr>
          <w:rFonts w:ascii="Times New Roman" w:hAnsi="Times New Roman" w:cs="Times New Roman"/>
          <w:sz w:val="24"/>
        </w:rPr>
        <w:t xml:space="preserve"> функционируют </w:t>
      </w:r>
      <w:r w:rsidR="006D5CC0">
        <w:rPr>
          <w:rFonts w:ascii="Times New Roman" w:hAnsi="Times New Roman" w:cs="Times New Roman"/>
          <w:sz w:val="24"/>
        </w:rPr>
        <w:t>11</w:t>
      </w:r>
      <w:r w:rsidRPr="006D5CC0">
        <w:rPr>
          <w:rFonts w:ascii="Times New Roman" w:hAnsi="Times New Roman" w:cs="Times New Roman"/>
          <w:sz w:val="24"/>
        </w:rPr>
        <w:t xml:space="preserve"> дошкольных образовательных учреждени</w:t>
      </w:r>
      <w:r w:rsidR="00966530" w:rsidRPr="006D5CC0">
        <w:rPr>
          <w:rFonts w:ascii="Times New Roman" w:hAnsi="Times New Roman" w:cs="Times New Roman"/>
          <w:sz w:val="24"/>
        </w:rPr>
        <w:t>я</w:t>
      </w:r>
      <w:r w:rsidRPr="006D5CC0">
        <w:rPr>
          <w:rFonts w:ascii="Times New Roman" w:hAnsi="Times New Roman" w:cs="Times New Roman"/>
          <w:sz w:val="24"/>
        </w:rPr>
        <w:t xml:space="preserve">, </w:t>
      </w:r>
      <w:r w:rsidR="006D5CC0">
        <w:rPr>
          <w:rFonts w:ascii="Times New Roman" w:hAnsi="Times New Roman" w:cs="Times New Roman"/>
          <w:sz w:val="24"/>
        </w:rPr>
        <w:t>6</w:t>
      </w:r>
      <w:r w:rsidRPr="006D5CC0">
        <w:rPr>
          <w:rFonts w:ascii="Times New Roman" w:hAnsi="Times New Roman" w:cs="Times New Roman"/>
          <w:sz w:val="24"/>
        </w:rPr>
        <w:t xml:space="preserve"> общеобразовательных школ</w:t>
      </w:r>
      <w:r w:rsidR="006D5CC0">
        <w:rPr>
          <w:rFonts w:ascii="Times New Roman" w:hAnsi="Times New Roman" w:cs="Times New Roman"/>
          <w:sz w:val="24"/>
        </w:rPr>
        <w:t xml:space="preserve"> с 3 филиалами</w:t>
      </w:r>
      <w:r w:rsidRPr="006D5CC0">
        <w:rPr>
          <w:rFonts w:ascii="Times New Roman" w:hAnsi="Times New Roman" w:cs="Times New Roman"/>
          <w:sz w:val="24"/>
        </w:rPr>
        <w:t xml:space="preserve">, </w:t>
      </w:r>
      <w:r w:rsidR="006D5CC0">
        <w:rPr>
          <w:rFonts w:ascii="Times New Roman" w:hAnsi="Times New Roman" w:cs="Times New Roman"/>
          <w:sz w:val="24"/>
        </w:rPr>
        <w:t>2 учреждения</w:t>
      </w:r>
      <w:r w:rsidRPr="006D5CC0">
        <w:rPr>
          <w:rFonts w:ascii="Times New Roman" w:hAnsi="Times New Roman" w:cs="Times New Roman"/>
          <w:color w:val="000000" w:themeColor="text1"/>
          <w:sz w:val="24"/>
        </w:rPr>
        <w:t xml:space="preserve"> дополнительного образования детей.</w:t>
      </w:r>
    </w:p>
    <w:p w14:paraId="227D27BB" w14:textId="6FDA3EF1" w:rsidR="00AD5312" w:rsidRPr="006D5CC0" w:rsidRDefault="00AD5312" w:rsidP="00AD5312">
      <w:pPr>
        <w:spacing w:after="0" w:line="360" w:lineRule="auto"/>
        <w:ind w:firstLine="709"/>
        <w:jc w:val="both"/>
        <w:rPr>
          <w:rFonts w:ascii="Times New Roman" w:hAnsi="Times New Roman" w:cs="Times New Roman"/>
          <w:sz w:val="24"/>
        </w:rPr>
      </w:pPr>
      <w:r w:rsidRPr="006D5CC0">
        <w:rPr>
          <w:rFonts w:ascii="Times New Roman" w:hAnsi="Times New Roman" w:cs="Times New Roman"/>
          <w:sz w:val="24"/>
        </w:rPr>
        <w:t xml:space="preserve">Сведения о дошкольных образовательных учреждениях </w:t>
      </w:r>
      <w:r w:rsidR="006D5CC0">
        <w:rPr>
          <w:rFonts w:ascii="Times New Roman" w:hAnsi="Times New Roman" w:cs="Times New Roman"/>
          <w:sz w:val="24"/>
        </w:rPr>
        <w:t>Большеболдинского</w:t>
      </w:r>
      <w:r w:rsidR="002C63D5" w:rsidRPr="006D5CC0">
        <w:rPr>
          <w:rFonts w:ascii="Times New Roman" w:hAnsi="Times New Roman" w:cs="Times New Roman"/>
          <w:sz w:val="24"/>
        </w:rPr>
        <w:t xml:space="preserve"> муниципального округа</w:t>
      </w:r>
      <w:r w:rsidRPr="006D5CC0">
        <w:rPr>
          <w:rFonts w:ascii="Times New Roman" w:hAnsi="Times New Roman" w:cs="Times New Roman"/>
          <w:sz w:val="24"/>
        </w:rPr>
        <w:t xml:space="preserve"> представлены в таблице 2.3.1.1. Общая мощность учреждений составляет </w:t>
      </w:r>
      <w:r w:rsidR="006D5CC0">
        <w:rPr>
          <w:rFonts w:ascii="Times New Roman" w:hAnsi="Times New Roman" w:cs="Times New Roman"/>
          <w:sz w:val="24"/>
        </w:rPr>
        <w:t>461</w:t>
      </w:r>
      <w:r w:rsidR="00206670" w:rsidRPr="006D5CC0">
        <w:rPr>
          <w:rFonts w:ascii="Times New Roman" w:hAnsi="Times New Roman" w:cs="Times New Roman"/>
          <w:sz w:val="24"/>
        </w:rPr>
        <w:t xml:space="preserve"> (посчитал из табл.)</w:t>
      </w:r>
      <w:r w:rsidRPr="006D5CC0">
        <w:rPr>
          <w:rFonts w:ascii="Times New Roman" w:hAnsi="Times New Roman" w:cs="Times New Roman"/>
          <w:sz w:val="24"/>
        </w:rPr>
        <w:t xml:space="preserve"> мест</w:t>
      </w:r>
      <w:r w:rsidR="002C1C85" w:rsidRPr="006D5CC0">
        <w:rPr>
          <w:rFonts w:ascii="Times New Roman" w:hAnsi="Times New Roman" w:cs="Times New Roman"/>
          <w:sz w:val="24"/>
        </w:rPr>
        <w:t>.</w:t>
      </w:r>
    </w:p>
    <w:p w14:paraId="09972D4F" w14:textId="3C1CC851" w:rsidR="00B66D27" w:rsidRPr="006D5CC0" w:rsidRDefault="00B66D27" w:rsidP="00B66D27">
      <w:pPr>
        <w:pStyle w:val="af"/>
        <w:spacing w:before="0"/>
      </w:pPr>
      <w:r w:rsidRPr="006D5CC0">
        <w:t xml:space="preserve">Таблица </w:t>
      </w:r>
      <w:r w:rsidR="00B958F4" w:rsidRPr="006D5CC0">
        <w:t>2.3.1</w:t>
      </w:r>
      <w:r w:rsidR="00AD5312" w:rsidRPr="006D5CC0">
        <w:t>.1</w:t>
      </w:r>
      <w:r w:rsidR="00B958F4" w:rsidRPr="006D5CC0">
        <w:t xml:space="preserve"> </w:t>
      </w:r>
      <w:r w:rsidRPr="006D5CC0">
        <w:t xml:space="preserve">– Характеристика </w:t>
      </w:r>
      <w:r w:rsidR="000E2CDA" w:rsidRPr="006D5CC0">
        <w:t>дошкольных образовательных учреждений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69"/>
        <w:gridCol w:w="2637"/>
        <w:gridCol w:w="2294"/>
        <w:gridCol w:w="2331"/>
        <w:gridCol w:w="1851"/>
      </w:tblGrid>
      <w:tr w:rsidR="00966530" w:rsidRPr="003A0E57" w14:paraId="53FE6C49" w14:textId="77777777" w:rsidTr="00966530">
        <w:trPr>
          <w:cantSplit/>
          <w:trHeight w:val="20"/>
        </w:trPr>
        <w:tc>
          <w:tcPr>
            <w:tcW w:w="279" w:type="pct"/>
            <w:tcBorders>
              <w:top w:val="single" w:sz="4" w:space="0" w:color="000000"/>
              <w:left w:val="single" w:sz="4" w:space="0" w:color="000000"/>
              <w:bottom w:val="single" w:sz="4" w:space="0" w:color="000000"/>
              <w:right w:val="single" w:sz="4" w:space="0" w:color="000000"/>
            </w:tcBorders>
            <w:vAlign w:val="center"/>
          </w:tcPr>
          <w:p w14:paraId="5A596DBB" w14:textId="2487D3F2" w:rsidR="00966530" w:rsidRPr="00A25CB6" w:rsidRDefault="00966530" w:rsidP="00966530">
            <w:pPr>
              <w:spacing w:after="0" w:line="240" w:lineRule="auto"/>
              <w:contextualSpacing/>
              <w:jc w:val="center"/>
              <w:rPr>
                <w:rFonts w:ascii="Times New Roman" w:hAnsi="Times New Roman" w:cs="Times New Roman"/>
                <w:b/>
                <w:bCs/>
                <w:color w:val="000000"/>
                <w:sz w:val="20"/>
                <w:szCs w:val="20"/>
              </w:rPr>
            </w:pPr>
            <w:r w:rsidRPr="00A25CB6">
              <w:rPr>
                <w:rFonts w:ascii="Times New Roman" w:hAnsi="Times New Roman" w:cs="Times New Roman"/>
                <w:b/>
                <w:bCs/>
                <w:color w:val="000000"/>
                <w:sz w:val="20"/>
                <w:szCs w:val="20"/>
              </w:rPr>
              <w:t>№ п/п</w:t>
            </w:r>
          </w:p>
        </w:tc>
        <w:tc>
          <w:tcPr>
            <w:tcW w:w="14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536663" w14:textId="71335BE6" w:rsidR="00966530" w:rsidRPr="00A25CB6" w:rsidRDefault="00966530" w:rsidP="00966530">
            <w:pPr>
              <w:spacing w:after="0" w:line="240" w:lineRule="auto"/>
              <w:contextualSpacing/>
              <w:jc w:val="center"/>
              <w:rPr>
                <w:rFonts w:ascii="Times New Roman" w:hAnsi="Times New Roman" w:cs="Times New Roman"/>
                <w:b/>
                <w:bCs/>
                <w:color w:val="000000"/>
                <w:sz w:val="20"/>
                <w:szCs w:val="20"/>
              </w:rPr>
            </w:pPr>
            <w:r w:rsidRPr="00A25CB6">
              <w:rPr>
                <w:rFonts w:ascii="Times New Roman" w:hAnsi="Times New Roman" w:cs="Times New Roman"/>
                <w:b/>
                <w:bCs/>
                <w:color w:val="000000"/>
                <w:sz w:val="20"/>
                <w:szCs w:val="20"/>
              </w:rPr>
              <w:t>Наименование объекта</w:t>
            </w:r>
          </w:p>
          <w:p w14:paraId="078BB557" w14:textId="77777777" w:rsidR="00966530" w:rsidRPr="00A25CB6" w:rsidRDefault="00966530" w:rsidP="00966530">
            <w:pPr>
              <w:spacing w:after="0" w:line="240" w:lineRule="auto"/>
              <w:contextualSpacing/>
              <w:jc w:val="center"/>
              <w:rPr>
                <w:rFonts w:ascii="Times New Roman" w:hAnsi="Times New Roman" w:cs="Times New Roman"/>
                <w:b/>
                <w:bCs/>
                <w:color w:val="000000"/>
                <w:sz w:val="20"/>
                <w:szCs w:val="20"/>
              </w:rPr>
            </w:pPr>
            <w:r w:rsidRPr="00A25CB6">
              <w:rPr>
                <w:rFonts w:ascii="Times New Roman" w:hAnsi="Times New Roman" w:cs="Times New Roman"/>
                <w:b/>
                <w:bCs/>
                <w:color w:val="000000"/>
                <w:sz w:val="20"/>
                <w:szCs w:val="20"/>
              </w:rPr>
              <w:t>обслуживания</w:t>
            </w:r>
          </w:p>
        </w:tc>
        <w:tc>
          <w:tcPr>
            <w:tcW w:w="1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88820" w14:textId="77777777" w:rsidR="00966530" w:rsidRPr="00A25CB6" w:rsidRDefault="00966530" w:rsidP="00966530">
            <w:pPr>
              <w:spacing w:after="0" w:line="240" w:lineRule="auto"/>
              <w:contextualSpacing/>
              <w:jc w:val="center"/>
              <w:rPr>
                <w:rFonts w:ascii="Times New Roman" w:eastAsia="Calibri" w:hAnsi="Times New Roman" w:cs="Times New Roman"/>
                <w:b/>
                <w:bCs/>
                <w:color w:val="000000"/>
                <w:sz w:val="20"/>
                <w:szCs w:val="20"/>
                <w:lang w:eastAsia="ru-RU"/>
              </w:rPr>
            </w:pPr>
            <w:r w:rsidRPr="00A25CB6">
              <w:rPr>
                <w:rFonts w:ascii="Times New Roman" w:eastAsia="Calibri" w:hAnsi="Times New Roman" w:cs="Times New Roman"/>
                <w:b/>
                <w:bCs/>
                <w:color w:val="000000"/>
                <w:sz w:val="20"/>
                <w:szCs w:val="20"/>
                <w:lang w:eastAsia="ru-RU"/>
              </w:rPr>
              <w:t>Местоположение</w:t>
            </w:r>
          </w:p>
        </w:tc>
        <w:tc>
          <w:tcPr>
            <w:tcW w:w="11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4AEBF8" w14:textId="77777777" w:rsidR="00966530" w:rsidRPr="00A25CB6" w:rsidRDefault="00966530" w:rsidP="00966530">
            <w:pPr>
              <w:spacing w:after="0" w:line="240" w:lineRule="auto"/>
              <w:contextualSpacing/>
              <w:jc w:val="center"/>
              <w:rPr>
                <w:rFonts w:ascii="Times New Roman" w:eastAsia="Calibri" w:hAnsi="Times New Roman" w:cs="Times New Roman"/>
                <w:b/>
                <w:bCs/>
                <w:color w:val="000000"/>
                <w:sz w:val="20"/>
                <w:szCs w:val="20"/>
                <w:lang w:eastAsia="ru-RU"/>
              </w:rPr>
            </w:pPr>
            <w:r w:rsidRPr="00A25CB6">
              <w:rPr>
                <w:rFonts w:ascii="Times New Roman" w:eastAsia="Calibri" w:hAnsi="Times New Roman" w:cs="Times New Roman"/>
                <w:b/>
                <w:bCs/>
                <w:color w:val="000000"/>
                <w:sz w:val="20"/>
                <w:szCs w:val="20"/>
                <w:lang w:eastAsia="ru-RU"/>
              </w:rPr>
              <w:t>Характеристики</w:t>
            </w:r>
          </w:p>
          <w:p w14:paraId="4C4B79B6" w14:textId="77777777" w:rsidR="00966530" w:rsidRPr="00A25CB6" w:rsidRDefault="00966530" w:rsidP="00966530">
            <w:pPr>
              <w:spacing w:after="0" w:line="240" w:lineRule="auto"/>
              <w:contextualSpacing/>
              <w:jc w:val="center"/>
              <w:rPr>
                <w:rFonts w:ascii="Times New Roman" w:eastAsia="Calibri" w:hAnsi="Times New Roman" w:cs="Times New Roman"/>
                <w:b/>
                <w:bCs/>
                <w:color w:val="000000"/>
                <w:sz w:val="20"/>
                <w:szCs w:val="20"/>
                <w:lang w:eastAsia="ru-RU"/>
              </w:rPr>
            </w:pPr>
            <w:r w:rsidRPr="00A25CB6">
              <w:rPr>
                <w:rFonts w:ascii="Times New Roman" w:eastAsia="Calibri" w:hAnsi="Times New Roman" w:cs="Times New Roman"/>
                <w:b/>
                <w:bCs/>
                <w:color w:val="000000"/>
                <w:sz w:val="20"/>
                <w:szCs w:val="20"/>
                <w:lang w:eastAsia="ru-RU"/>
              </w:rPr>
              <w:t>(мощность/фактическая посещаемость)</w:t>
            </w:r>
          </w:p>
        </w:tc>
        <w:tc>
          <w:tcPr>
            <w:tcW w:w="920" w:type="pct"/>
            <w:tcBorders>
              <w:top w:val="single" w:sz="4" w:space="0" w:color="000000"/>
              <w:left w:val="single" w:sz="4" w:space="0" w:color="000000"/>
              <w:bottom w:val="single" w:sz="4" w:space="0" w:color="000000"/>
              <w:right w:val="single" w:sz="4" w:space="0" w:color="000000"/>
            </w:tcBorders>
            <w:vAlign w:val="center"/>
          </w:tcPr>
          <w:p w14:paraId="0689152F" w14:textId="77777777" w:rsidR="00966530" w:rsidRPr="00A25CB6" w:rsidRDefault="00966530" w:rsidP="00966530">
            <w:pPr>
              <w:spacing w:after="0" w:line="240" w:lineRule="auto"/>
              <w:contextualSpacing/>
              <w:jc w:val="center"/>
              <w:rPr>
                <w:rFonts w:ascii="Times New Roman" w:eastAsia="Calibri" w:hAnsi="Times New Roman" w:cs="Times New Roman"/>
                <w:b/>
                <w:bCs/>
                <w:color w:val="000000"/>
                <w:sz w:val="20"/>
                <w:szCs w:val="20"/>
                <w:lang w:eastAsia="ru-RU"/>
              </w:rPr>
            </w:pPr>
            <w:r w:rsidRPr="00A25CB6">
              <w:rPr>
                <w:rFonts w:ascii="Times New Roman" w:eastAsia="Calibri" w:hAnsi="Times New Roman" w:cs="Times New Roman"/>
                <w:b/>
                <w:bCs/>
                <w:color w:val="000000"/>
                <w:sz w:val="20"/>
                <w:szCs w:val="20"/>
                <w:lang w:eastAsia="ru-RU"/>
              </w:rPr>
              <w:t>Состояние (хор., удовл., ветхое, приспособленное)</w:t>
            </w:r>
          </w:p>
        </w:tc>
      </w:tr>
      <w:tr w:rsidR="00A25CB6" w:rsidRPr="003A0E57" w14:paraId="19B424F2" w14:textId="77777777" w:rsidTr="00ED5EBD">
        <w:trPr>
          <w:cantSplit/>
          <w:trHeight w:val="20"/>
        </w:trPr>
        <w:tc>
          <w:tcPr>
            <w:tcW w:w="279" w:type="pct"/>
            <w:vAlign w:val="center"/>
          </w:tcPr>
          <w:p w14:paraId="537F4D95" w14:textId="4BEBA140"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A25CB6">
              <w:rPr>
                <w:rFonts w:ascii="Times New Roman" w:hAnsi="Times New Roman" w:cs="Times New Roman"/>
                <w:color w:val="000000"/>
                <w:sz w:val="20"/>
                <w:szCs w:val="20"/>
              </w:rPr>
              <w:t>1</w:t>
            </w:r>
          </w:p>
        </w:tc>
        <w:tc>
          <w:tcPr>
            <w:tcW w:w="1410" w:type="pct"/>
            <w:shd w:val="clear" w:color="auto" w:fill="auto"/>
            <w:vAlign w:val="center"/>
          </w:tcPr>
          <w:p w14:paraId="20CA8B19" w14:textId="1B39F8C4"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E02C81">
              <w:rPr>
                <w:rFonts w:ascii="Times New Roman" w:eastAsia="Calibri" w:hAnsi="Times New Roman" w:cs="Times New Roman"/>
                <w:sz w:val="20"/>
                <w:szCs w:val="20"/>
              </w:rPr>
              <w:t>МБДОУ Большеболдинский детский сад «Солнышко»</w:t>
            </w:r>
          </w:p>
        </w:tc>
        <w:tc>
          <w:tcPr>
            <w:tcW w:w="1231" w:type="pct"/>
            <w:tcBorders>
              <w:top w:val="single" w:sz="8" w:space="0" w:color="auto"/>
              <w:left w:val="single" w:sz="8" w:space="0" w:color="auto"/>
              <w:bottom w:val="single" w:sz="8" w:space="0" w:color="000000"/>
              <w:right w:val="single" w:sz="8" w:space="0" w:color="auto"/>
            </w:tcBorders>
            <w:shd w:val="clear" w:color="auto" w:fill="auto"/>
            <w:vAlign w:val="center"/>
          </w:tcPr>
          <w:p w14:paraId="1546FB00" w14:textId="09E580B8"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1B2CD2">
              <w:rPr>
                <w:rFonts w:ascii="Times New Roman" w:hAnsi="Times New Roman" w:cs="Times New Roman"/>
                <w:color w:val="000000"/>
                <w:sz w:val="20"/>
                <w:szCs w:val="20"/>
              </w:rPr>
              <w:t>Нижегородская область, Большеболдинский район, с. Большое Болдино, ул.</w:t>
            </w:r>
            <w:r>
              <w:rPr>
                <w:rFonts w:ascii="Times New Roman" w:hAnsi="Times New Roman" w:cs="Times New Roman"/>
                <w:color w:val="000000"/>
                <w:sz w:val="20"/>
                <w:szCs w:val="20"/>
              </w:rPr>
              <w:t xml:space="preserve"> </w:t>
            </w:r>
            <w:r w:rsidRPr="001B2CD2">
              <w:rPr>
                <w:rFonts w:ascii="Times New Roman" w:hAnsi="Times New Roman" w:cs="Times New Roman"/>
                <w:color w:val="000000"/>
                <w:sz w:val="20"/>
                <w:szCs w:val="20"/>
              </w:rPr>
              <w:t>Юбилейная, д. 23 б</w:t>
            </w:r>
          </w:p>
        </w:tc>
        <w:tc>
          <w:tcPr>
            <w:tcW w:w="1159" w:type="pct"/>
            <w:vAlign w:val="center"/>
          </w:tcPr>
          <w:p w14:paraId="5F17FC53" w14:textId="7168B0D2"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95</w:t>
            </w:r>
            <w:r w:rsidRPr="00E02C81">
              <w:rPr>
                <w:rFonts w:ascii="Times New Roman" w:eastAsia="Calibri" w:hAnsi="Times New Roman" w:cs="Times New Roman"/>
                <w:sz w:val="20"/>
                <w:szCs w:val="20"/>
                <w:lang w:eastAsia="ru-RU"/>
              </w:rPr>
              <w:t>/76</w:t>
            </w:r>
          </w:p>
        </w:tc>
        <w:tc>
          <w:tcPr>
            <w:tcW w:w="920" w:type="pct"/>
            <w:vAlign w:val="center"/>
          </w:tcPr>
          <w:p w14:paraId="3637E760" w14:textId="77777777"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sidRPr="00A25CB6">
              <w:rPr>
                <w:rFonts w:ascii="Times New Roman" w:eastAsia="Calibri" w:hAnsi="Times New Roman" w:cs="Times New Roman"/>
                <w:color w:val="000000"/>
                <w:sz w:val="20"/>
                <w:szCs w:val="20"/>
                <w:lang w:eastAsia="ru-RU"/>
              </w:rPr>
              <w:t>удовлетворительное</w:t>
            </w:r>
          </w:p>
        </w:tc>
      </w:tr>
      <w:tr w:rsidR="00A25CB6" w:rsidRPr="003A0E57" w14:paraId="74E97208" w14:textId="77777777" w:rsidTr="00ED5EBD">
        <w:trPr>
          <w:cantSplit/>
          <w:trHeight w:val="20"/>
        </w:trPr>
        <w:tc>
          <w:tcPr>
            <w:tcW w:w="279" w:type="pct"/>
            <w:vAlign w:val="center"/>
          </w:tcPr>
          <w:p w14:paraId="2F56B40A" w14:textId="2995FEA6"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A25CB6">
              <w:rPr>
                <w:rFonts w:ascii="Times New Roman" w:hAnsi="Times New Roman" w:cs="Times New Roman"/>
                <w:color w:val="000000"/>
                <w:sz w:val="20"/>
                <w:szCs w:val="20"/>
              </w:rPr>
              <w:t>2</w:t>
            </w:r>
          </w:p>
        </w:tc>
        <w:tc>
          <w:tcPr>
            <w:tcW w:w="1410" w:type="pct"/>
            <w:shd w:val="clear" w:color="auto" w:fill="auto"/>
            <w:vAlign w:val="center"/>
          </w:tcPr>
          <w:p w14:paraId="2EFA0DF0" w14:textId="58546BC9"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E02C81">
              <w:rPr>
                <w:rFonts w:ascii="Times New Roman" w:eastAsia="Calibri" w:hAnsi="Times New Roman" w:cs="Times New Roman"/>
                <w:sz w:val="20"/>
                <w:szCs w:val="20"/>
              </w:rPr>
              <w:t>МБДОУ Большеболдинский детский сад «Сказка»</w:t>
            </w:r>
          </w:p>
        </w:tc>
        <w:tc>
          <w:tcPr>
            <w:tcW w:w="1231" w:type="pct"/>
            <w:tcBorders>
              <w:top w:val="single" w:sz="8" w:space="0" w:color="auto"/>
              <w:left w:val="single" w:sz="8" w:space="0" w:color="auto"/>
              <w:bottom w:val="single" w:sz="8" w:space="0" w:color="000000"/>
              <w:right w:val="single" w:sz="8" w:space="0" w:color="auto"/>
            </w:tcBorders>
            <w:vAlign w:val="center"/>
          </w:tcPr>
          <w:p w14:paraId="49F5889A" w14:textId="7028F5DA"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1B2CD2">
              <w:rPr>
                <w:rFonts w:ascii="Times New Roman" w:hAnsi="Times New Roman" w:cs="Times New Roman"/>
                <w:sz w:val="20"/>
                <w:szCs w:val="20"/>
              </w:rPr>
              <w:t>Нижегородская область, с.</w:t>
            </w:r>
            <w:r>
              <w:rPr>
                <w:rFonts w:ascii="Times New Roman" w:hAnsi="Times New Roman" w:cs="Times New Roman"/>
                <w:sz w:val="20"/>
                <w:szCs w:val="20"/>
              </w:rPr>
              <w:t xml:space="preserve"> </w:t>
            </w:r>
            <w:r w:rsidRPr="001B2CD2">
              <w:rPr>
                <w:rFonts w:ascii="Times New Roman" w:hAnsi="Times New Roman" w:cs="Times New Roman"/>
                <w:sz w:val="20"/>
                <w:szCs w:val="20"/>
              </w:rPr>
              <w:t>Большое Болдино, ул.</w:t>
            </w:r>
            <w:r>
              <w:rPr>
                <w:rFonts w:ascii="Times New Roman" w:hAnsi="Times New Roman" w:cs="Times New Roman"/>
                <w:sz w:val="20"/>
                <w:szCs w:val="20"/>
              </w:rPr>
              <w:t xml:space="preserve"> </w:t>
            </w:r>
            <w:r w:rsidRPr="001B2CD2">
              <w:rPr>
                <w:rFonts w:ascii="Times New Roman" w:hAnsi="Times New Roman" w:cs="Times New Roman"/>
                <w:sz w:val="20"/>
                <w:szCs w:val="20"/>
              </w:rPr>
              <w:t>Мира, д.62</w:t>
            </w:r>
          </w:p>
        </w:tc>
        <w:tc>
          <w:tcPr>
            <w:tcW w:w="1159" w:type="pct"/>
            <w:vAlign w:val="center"/>
          </w:tcPr>
          <w:p w14:paraId="6B8662AB" w14:textId="615EB0DD"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155</w:t>
            </w:r>
            <w:r w:rsidRPr="00E02C81">
              <w:rPr>
                <w:rFonts w:ascii="Times New Roman" w:eastAsia="Calibri" w:hAnsi="Times New Roman" w:cs="Times New Roman"/>
                <w:sz w:val="20"/>
                <w:szCs w:val="20"/>
                <w:lang w:eastAsia="ru-RU"/>
              </w:rPr>
              <w:t>/95</w:t>
            </w:r>
          </w:p>
        </w:tc>
        <w:tc>
          <w:tcPr>
            <w:tcW w:w="920" w:type="pct"/>
            <w:vAlign w:val="center"/>
          </w:tcPr>
          <w:p w14:paraId="1D843B73" w14:textId="77777777"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sidRPr="00A25CB6">
              <w:rPr>
                <w:rFonts w:ascii="Times New Roman" w:eastAsia="Calibri" w:hAnsi="Times New Roman" w:cs="Times New Roman"/>
                <w:color w:val="000000"/>
                <w:sz w:val="20"/>
                <w:szCs w:val="20"/>
                <w:lang w:eastAsia="ru-RU"/>
              </w:rPr>
              <w:t>удовлетворительное</w:t>
            </w:r>
          </w:p>
        </w:tc>
      </w:tr>
      <w:tr w:rsidR="00A25CB6" w:rsidRPr="003A0E57" w14:paraId="3BDB92E3" w14:textId="77777777" w:rsidTr="00ED5EBD">
        <w:trPr>
          <w:cantSplit/>
          <w:trHeight w:val="20"/>
        </w:trPr>
        <w:tc>
          <w:tcPr>
            <w:tcW w:w="279" w:type="pct"/>
            <w:vAlign w:val="center"/>
          </w:tcPr>
          <w:p w14:paraId="0A2C6083" w14:textId="7A56FD71"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A25CB6">
              <w:rPr>
                <w:rFonts w:ascii="Times New Roman" w:hAnsi="Times New Roman" w:cs="Times New Roman"/>
                <w:color w:val="000000"/>
                <w:sz w:val="20"/>
                <w:szCs w:val="20"/>
              </w:rPr>
              <w:t>3</w:t>
            </w:r>
          </w:p>
        </w:tc>
        <w:tc>
          <w:tcPr>
            <w:tcW w:w="1410" w:type="pct"/>
            <w:shd w:val="clear" w:color="auto" w:fill="auto"/>
            <w:vAlign w:val="center"/>
          </w:tcPr>
          <w:p w14:paraId="3AC89325" w14:textId="08B3E8E1"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E02C81">
              <w:rPr>
                <w:rFonts w:ascii="Times New Roman" w:eastAsia="Calibri" w:hAnsi="Times New Roman" w:cs="Times New Roman"/>
                <w:sz w:val="20"/>
                <w:szCs w:val="20"/>
              </w:rPr>
              <w:t>МБДОУ Большеказариновский детский сад</w:t>
            </w:r>
          </w:p>
        </w:tc>
        <w:tc>
          <w:tcPr>
            <w:tcW w:w="1231" w:type="pct"/>
            <w:tcBorders>
              <w:top w:val="single" w:sz="8" w:space="0" w:color="auto"/>
              <w:left w:val="single" w:sz="8" w:space="0" w:color="auto"/>
              <w:bottom w:val="single" w:sz="8" w:space="0" w:color="000000"/>
              <w:right w:val="single" w:sz="8" w:space="0" w:color="auto"/>
            </w:tcBorders>
            <w:vAlign w:val="center"/>
          </w:tcPr>
          <w:p w14:paraId="3BC1BE32" w14:textId="2B6DC5E8"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0E65C6">
              <w:rPr>
                <w:rFonts w:ascii="Times New Roman" w:hAnsi="Times New Roman" w:cs="Times New Roman"/>
                <w:sz w:val="20"/>
                <w:szCs w:val="20"/>
              </w:rPr>
              <w:t>Нижегородская область, Большеболдинский район, Большое Казариново, ул.</w:t>
            </w:r>
            <w:r>
              <w:rPr>
                <w:rFonts w:ascii="Times New Roman" w:hAnsi="Times New Roman" w:cs="Times New Roman"/>
                <w:sz w:val="20"/>
                <w:szCs w:val="20"/>
              </w:rPr>
              <w:t xml:space="preserve"> </w:t>
            </w:r>
            <w:r w:rsidRPr="000E65C6">
              <w:rPr>
                <w:rFonts w:ascii="Times New Roman" w:hAnsi="Times New Roman" w:cs="Times New Roman"/>
                <w:sz w:val="20"/>
                <w:szCs w:val="20"/>
              </w:rPr>
              <w:t>Ленина, д.2а</w:t>
            </w:r>
          </w:p>
        </w:tc>
        <w:tc>
          <w:tcPr>
            <w:tcW w:w="1159" w:type="pct"/>
            <w:vAlign w:val="center"/>
          </w:tcPr>
          <w:p w14:paraId="12AA5025" w14:textId="1C1590E8"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40</w:t>
            </w:r>
            <w:r w:rsidRPr="00E02C81">
              <w:rPr>
                <w:rFonts w:ascii="Times New Roman" w:eastAsia="Calibri" w:hAnsi="Times New Roman" w:cs="Times New Roman"/>
                <w:sz w:val="20"/>
                <w:szCs w:val="20"/>
                <w:lang w:eastAsia="ru-RU"/>
              </w:rPr>
              <w:t>/21</w:t>
            </w:r>
          </w:p>
        </w:tc>
        <w:tc>
          <w:tcPr>
            <w:tcW w:w="920" w:type="pct"/>
            <w:vAlign w:val="center"/>
          </w:tcPr>
          <w:p w14:paraId="2AD155F6" w14:textId="77777777"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sidRPr="00A25CB6">
              <w:rPr>
                <w:rFonts w:ascii="Times New Roman" w:eastAsia="Calibri" w:hAnsi="Times New Roman" w:cs="Times New Roman"/>
                <w:color w:val="000000"/>
                <w:sz w:val="20"/>
                <w:szCs w:val="20"/>
                <w:lang w:eastAsia="ru-RU"/>
              </w:rPr>
              <w:t>удовлетворительное</w:t>
            </w:r>
          </w:p>
        </w:tc>
      </w:tr>
      <w:tr w:rsidR="00A25CB6" w:rsidRPr="003A0E57" w14:paraId="3CA7EF5E" w14:textId="77777777" w:rsidTr="00ED5EBD">
        <w:trPr>
          <w:cantSplit/>
          <w:trHeight w:val="20"/>
        </w:trPr>
        <w:tc>
          <w:tcPr>
            <w:tcW w:w="279" w:type="pct"/>
            <w:vAlign w:val="center"/>
          </w:tcPr>
          <w:p w14:paraId="235A10E2" w14:textId="7645E1C4"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A25CB6">
              <w:rPr>
                <w:rFonts w:ascii="Times New Roman" w:hAnsi="Times New Roman" w:cs="Times New Roman"/>
                <w:color w:val="000000"/>
                <w:sz w:val="20"/>
                <w:szCs w:val="20"/>
              </w:rPr>
              <w:lastRenderedPageBreak/>
              <w:t>4</w:t>
            </w:r>
          </w:p>
        </w:tc>
        <w:tc>
          <w:tcPr>
            <w:tcW w:w="1410" w:type="pct"/>
            <w:shd w:val="clear" w:color="auto" w:fill="auto"/>
            <w:vAlign w:val="center"/>
          </w:tcPr>
          <w:p w14:paraId="719EE41B" w14:textId="0264E655"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E02C81">
              <w:rPr>
                <w:rFonts w:ascii="Times New Roman" w:eastAsia="Calibri" w:hAnsi="Times New Roman" w:cs="Times New Roman"/>
                <w:sz w:val="20"/>
                <w:szCs w:val="20"/>
              </w:rPr>
              <w:t>МБДОУ Большеполянский детский сад</w:t>
            </w:r>
          </w:p>
        </w:tc>
        <w:tc>
          <w:tcPr>
            <w:tcW w:w="1231" w:type="pct"/>
            <w:vAlign w:val="center"/>
          </w:tcPr>
          <w:p w14:paraId="77A1D13F" w14:textId="4DC4C4D9"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1B2CD2">
              <w:rPr>
                <w:rFonts w:ascii="Times New Roman" w:hAnsi="Times New Roman" w:cs="Times New Roman"/>
                <w:sz w:val="20"/>
                <w:szCs w:val="20"/>
              </w:rPr>
              <w:t>Нижегородская область, Большеболдинский район, с.</w:t>
            </w:r>
            <w:r>
              <w:rPr>
                <w:rFonts w:ascii="Times New Roman" w:hAnsi="Times New Roman" w:cs="Times New Roman"/>
                <w:sz w:val="20"/>
                <w:szCs w:val="20"/>
              </w:rPr>
              <w:t xml:space="preserve"> </w:t>
            </w:r>
            <w:r w:rsidRPr="001B2CD2">
              <w:rPr>
                <w:rFonts w:ascii="Times New Roman" w:hAnsi="Times New Roman" w:cs="Times New Roman"/>
                <w:sz w:val="20"/>
                <w:szCs w:val="20"/>
              </w:rPr>
              <w:t>Большие Поляны, ул.</w:t>
            </w:r>
            <w:r>
              <w:rPr>
                <w:rFonts w:ascii="Times New Roman" w:hAnsi="Times New Roman" w:cs="Times New Roman"/>
                <w:sz w:val="20"/>
                <w:szCs w:val="20"/>
              </w:rPr>
              <w:t xml:space="preserve"> </w:t>
            </w:r>
            <w:r w:rsidRPr="001B2CD2">
              <w:rPr>
                <w:rFonts w:ascii="Times New Roman" w:hAnsi="Times New Roman" w:cs="Times New Roman"/>
                <w:sz w:val="20"/>
                <w:szCs w:val="20"/>
              </w:rPr>
              <w:t>Красный Октябрь, д.49-б</w:t>
            </w:r>
          </w:p>
        </w:tc>
        <w:tc>
          <w:tcPr>
            <w:tcW w:w="1159" w:type="pct"/>
            <w:vAlign w:val="center"/>
          </w:tcPr>
          <w:p w14:paraId="15E55E64" w14:textId="32666197"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val="en-US" w:eastAsia="ru-RU"/>
              </w:rPr>
            </w:pPr>
            <w:r>
              <w:rPr>
                <w:rFonts w:ascii="Times New Roman" w:eastAsia="Calibri" w:hAnsi="Times New Roman" w:cs="Times New Roman"/>
                <w:sz w:val="20"/>
                <w:szCs w:val="20"/>
                <w:lang w:val="en-US" w:eastAsia="ru-RU"/>
              </w:rPr>
              <w:t>15</w:t>
            </w:r>
            <w:r w:rsidRPr="00E02C81">
              <w:rPr>
                <w:rFonts w:ascii="Times New Roman" w:eastAsia="Calibri" w:hAnsi="Times New Roman" w:cs="Times New Roman"/>
                <w:sz w:val="20"/>
                <w:szCs w:val="20"/>
                <w:lang w:eastAsia="ru-RU"/>
              </w:rPr>
              <w:t>/4</w:t>
            </w:r>
          </w:p>
        </w:tc>
        <w:tc>
          <w:tcPr>
            <w:tcW w:w="920" w:type="pct"/>
            <w:vAlign w:val="center"/>
          </w:tcPr>
          <w:p w14:paraId="1B62E996" w14:textId="77777777" w:rsidR="00A25CB6" w:rsidRPr="00A25CB6" w:rsidRDefault="00A25CB6" w:rsidP="00A25CB6">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rPr>
            </w:pPr>
            <w:r w:rsidRPr="00A25CB6">
              <w:rPr>
                <w:rFonts w:ascii="Times New Roman" w:eastAsia="Calibri" w:hAnsi="Times New Roman" w:cs="Times New Roman"/>
                <w:color w:val="000000"/>
                <w:sz w:val="20"/>
                <w:szCs w:val="20"/>
                <w:lang w:eastAsia="ru-RU"/>
              </w:rPr>
              <w:t>удовлетворительное</w:t>
            </w:r>
          </w:p>
        </w:tc>
      </w:tr>
      <w:tr w:rsidR="00A25CB6" w:rsidRPr="003A0E57" w14:paraId="4F9D7224" w14:textId="77777777" w:rsidTr="00ED5EBD">
        <w:trPr>
          <w:cantSplit/>
          <w:trHeight w:val="20"/>
        </w:trPr>
        <w:tc>
          <w:tcPr>
            <w:tcW w:w="279" w:type="pct"/>
            <w:vAlign w:val="center"/>
          </w:tcPr>
          <w:p w14:paraId="165362D5" w14:textId="71F31702"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A25CB6">
              <w:rPr>
                <w:rFonts w:ascii="Times New Roman" w:hAnsi="Times New Roman" w:cs="Times New Roman"/>
                <w:color w:val="000000"/>
                <w:sz w:val="20"/>
                <w:szCs w:val="20"/>
              </w:rPr>
              <w:t>5</w:t>
            </w:r>
          </w:p>
        </w:tc>
        <w:tc>
          <w:tcPr>
            <w:tcW w:w="1410" w:type="pct"/>
            <w:shd w:val="clear" w:color="auto" w:fill="auto"/>
            <w:vAlign w:val="center"/>
          </w:tcPr>
          <w:p w14:paraId="1196B4C1" w14:textId="1CBA9C20"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E02C81">
              <w:rPr>
                <w:rFonts w:ascii="Times New Roman" w:eastAsia="Calibri" w:hAnsi="Times New Roman" w:cs="Times New Roman"/>
                <w:sz w:val="20"/>
                <w:szCs w:val="20"/>
              </w:rPr>
              <w:t>МБДОУ Кондрыкинский детский сад</w:t>
            </w:r>
          </w:p>
        </w:tc>
        <w:tc>
          <w:tcPr>
            <w:tcW w:w="1231" w:type="pct"/>
            <w:vAlign w:val="center"/>
          </w:tcPr>
          <w:p w14:paraId="5DA10E27" w14:textId="470C5006"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1B2CD2">
              <w:rPr>
                <w:rFonts w:ascii="Times New Roman" w:hAnsi="Times New Roman" w:cs="Times New Roman"/>
                <w:sz w:val="20"/>
                <w:szCs w:val="20"/>
              </w:rPr>
              <w:t>Нижегородская область, Большеболдинский район, село Кондрыкино, ул.</w:t>
            </w:r>
            <w:r>
              <w:rPr>
                <w:rFonts w:ascii="Times New Roman" w:hAnsi="Times New Roman" w:cs="Times New Roman"/>
                <w:sz w:val="20"/>
                <w:szCs w:val="20"/>
              </w:rPr>
              <w:t xml:space="preserve"> </w:t>
            </w:r>
            <w:r w:rsidRPr="001B2CD2">
              <w:rPr>
                <w:rFonts w:ascii="Times New Roman" w:hAnsi="Times New Roman" w:cs="Times New Roman"/>
                <w:sz w:val="20"/>
                <w:szCs w:val="20"/>
              </w:rPr>
              <w:t>Красная, д. 46а</w:t>
            </w:r>
          </w:p>
        </w:tc>
        <w:tc>
          <w:tcPr>
            <w:tcW w:w="1159" w:type="pct"/>
            <w:vAlign w:val="center"/>
          </w:tcPr>
          <w:p w14:paraId="06A8D74C" w14:textId="40A2F9DE"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17</w:t>
            </w:r>
            <w:r w:rsidRPr="00E02C81">
              <w:rPr>
                <w:rFonts w:ascii="Times New Roman" w:eastAsia="Calibri" w:hAnsi="Times New Roman" w:cs="Times New Roman"/>
                <w:sz w:val="20"/>
                <w:szCs w:val="20"/>
                <w:lang w:eastAsia="ru-RU"/>
              </w:rPr>
              <w:t>/5</w:t>
            </w:r>
          </w:p>
        </w:tc>
        <w:tc>
          <w:tcPr>
            <w:tcW w:w="920" w:type="pct"/>
            <w:vAlign w:val="center"/>
          </w:tcPr>
          <w:p w14:paraId="16582C05" w14:textId="77777777"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sidRPr="00A25CB6">
              <w:rPr>
                <w:rFonts w:ascii="Times New Roman" w:eastAsia="Calibri" w:hAnsi="Times New Roman" w:cs="Times New Roman"/>
                <w:color w:val="000000"/>
                <w:sz w:val="20"/>
                <w:szCs w:val="20"/>
                <w:lang w:eastAsia="ru-RU"/>
              </w:rPr>
              <w:t>удовлетворительное</w:t>
            </w:r>
          </w:p>
        </w:tc>
      </w:tr>
      <w:tr w:rsidR="00A25CB6" w:rsidRPr="003A0E57" w14:paraId="4A9EBF0B" w14:textId="77777777" w:rsidTr="00ED5EBD">
        <w:trPr>
          <w:cantSplit/>
          <w:trHeight w:val="20"/>
        </w:trPr>
        <w:tc>
          <w:tcPr>
            <w:tcW w:w="279" w:type="pct"/>
            <w:vAlign w:val="center"/>
          </w:tcPr>
          <w:p w14:paraId="52CACBA3" w14:textId="15C69CD8"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A25CB6">
              <w:rPr>
                <w:rFonts w:ascii="Times New Roman" w:hAnsi="Times New Roman" w:cs="Times New Roman"/>
                <w:color w:val="000000"/>
                <w:sz w:val="20"/>
                <w:szCs w:val="20"/>
              </w:rPr>
              <w:t>6</w:t>
            </w:r>
          </w:p>
        </w:tc>
        <w:tc>
          <w:tcPr>
            <w:tcW w:w="1410" w:type="pct"/>
            <w:shd w:val="clear" w:color="auto" w:fill="auto"/>
            <w:vAlign w:val="center"/>
          </w:tcPr>
          <w:p w14:paraId="66309D00" w14:textId="47589775"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E02C81">
              <w:rPr>
                <w:rFonts w:ascii="Times New Roman" w:eastAsia="Calibri" w:hAnsi="Times New Roman" w:cs="Times New Roman"/>
                <w:sz w:val="20"/>
                <w:szCs w:val="20"/>
              </w:rPr>
              <w:t xml:space="preserve">МБДОУ Молчановский детский сад </w:t>
            </w:r>
          </w:p>
        </w:tc>
        <w:tc>
          <w:tcPr>
            <w:tcW w:w="1231" w:type="pct"/>
            <w:vAlign w:val="center"/>
          </w:tcPr>
          <w:p w14:paraId="0A63501B" w14:textId="6094A6BA"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0E65C6">
              <w:rPr>
                <w:rFonts w:ascii="Times New Roman" w:hAnsi="Times New Roman" w:cs="Times New Roman"/>
                <w:sz w:val="20"/>
                <w:szCs w:val="20"/>
              </w:rPr>
              <w:t>Нижегор</w:t>
            </w:r>
            <w:r>
              <w:rPr>
                <w:rFonts w:ascii="Times New Roman" w:hAnsi="Times New Roman" w:cs="Times New Roman"/>
                <w:sz w:val="20"/>
                <w:szCs w:val="20"/>
              </w:rPr>
              <w:t>о</w:t>
            </w:r>
            <w:r w:rsidRPr="000E65C6">
              <w:rPr>
                <w:rFonts w:ascii="Times New Roman" w:hAnsi="Times New Roman" w:cs="Times New Roman"/>
                <w:sz w:val="20"/>
                <w:szCs w:val="20"/>
              </w:rPr>
              <w:t>дская область, Большеболдинский район,</w:t>
            </w:r>
            <w:r>
              <w:rPr>
                <w:rFonts w:ascii="Times New Roman" w:hAnsi="Times New Roman" w:cs="Times New Roman"/>
                <w:sz w:val="20"/>
                <w:szCs w:val="20"/>
              </w:rPr>
              <w:t xml:space="preserve"> </w:t>
            </w:r>
            <w:r w:rsidRPr="000E65C6">
              <w:rPr>
                <w:rFonts w:ascii="Times New Roman" w:hAnsi="Times New Roman" w:cs="Times New Roman"/>
                <w:sz w:val="20"/>
                <w:szCs w:val="20"/>
              </w:rPr>
              <w:t>с.</w:t>
            </w:r>
            <w:r>
              <w:rPr>
                <w:rFonts w:ascii="Times New Roman" w:hAnsi="Times New Roman" w:cs="Times New Roman"/>
                <w:sz w:val="20"/>
                <w:szCs w:val="20"/>
              </w:rPr>
              <w:t xml:space="preserve"> </w:t>
            </w:r>
            <w:r w:rsidRPr="000E65C6">
              <w:rPr>
                <w:rFonts w:ascii="Times New Roman" w:hAnsi="Times New Roman" w:cs="Times New Roman"/>
                <w:sz w:val="20"/>
                <w:szCs w:val="20"/>
              </w:rPr>
              <w:t>Старое Ахматово, ул.</w:t>
            </w:r>
            <w:r>
              <w:rPr>
                <w:rFonts w:ascii="Times New Roman" w:hAnsi="Times New Roman" w:cs="Times New Roman"/>
                <w:sz w:val="20"/>
                <w:szCs w:val="20"/>
              </w:rPr>
              <w:t xml:space="preserve"> </w:t>
            </w:r>
            <w:r w:rsidRPr="000E65C6">
              <w:rPr>
                <w:rFonts w:ascii="Times New Roman" w:hAnsi="Times New Roman" w:cs="Times New Roman"/>
                <w:sz w:val="20"/>
                <w:szCs w:val="20"/>
              </w:rPr>
              <w:t>Балашова, д.38</w:t>
            </w:r>
          </w:p>
        </w:tc>
        <w:tc>
          <w:tcPr>
            <w:tcW w:w="1159" w:type="pct"/>
            <w:vAlign w:val="center"/>
          </w:tcPr>
          <w:p w14:paraId="1F04BFA0" w14:textId="0F1A8F3A"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11</w:t>
            </w:r>
            <w:r w:rsidRPr="00E02C81">
              <w:rPr>
                <w:rFonts w:ascii="Times New Roman" w:eastAsia="Calibri" w:hAnsi="Times New Roman" w:cs="Times New Roman"/>
                <w:sz w:val="20"/>
                <w:szCs w:val="20"/>
                <w:lang w:eastAsia="ru-RU"/>
              </w:rPr>
              <w:t>/4</w:t>
            </w:r>
          </w:p>
        </w:tc>
        <w:tc>
          <w:tcPr>
            <w:tcW w:w="920" w:type="pct"/>
            <w:vAlign w:val="center"/>
          </w:tcPr>
          <w:p w14:paraId="14383039" w14:textId="77777777"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sidRPr="00A25CB6">
              <w:rPr>
                <w:rFonts w:ascii="Times New Roman" w:eastAsia="Calibri" w:hAnsi="Times New Roman" w:cs="Times New Roman"/>
                <w:color w:val="000000"/>
                <w:sz w:val="20"/>
                <w:szCs w:val="20"/>
                <w:lang w:eastAsia="ru-RU"/>
              </w:rPr>
              <w:t>удовлетворительное</w:t>
            </w:r>
          </w:p>
        </w:tc>
      </w:tr>
      <w:tr w:rsidR="00A25CB6" w:rsidRPr="003A0E57" w14:paraId="6F008877" w14:textId="77777777" w:rsidTr="00ED5EBD">
        <w:trPr>
          <w:cantSplit/>
          <w:trHeight w:val="20"/>
        </w:trPr>
        <w:tc>
          <w:tcPr>
            <w:tcW w:w="279" w:type="pct"/>
            <w:vAlign w:val="center"/>
          </w:tcPr>
          <w:p w14:paraId="30DCBA7F" w14:textId="7F7BBA58"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A25CB6">
              <w:rPr>
                <w:rFonts w:ascii="Times New Roman" w:hAnsi="Times New Roman" w:cs="Times New Roman"/>
                <w:color w:val="000000"/>
                <w:sz w:val="20"/>
                <w:szCs w:val="20"/>
              </w:rPr>
              <w:t>7</w:t>
            </w:r>
          </w:p>
        </w:tc>
        <w:tc>
          <w:tcPr>
            <w:tcW w:w="1410" w:type="pct"/>
            <w:shd w:val="clear" w:color="auto" w:fill="auto"/>
            <w:vAlign w:val="center"/>
          </w:tcPr>
          <w:p w14:paraId="4713D5A6" w14:textId="08F55FCB"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E02C81">
              <w:rPr>
                <w:rFonts w:ascii="Times New Roman" w:eastAsia="Calibri" w:hAnsi="Times New Roman" w:cs="Times New Roman"/>
                <w:sz w:val="20"/>
                <w:szCs w:val="20"/>
              </w:rPr>
              <w:t>МБДОУ Новослободский детский сад</w:t>
            </w:r>
          </w:p>
        </w:tc>
        <w:tc>
          <w:tcPr>
            <w:tcW w:w="1231" w:type="pct"/>
            <w:vAlign w:val="center"/>
          </w:tcPr>
          <w:p w14:paraId="5EF8142C" w14:textId="71B22B16"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0E65C6">
              <w:rPr>
                <w:rFonts w:ascii="Times New Roman" w:hAnsi="Times New Roman" w:cs="Times New Roman"/>
                <w:sz w:val="20"/>
                <w:szCs w:val="20"/>
              </w:rPr>
              <w:t>Нижегородская область, Большеболдинский район, с. Новая Слобода, ул.</w:t>
            </w:r>
            <w:r>
              <w:rPr>
                <w:rFonts w:ascii="Times New Roman" w:hAnsi="Times New Roman" w:cs="Times New Roman"/>
                <w:sz w:val="20"/>
                <w:szCs w:val="20"/>
              </w:rPr>
              <w:t xml:space="preserve"> </w:t>
            </w:r>
            <w:r w:rsidRPr="000E65C6">
              <w:rPr>
                <w:rFonts w:ascii="Times New Roman" w:hAnsi="Times New Roman" w:cs="Times New Roman"/>
                <w:sz w:val="20"/>
                <w:szCs w:val="20"/>
              </w:rPr>
              <w:t>Советская, д.18 Б.</w:t>
            </w:r>
          </w:p>
        </w:tc>
        <w:tc>
          <w:tcPr>
            <w:tcW w:w="1159" w:type="pct"/>
            <w:vAlign w:val="center"/>
          </w:tcPr>
          <w:p w14:paraId="6E2AD823" w14:textId="6FCE25C4"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26</w:t>
            </w:r>
            <w:r w:rsidRPr="00E02C81">
              <w:rPr>
                <w:rFonts w:ascii="Times New Roman" w:eastAsia="Calibri" w:hAnsi="Times New Roman" w:cs="Times New Roman"/>
                <w:sz w:val="20"/>
                <w:szCs w:val="20"/>
                <w:lang w:eastAsia="ru-RU"/>
              </w:rPr>
              <w:t>/4</w:t>
            </w:r>
          </w:p>
        </w:tc>
        <w:tc>
          <w:tcPr>
            <w:tcW w:w="920" w:type="pct"/>
            <w:vAlign w:val="center"/>
          </w:tcPr>
          <w:p w14:paraId="7CB2B617" w14:textId="77777777"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sidRPr="00A25CB6">
              <w:rPr>
                <w:rFonts w:ascii="Times New Roman" w:eastAsia="Calibri" w:hAnsi="Times New Roman" w:cs="Times New Roman"/>
                <w:color w:val="000000"/>
                <w:sz w:val="20"/>
                <w:szCs w:val="20"/>
                <w:lang w:eastAsia="ru-RU"/>
              </w:rPr>
              <w:t>удовлетворительное</w:t>
            </w:r>
          </w:p>
        </w:tc>
      </w:tr>
      <w:tr w:rsidR="00A25CB6" w:rsidRPr="003A0E57" w14:paraId="63B67604" w14:textId="77777777" w:rsidTr="00ED5EBD">
        <w:trPr>
          <w:cantSplit/>
          <w:trHeight w:val="20"/>
        </w:trPr>
        <w:tc>
          <w:tcPr>
            <w:tcW w:w="279" w:type="pct"/>
            <w:vAlign w:val="center"/>
          </w:tcPr>
          <w:p w14:paraId="48F29952" w14:textId="48A8C4CB"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A25CB6">
              <w:rPr>
                <w:rFonts w:ascii="Times New Roman" w:hAnsi="Times New Roman" w:cs="Times New Roman"/>
                <w:color w:val="000000"/>
                <w:sz w:val="20"/>
                <w:szCs w:val="20"/>
              </w:rPr>
              <w:t>8</w:t>
            </w:r>
          </w:p>
        </w:tc>
        <w:tc>
          <w:tcPr>
            <w:tcW w:w="1410" w:type="pct"/>
            <w:shd w:val="clear" w:color="auto" w:fill="auto"/>
            <w:vAlign w:val="center"/>
          </w:tcPr>
          <w:p w14:paraId="02801DAB" w14:textId="528BC7A3"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E02C81">
              <w:rPr>
                <w:rFonts w:ascii="Times New Roman" w:eastAsia="Calibri" w:hAnsi="Times New Roman" w:cs="Times New Roman"/>
                <w:sz w:val="20"/>
                <w:szCs w:val="20"/>
              </w:rPr>
              <w:t>МБДОУ Пермеёвский детский сад</w:t>
            </w:r>
          </w:p>
        </w:tc>
        <w:tc>
          <w:tcPr>
            <w:tcW w:w="1231" w:type="pct"/>
            <w:vAlign w:val="center"/>
          </w:tcPr>
          <w:p w14:paraId="56143A42" w14:textId="37814451"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B46BBD">
              <w:rPr>
                <w:rFonts w:ascii="Times New Roman" w:hAnsi="Times New Roman" w:cs="Times New Roman"/>
                <w:sz w:val="20"/>
                <w:szCs w:val="20"/>
              </w:rPr>
              <w:t>Нижегородская область, Большеболдинский район, с.</w:t>
            </w:r>
            <w:r>
              <w:rPr>
                <w:rFonts w:ascii="Times New Roman" w:hAnsi="Times New Roman" w:cs="Times New Roman"/>
                <w:sz w:val="20"/>
                <w:szCs w:val="20"/>
              </w:rPr>
              <w:t xml:space="preserve"> </w:t>
            </w:r>
            <w:r w:rsidRPr="00B46BBD">
              <w:rPr>
                <w:rFonts w:ascii="Times New Roman" w:hAnsi="Times New Roman" w:cs="Times New Roman"/>
                <w:sz w:val="20"/>
                <w:szCs w:val="20"/>
              </w:rPr>
              <w:t>Пермеево,</w:t>
            </w:r>
            <w:r>
              <w:rPr>
                <w:rFonts w:ascii="Times New Roman" w:hAnsi="Times New Roman" w:cs="Times New Roman"/>
                <w:sz w:val="20"/>
                <w:szCs w:val="20"/>
              </w:rPr>
              <w:t xml:space="preserve"> ул. Молодежная, д.25.</w:t>
            </w:r>
          </w:p>
        </w:tc>
        <w:tc>
          <w:tcPr>
            <w:tcW w:w="1159" w:type="pct"/>
            <w:vAlign w:val="center"/>
          </w:tcPr>
          <w:p w14:paraId="1D77D75B" w14:textId="7DE7510F"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32</w:t>
            </w:r>
            <w:r w:rsidRPr="00E02C81">
              <w:rPr>
                <w:rFonts w:ascii="Times New Roman" w:eastAsia="Calibri" w:hAnsi="Times New Roman" w:cs="Times New Roman"/>
                <w:sz w:val="20"/>
                <w:szCs w:val="20"/>
                <w:lang w:eastAsia="ru-RU"/>
              </w:rPr>
              <w:t>/5</w:t>
            </w:r>
          </w:p>
        </w:tc>
        <w:tc>
          <w:tcPr>
            <w:tcW w:w="920" w:type="pct"/>
            <w:vAlign w:val="center"/>
          </w:tcPr>
          <w:p w14:paraId="198D7B0E" w14:textId="77777777"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sidRPr="00A25CB6">
              <w:rPr>
                <w:rFonts w:ascii="Times New Roman" w:eastAsia="Calibri" w:hAnsi="Times New Roman" w:cs="Times New Roman"/>
                <w:color w:val="000000"/>
                <w:sz w:val="20"/>
                <w:szCs w:val="20"/>
                <w:lang w:eastAsia="ru-RU"/>
              </w:rPr>
              <w:t>удовлетворительное</w:t>
            </w:r>
          </w:p>
        </w:tc>
      </w:tr>
      <w:tr w:rsidR="00A25CB6" w:rsidRPr="003A0E57" w14:paraId="4E60820E" w14:textId="77777777" w:rsidTr="00ED5EBD">
        <w:trPr>
          <w:cantSplit/>
          <w:trHeight w:val="20"/>
        </w:trPr>
        <w:tc>
          <w:tcPr>
            <w:tcW w:w="279" w:type="pct"/>
            <w:vAlign w:val="center"/>
          </w:tcPr>
          <w:p w14:paraId="37C80013" w14:textId="0D927F48"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A25CB6">
              <w:rPr>
                <w:rFonts w:ascii="Times New Roman" w:hAnsi="Times New Roman" w:cs="Times New Roman"/>
                <w:color w:val="000000"/>
                <w:sz w:val="20"/>
                <w:szCs w:val="20"/>
              </w:rPr>
              <w:t>9</w:t>
            </w:r>
          </w:p>
        </w:tc>
        <w:tc>
          <w:tcPr>
            <w:tcW w:w="1410" w:type="pct"/>
            <w:shd w:val="clear" w:color="auto" w:fill="auto"/>
            <w:vAlign w:val="center"/>
          </w:tcPr>
          <w:p w14:paraId="69DA5E8D" w14:textId="2E1DB9B1"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E02C81">
              <w:rPr>
                <w:rFonts w:ascii="Times New Roman" w:eastAsia="Calibri" w:hAnsi="Times New Roman" w:cs="Times New Roman"/>
                <w:sz w:val="20"/>
                <w:szCs w:val="20"/>
              </w:rPr>
              <w:t>МБДОУ Пикшенский детский сад</w:t>
            </w:r>
          </w:p>
        </w:tc>
        <w:tc>
          <w:tcPr>
            <w:tcW w:w="1231" w:type="pct"/>
            <w:vAlign w:val="center"/>
          </w:tcPr>
          <w:p w14:paraId="796A4506" w14:textId="6C3712ED"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1B2CD2">
              <w:rPr>
                <w:rFonts w:ascii="Times New Roman" w:hAnsi="Times New Roman" w:cs="Times New Roman"/>
                <w:sz w:val="20"/>
                <w:szCs w:val="20"/>
              </w:rPr>
              <w:t>Нижегородская обл., Большеболдинский район, с. Пикшень,</w:t>
            </w:r>
            <w:r>
              <w:rPr>
                <w:rFonts w:ascii="Times New Roman" w:hAnsi="Times New Roman" w:cs="Times New Roman"/>
                <w:sz w:val="20"/>
                <w:szCs w:val="20"/>
              </w:rPr>
              <w:t xml:space="preserve"> ул. Мира, д.3.</w:t>
            </w:r>
          </w:p>
        </w:tc>
        <w:tc>
          <w:tcPr>
            <w:tcW w:w="1159" w:type="pct"/>
            <w:vAlign w:val="center"/>
          </w:tcPr>
          <w:p w14:paraId="7CE6F668" w14:textId="7B103FD6"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25</w:t>
            </w:r>
            <w:r w:rsidRPr="00E02C81">
              <w:rPr>
                <w:rFonts w:ascii="Times New Roman" w:eastAsia="Calibri" w:hAnsi="Times New Roman" w:cs="Times New Roman"/>
                <w:sz w:val="20"/>
                <w:szCs w:val="20"/>
                <w:lang w:eastAsia="ru-RU"/>
              </w:rPr>
              <w:t>/12</w:t>
            </w:r>
          </w:p>
        </w:tc>
        <w:tc>
          <w:tcPr>
            <w:tcW w:w="920" w:type="pct"/>
            <w:vAlign w:val="center"/>
          </w:tcPr>
          <w:p w14:paraId="4387DE1B" w14:textId="77777777" w:rsidR="00A25CB6" w:rsidRPr="00A25CB6" w:rsidRDefault="00A25CB6" w:rsidP="00A25CB6">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rPr>
            </w:pPr>
            <w:r w:rsidRPr="00A25CB6">
              <w:rPr>
                <w:rFonts w:ascii="Times New Roman" w:eastAsia="Calibri" w:hAnsi="Times New Roman" w:cs="Times New Roman"/>
                <w:color w:val="000000"/>
                <w:sz w:val="20"/>
                <w:szCs w:val="20"/>
                <w:lang w:eastAsia="ru-RU"/>
              </w:rPr>
              <w:t>удовлетворительное</w:t>
            </w:r>
          </w:p>
        </w:tc>
      </w:tr>
      <w:tr w:rsidR="00A25CB6" w:rsidRPr="003A0E57" w14:paraId="0F9577D7" w14:textId="77777777" w:rsidTr="00ED5EBD">
        <w:trPr>
          <w:cantSplit/>
          <w:trHeight w:val="20"/>
        </w:trPr>
        <w:tc>
          <w:tcPr>
            <w:tcW w:w="279" w:type="pct"/>
            <w:vAlign w:val="center"/>
          </w:tcPr>
          <w:p w14:paraId="36120E90" w14:textId="036B3157"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A25CB6">
              <w:rPr>
                <w:rFonts w:ascii="Times New Roman" w:hAnsi="Times New Roman" w:cs="Times New Roman"/>
                <w:color w:val="000000"/>
                <w:sz w:val="20"/>
                <w:szCs w:val="20"/>
              </w:rPr>
              <w:t>10</w:t>
            </w:r>
          </w:p>
        </w:tc>
        <w:tc>
          <w:tcPr>
            <w:tcW w:w="1410" w:type="pct"/>
            <w:shd w:val="clear" w:color="auto" w:fill="auto"/>
            <w:vAlign w:val="center"/>
          </w:tcPr>
          <w:p w14:paraId="676A4187" w14:textId="396E0009"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E02C81">
              <w:rPr>
                <w:rFonts w:ascii="Times New Roman" w:eastAsia="Calibri" w:hAnsi="Times New Roman" w:cs="Times New Roman"/>
                <w:sz w:val="20"/>
                <w:szCs w:val="20"/>
              </w:rPr>
              <w:t>МБДОУ Сергеевский детский сад</w:t>
            </w:r>
          </w:p>
        </w:tc>
        <w:tc>
          <w:tcPr>
            <w:tcW w:w="1231" w:type="pct"/>
            <w:vAlign w:val="center"/>
          </w:tcPr>
          <w:p w14:paraId="06D38BE4" w14:textId="3A5DDA83"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0E65C6">
              <w:rPr>
                <w:rFonts w:ascii="Times New Roman" w:hAnsi="Times New Roman" w:cs="Times New Roman"/>
                <w:sz w:val="20"/>
                <w:szCs w:val="20"/>
              </w:rPr>
              <w:t>Нижегородская область, Большеболдинский район, село Сергеевка, ул.</w:t>
            </w:r>
            <w:r>
              <w:rPr>
                <w:rFonts w:ascii="Times New Roman" w:hAnsi="Times New Roman" w:cs="Times New Roman"/>
                <w:sz w:val="20"/>
                <w:szCs w:val="20"/>
              </w:rPr>
              <w:t xml:space="preserve"> </w:t>
            </w:r>
            <w:r w:rsidRPr="000E65C6">
              <w:rPr>
                <w:rFonts w:ascii="Times New Roman" w:hAnsi="Times New Roman" w:cs="Times New Roman"/>
                <w:sz w:val="20"/>
                <w:szCs w:val="20"/>
              </w:rPr>
              <w:t>Молодёжна</w:t>
            </w:r>
            <w:r>
              <w:rPr>
                <w:rFonts w:ascii="Times New Roman" w:hAnsi="Times New Roman" w:cs="Times New Roman"/>
                <w:sz w:val="20"/>
                <w:szCs w:val="20"/>
              </w:rPr>
              <w:t>я</w:t>
            </w:r>
            <w:r w:rsidRPr="000E65C6">
              <w:rPr>
                <w:rFonts w:ascii="Times New Roman" w:hAnsi="Times New Roman" w:cs="Times New Roman"/>
                <w:sz w:val="20"/>
                <w:szCs w:val="20"/>
              </w:rPr>
              <w:t>, д.11а</w:t>
            </w:r>
          </w:p>
        </w:tc>
        <w:tc>
          <w:tcPr>
            <w:tcW w:w="1159" w:type="pct"/>
            <w:vAlign w:val="center"/>
          </w:tcPr>
          <w:p w14:paraId="7CAA6BFD" w14:textId="5646A092"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20</w:t>
            </w:r>
            <w:r w:rsidRPr="00E02C81">
              <w:rPr>
                <w:rFonts w:ascii="Times New Roman" w:eastAsia="Calibri" w:hAnsi="Times New Roman" w:cs="Times New Roman"/>
                <w:sz w:val="20"/>
                <w:szCs w:val="20"/>
                <w:lang w:eastAsia="ru-RU"/>
              </w:rPr>
              <w:t>/10</w:t>
            </w:r>
          </w:p>
        </w:tc>
        <w:tc>
          <w:tcPr>
            <w:tcW w:w="920" w:type="pct"/>
            <w:vAlign w:val="center"/>
          </w:tcPr>
          <w:p w14:paraId="30FDB1A9" w14:textId="77777777"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sidRPr="00A25CB6">
              <w:rPr>
                <w:rFonts w:ascii="Times New Roman" w:eastAsia="Calibri" w:hAnsi="Times New Roman" w:cs="Times New Roman"/>
                <w:color w:val="000000"/>
                <w:sz w:val="20"/>
                <w:szCs w:val="20"/>
                <w:lang w:eastAsia="ru-RU"/>
              </w:rPr>
              <w:t>удовлетворительное</w:t>
            </w:r>
          </w:p>
        </w:tc>
      </w:tr>
      <w:tr w:rsidR="00A25CB6" w:rsidRPr="003A0E57" w14:paraId="42C83B70" w14:textId="77777777" w:rsidTr="00ED5EBD">
        <w:trPr>
          <w:cantSplit/>
          <w:trHeight w:val="20"/>
        </w:trPr>
        <w:tc>
          <w:tcPr>
            <w:tcW w:w="279" w:type="pct"/>
            <w:vAlign w:val="center"/>
          </w:tcPr>
          <w:p w14:paraId="4A6380C2" w14:textId="2954DC34"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A25CB6">
              <w:rPr>
                <w:rFonts w:ascii="Times New Roman" w:hAnsi="Times New Roman" w:cs="Times New Roman"/>
                <w:color w:val="000000"/>
                <w:sz w:val="20"/>
                <w:szCs w:val="20"/>
              </w:rPr>
              <w:t>11</w:t>
            </w:r>
          </w:p>
        </w:tc>
        <w:tc>
          <w:tcPr>
            <w:tcW w:w="1410" w:type="pct"/>
            <w:shd w:val="clear" w:color="auto" w:fill="auto"/>
            <w:vAlign w:val="center"/>
          </w:tcPr>
          <w:p w14:paraId="7423259B" w14:textId="6E8ADC39"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E02C81">
              <w:rPr>
                <w:rFonts w:ascii="Times New Roman" w:eastAsia="Calibri" w:hAnsi="Times New Roman" w:cs="Times New Roman"/>
                <w:sz w:val="20"/>
                <w:szCs w:val="20"/>
              </w:rPr>
              <w:t>МБДОУ Черновской детский сад</w:t>
            </w:r>
          </w:p>
        </w:tc>
        <w:tc>
          <w:tcPr>
            <w:tcW w:w="1231" w:type="pct"/>
            <w:vAlign w:val="center"/>
          </w:tcPr>
          <w:p w14:paraId="0366957C" w14:textId="1935AB0D"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B46BBD">
              <w:rPr>
                <w:rFonts w:ascii="Times New Roman" w:hAnsi="Times New Roman" w:cs="Times New Roman"/>
                <w:sz w:val="20"/>
                <w:szCs w:val="20"/>
              </w:rPr>
              <w:t>Нижегородская область, Большеболдинский район, с.</w:t>
            </w:r>
            <w:r>
              <w:rPr>
                <w:rFonts w:ascii="Times New Roman" w:hAnsi="Times New Roman" w:cs="Times New Roman"/>
                <w:sz w:val="20"/>
                <w:szCs w:val="20"/>
              </w:rPr>
              <w:t xml:space="preserve"> </w:t>
            </w:r>
            <w:r w:rsidRPr="00B46BBD">
              <w:rPr>
                <w:rFonts w:ascii="Times New Roman" w:hAnsi="Times New Roman" w:cs="Times New Roman"/>
                <w:sz w:val="20"/>
                <w:szCs w:val="20"/>
              </w:rPr>
              <w:t>Ч</w:t>
            </w:r>
            <w:r>
              <w:rPr>
                <w:rFonts w:ascii="Times New Roman" w:hAnsi="Times New Roman" w:cs="Times New Roman"/>
                <w:sz w:val="20"/>
                <w:szCs w:val="20"/>
              </w:rPr>
              <w:t>ерновское, ул. Центральная, д.45</w:t>
            </w:r>
          </w:p>
        </w:tc>
        <w:tc>
          <w:tcPr>
            <w:tcW w:w="1159" w:type="pct"/>
            <w:vAlign w:val="center"/>
          </w:tcPr>
          <w:p w14:paraId="1181785D" w14:textId="1844F692"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25</w:t>
            </w:r>
            <w:r w:rsidRPr="00E02C81">
              <w:rPr>
                <w:rFonts w:ascii="Times New Roman" w:eastAsia="Calibri" w:hAnsi="Times New Roman" w:cs="Times New Roman"/>
                <w:sz w:val="20"/>
                <w:szCs w:val="20"/>
                <w:lang w:eastAsia="ru-RU"/>
              </w:rPr>
              <w:t>/6</w:t>
            </w:r>
          </w:p>
        </w:tc>
        <w:tc>
          <w:tcPr>
            <w:tcW w:w="920" w:type="pct"/>
            <w:vAlign w:val="center"/>
          </w:tcPr>
          <w:p w14:paraId="2EF331BF" w14:textId="77777777"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sidRPr="00A25CB6">
              <w:rPr>
                <w:rFonts w:ascii="Times New Roman" w:eastAsia="Calibri" w:hAnsi="Times New Roman" w:cs="Times New Roman"/>
                <w:color w:val="000000"/>
                <w:sz w:val="20"/>
                <w:szCs w:val="20"/>
                <w:lang w:eastAsia="ru-RU"/>
              </w:rPr>
              <w:t>удовлетворительное</w:t>
            </w:r>
          </w:p>
        </w:tc>
      </w:tr>
    </w:tbl>
    <w:p w14:paraId="23F40008" w14:textId="653AC249" w:rsidR="00AD5312" w:rsidRPr="00A25CB6" w:rsidRDefault="00C522E1" w:rsidP="00966530">
      <w:pPr>
        <w:spacing w:before="240" w:line="360" w:lineRule="auto"/>
        <w:ind w:firstLine="709"/>
        <w:jc w:val="both"/>
        <w:rPr>
          <w:rFonts w:ascii="Times New Roman" w:hAnsi="Times New Roman" w:cs="Times New Roman"/>
          <w:sz w:val="24"/>
        </w:rPr>
      </w:pPr>
      <w:r w:rsidRPr="00A25CB6">
        <w:rPr>
          <w:rFonts w:ascii="Times New Roman" w:hAnsi="Times New Roman" w:cs="Times New Roman"/>
          <w:sz w:val="24"/>
        </w:rPr>
        <w:t xml:space="preserve">Сведения об общеобразовательных учреждениях </w:t>
      </w:r>
      <w:r w:rsidR="00A25CB6">
        <w:rPr>
          <w:rFonts w:ascii="Times New Roman" w:hAnsi="Times New Roman" w:cs="Times New Roman"/>
          <w:sz w:val="24"/>
        </w:rPr>
        <w:t>Большеболдинского</w:t>
      </w:r>
      <w:r w:rsidR="002C63D5" w:rsidRPr="00A25CB6">
        <w:rPr>
          <w:rFonts w:ascii="Times New Roman" w:hAnsi="Times New Roman" w:cs="Times New Roman"/>
          <w:sz w:val="24"/>
        </w:rPr>
        <w:t xml:space="preserve"> муниципального округа</w:t>
      </w:r>
      <w:r w:rsidRPr="00A25CB6">
        <w:rPr>
          <w:rFonts w:ascii="Times New Roman" w:hAnsi="Times New Roman" w:cs="Times New Roman"/>
          <w:sz w:val="24"/>
        </w:rPr>
        <w:t xml:space="preserve"> представлены в таблице </w:t>
      </w:r>
      <w:r w:rsidR="00E713C9" w:rsidRPr="00A25CB6">
        <w:rPr>
          <w:rFonts w:ascii="Times New Roman" w:hAnsi="Times New Roman" w:cs="Times New Roman"/>
          <w:sz w:val="24"/>
        </w:rPr>
        <w:t>2</w:t>
      </w:r>
      <w:r w:rsidRPr="00A25CB6">
        <w:rPr>
          <w:rFonts w:ascii="Times New Roman" w:hAnsi="Times New Roman" w:cs="Times New Roman"/>
          <w:sz w:val="24"/>
        </w:rPr>
        <w:t>.3.</w:t>
      </w:r>
      <w:r w:rsidR="00E713C9" w:rsidRPr="00A25CB6">
        <w:rPr>
          <w:rFonts w:ascii="Times New Roman" w:hAnsi="Times New Roman" w:cs="Times New Roman"/>
          <w:sz w:val="24"/>
        </w:rPr>
        <w:t>1.</w:t>
      </w:r>
      <w:r w:rsidRPr="00A25CB6">
        <w:rPr>
          <w:rFonts w:ascii="Times New Roman" w:hAnsi="Times New Roman" w:cs="Times New Roman"/>
          <w:sz w:val="24"/>
        </w:rPr>
        <w:t xml:space="preserve">2. Общая вместимость школ в соответствии с односменным режимом составляет </w:t>
      </w:r>
      <w:r w:rsidR="00A25CB6">
        <w:rPr>
          <w:rFonts w:ascii="Times New Roman" w:hAnsi="Times New Roman" w:cs="Times New Roman"/>
          <w:sz w:val="24"/>
        </w:rPr>
        <w:t>1486</w:t>
      </w:r>
      <w:r w:rsidRPr="00A25CB6">
        <w:rPr>
          <w:rFonts w:ascii="Times New Roman" w:hAnsi="Times New Roman" w:cs="Times New Roman"/>
          <w:sz w:val="24"/>
        </w:rPr>
        <w:t xml:space="preserve"> мест</w:t>
      </w:r>
      <w:r w:rsidR="003843F3" w:rsidRPr="00A25CB6">
        <w:rPr>
          <w:rFonts w:ascii="Times New Roman" w:hAnsi="Times New Roman" w:cs="Times New Roman"/>
          <w:sz w:val="24"/>
        </w:rPr>
        <w:t>.</w:t>
      </w:r>
    </w:p>
    <w:p w14:paraId="6FD66ACC" w14:textId="71E425D6" w:rsidR="003843F3" w:rsidRPr="00A25CB6" w:rsidRDefault="003843F3" w:rsidP="003843F3">
      <w:pPr>
        <w:pStyle w:val="af"/>
        <w:spacing w:before="0"/>
      </w:pPr>
      <w:r w:rsidRPr="00A25CB6">
        <w:t>Таблица 2.3.1.</w:t>
      </w:r>
      <w:r w:rsidR="00BE624E" w:rsidRPr="00A25CB6">
        <w:t>2</w:t>
      </w:r>
      <w:r w:rsidRPr="00A25CB6">
        <w:t xml:space="preserve"> – Характеристика </w:t>
      </w:r>
      <w:r w:rsidR="0000074B" w:rsidRPr="00A25CB6">
        <w:t>общеобразовательных учреждений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69"/>
        <w:gridCol w:w="2771"/>
        <w:gridCol w:w="2160"/>
        <w:gridCol w:w="2331"/>
        <w:gridCol w:w="1851"/>
      </w:tblGrid>
      <w:tr w:rsidR="00966530" w:rsidRPr="003A0E57" w14:paraId="6B1362CB" w14:textId="77777777" w:rsidTr="00206670">
        <w:trPr>
          <w:cantSplit/>
          <w:trHeight w:val="20"/>
          <w:tblHeader/>
        </w:trPr>
        <w:tc>
          <w:tcPr>
            <w:tcW w:w="279" w:type="pct"/>
          </w:tcPr>
          <w:p w14:paraId="2D318951" w14:textId="746B8B0B" w:rsidR="00966530" w:rsidRPr="00597910" w:rsidRDefault="00966530" w:rsidP="00966530">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0"/>
                <w:szCs w:val="20"/>
                <w:lang w:eastAsia="ru-RU"/>
              </w:rPr>
            </w:pPr>
            <w:r w:rsidRPr="00597910">
              <w:rPr>
                <w:rFonts w:ascii="Times New Roman" w:eastAsia="Times New Roman" w:hAnsi="Times New Roman" w:cs="Times New Roman"/>
                <w:b/>
                <w:bCs/>
                <w:color w:val="000000"/>
                <w:sz w:val="20"/>
                <w:szCs w:val="20"/>
                <w:lang w:eastAsia="ru-RU"/>
              </w:rPr>
              <w:t>№ п/п</w:t>
            </w:r>
          </w:p>
        </w:tc>
        <w:tc>
          <w:tcPr>
            <w:tcW w:w="1480" w:type="pct"/>
            <w:shd w:val="clear" w:color="auto" w:fill="auto"/>
            <w:vAlign w:val="center"/>
          </w:tcPr>
          <w:p w14:paraId="209F7A37" w14:textId="522D415E" w:rsidR="00966530" w:rsidRPr="00597910" w:rsidRDefault="00966530" w:rsidP="00966530">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0"/>
                <w:szCs w:val="20"/>
                <w:lang w:eastAsia="ru-RU"/>
              </w:rPr>
            </w:pPr>
            <w:r w:rsidRPr="00597910">
              <w:rPr>
                <w:rFonts w:ascii="Times New Roman" w:eastAsia="Times New Roman" w:hAnsi="Times New Roman" w:cs="Times New Roman"/>
                <w:b/>
                <w:bCs/>
                <w:color w:val="000000"/>
                <w:sz w:val="20"/>
                <w:szCs w:val="20"/>
                <w:lang w:eastAsia="ru-RU"/>
              </w:rPr>
              <w:t>Наименование объекта</w:t>
            </w:r>
          </w:p>
          <w:p w14:paraId="2120457B" w14:textId="77777777" w:rsidR="00966530" w:rsidRPr="00597910" w:rsidRDefault="00966530" w:rsidP="00966530">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0"/>
                <w:szCs w:val="20"/>
                <w:lang w:eastAsia="ru-RU"/>
              </w:rPr>
            </w:pPr>
            <w:r w:rsidRPr="00597910">
              <w:rPr>
                <w:rFonts w:ascii="Times New Roman" w:eastAsia="Times New Roman" w:hAnsi="Times New Roman" w:cs="Times New Roman"/>
                <w:b/>
                <w:bCs/>
                <w:color w:val="000000"/>
                <w:sz w:val="20"/>
                <w:szCs w:val="20"/>
                <w:lang w:eastAsia="ru-RU"/>
              </w:rPr>
              <w:t>обслуживания</w:t>
            </w:r>
          </w:p>
        </w:tc>
        <w:tc>
          <w:tcPr>
            <w:tcW w:w="1161" w:type="pct"/>
            <w:shd w:val="clear" w:color="auto" w:fill="auto"/>
            <w:vAlign w:val="center"/>
          </w:tcPr>
          <w:p w14:paraId="6E164DAE" w14:textId="77777777" w:rsidR="00966530" w:rsidRPr="00597910" w:rsidRDefault="00966530" w:rsidP="00966530">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0"/>
                <w:szCs w:val="20"/>
                <w:lang w:eastAsia="ru-RU"/>
              </w:rPr>
            </w:pPr>
            <w:r w:rsidRPr="00597910">
              <w:rPr>
                <w:rFonts w:ascii="Times New Roman" w:eastAsia="Times New Roman" w:hAnsi="Times New Roman" w:cs="Times New Roman"/>
                <w:b/>
                <w:bCs/>
                <w:color w:val="000000"/>
                <w:sz w:val="20"/>
                <w:szCs w:val="20"/>
                <w:lang w:eastAsia="ru-RU"/>
              </w:rPr>
              <w:t>Местоположение</w:t>
            </w:r>
          </w:p>
        </w:tc>
        <w:tc>
          <w:tcPr>
            <w:tcW w:w="1159" w:type="pct"/>
            <w:shd w:val="clear" w:color="auto" w:fill="auto"/>
            <w:vAlign w:val="center"/>
          </w:tcPr>
          <w:p w14:paraId="68AF0FC8" w14:textId="77777777" w:rsidR="00966530" w:rsidRPr="00597910" w:rsidRDefault="00966530" w:rsidP="00966530">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0"/>
                <w:szCs w:val="20"/>
                <w:lang w:eastAsia="ru-RU"/>
              </w:rPr>
            </w:pPr>
            <w:r w:rsidRPr="00597910">
              <w:rPr>
                <w:rFonts w:ascii="Times New Roman" w:eastAsia="Times New Roman" w:hAnsi="Times New Roman" w:cs="Times New Roman"/>
                <w:b/>
                <w:bCs/>
                <w:color w:val="000000"/>
                <w:sz w:val="20"/>
                <w:szCs w:val="20"/>
                <w:lang w:eastAsia="ru-RU"/>
              </w:rPr>
              <w:t>Характеристики</w:t>
            </w:r>
          </w:p>
          <w:p w14:paraId="1EFD6A5D" w14:textId="77777777" w:rsidR="00966530" w:rsidRPr="00597910" w:rsidRDefault="00966530" w:rsidP="00966530">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0"/>
                <w:szCs w:val="20"/>
                <w:lang w:eastAsia="ru-RU"/>
              </w:rPr>
            </w:pPr>
            <w:r w:rsidRPr="00597910">
              <w:rPr>
                <w:rFonts w:ascii="Times New Roman" w:eastAsia="Times New Roman" w:hAnsi="Times New Roman" w:cs="Times New Roman"/>
                <w:b/>
                <w:bCs/>
                <w:color w:val="000000"/>
                <w:sz w:val="20"/>
                <w:szCs w:val="20"/>
                <w:lang w:eastAsia="ru-RU"/>
              </w:rPr>
              <w:t>(мощность/фактическая посещаемость)</w:t>
            </w:r>
          </w:p>
        </w:tc>
        <w:tc>
          <w:tcPr>
            <w:tcW w:w="920" w:type="pct"/>
            <w:vAlign w:val="center"/>
          </w:tcPr>
          <w:p w14:paraId="7AE62B2D" w14:textId="77777777" w:rsidR="00966530" w:rsidRPr="00597910" w:rsidRDefault="00966530" w:rsidP="00966530">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0"/>
                <w:szCs w:val="20"/>
                <w:lang w:eastAsia="ru-RU"/>
              </w:rPr>
            </w:pPr>
            <w:r w:rsidRPr="00597910">
              <w:rPr>
                <w:rFonts w:ascii="Times New Roman" w:eastAsia="Times New Roman" w:hAnsi="Times New Roman" w:cs="Times New Roman"/>
                <w:b/>
                <w:bCs/>
                <w:color w:val="000000"/>
                <w:sz w:val="20"/>
                <w:szCs w:val="20"/>
                <w:lang w:eastAsia="ru-RU"/>
              </w:rPr>
              <w:t>Состояние (хор., удовл., ветхое, приспособленное)</w:t>
            </w:r>
          </w:p>
        </w:tc>
      </w:tr>
      <w:tr w:rsidR="00597910" w:rsidRPr="003A0E57" w14:paraId="41A9A8BA" w14:textId="77777777" w:rsidTr="00ED5EBD">
        <w:trPr>
          <w:cantSplit/>
          <w:trHeight w:val="20"/>
        </w:trPr>
        <w:tc>
          <w:tcPr>
            <w:tcW w:w="279" w:type="pct"/>
            <w:vAlign w:val="center"/>
          </w:tcPr>
          <w:p w14:paraId="6D1BC3E0" w14:textId="53D1CA2E"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597910">
              <w:rPr>
                <w:rFonts w:ascii="Times New Roman" w:hAnsi="Times New Roman" w:cs="Times New Roman"/>
                <w:color w:val="000000"/>
                <w:sz w:val="20"/>
                <w:szCs w:val="20"/>
              </w:rPr>
              <w:t>1</w:t>
            </w:r>
          </w:p>
        </w:tc>
        <w:tc>
          <w:tcPr>
            <w:tcW w:w="1480" w:type="pct"/>
            <w:shd w:val="clear" w:color="auto" w:fill="auto"/>
            <w:vAlign w:val="center"/>
          </w:tcPr>
          <w:p w14:paraId="1B026F50" w14:textId="53AB81C6"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eastAsia="Calibri" w:hAnsi="Times New Roman" w:cs="Times New Roman"/>
                <w:sz w:val="20"/>
                <w:szCs w:val="20"/>
              </w:rPr>
              <w:t>МБОУ «Б-Болдинская средняя школа им. А.С.Пушкина»</w:t>
            </w:r>
          </w:p>
        </w:tc>
        <w:tc>
          <w:tcPr>
            <w:tcW w:w="1161" w:type="pct"/>
            <w:vAlign w:val="center"/>
          </w:tcPr>
          <w:p w14:paraId="477507BC" w14:textId="46D514DB"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Pr>
                <w:rFonts w:ascii="Times New Roman" w:hAnsi="Times New Roman" w:cs="Times New Roman"/>
                <w:sz w:val="20"/>
                <w:szCs w:val="20"/>
              </w:rPr>
              <w:t xml:space="preserve">607940, Нижегородская </w:t>
            </w:r>
            <w:r w:rsidR="00A62926">
              <w:rPr>
                <w:rFonts w:ascii="Times New Roman" w:hAnsi="Times New Roman" w:cs="Times New Roman"/>
                <w:sz w:val="20"/>
                <w:szCs w:val="20"/>
              </w:rPr>
              <w:t>область</w:t>
            </w:r>
            <w:r w:rsidRPr="001B255E">
              <w:rPr>
                <w:rFonts w:ascii="Times New Roman" w:hAnsi="Times New Roman" w:cs="Times New Roman"/>
                <w:sz w:val="20"/>
                <w:szCs w:val="20"/>
              </w:rPr>
              <w:t>, Большеболдинский р-н, с. Большое Болдино, ул. Красная,12.</w:t>
            </w:r>
          </w:p>
        </w:tc>
        <w:tc>
          <w:tcPr>
            <w:tcW w:w="1159" w:type="pct"/>
            <w:vAlign w:val="center"/>
          </w:tcPr>
          <w:p w14:paraId="6FB68F8F" w14:textId="577F70E8"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sidRPr="00597910">
              <w:rPr>
                <w:rFonts w:ascii="Times New Roman" w:eastAsia="Calibri" w:hAnsi="Times New Roman" w:cs="Times New Roman"/>
                <w:sz w:val="20"/>
                <w:szCs w:val="20"/>
                <w:lang w:eastAsia="ru-RU"/>
              </w:rPr>
              <w:t>650</w:t>
            </w:r>
            <w:r>
              <w:rPr>
                <w:rFonts w:ascii="Times New Roman" w:eastAsia="Calibri" w:hAnsi="Times New Roman" w:cs="Times New Roman"/>
                <w:sz w:val="20"/>
                <w:szCs w:val="20"/>
                <w:lang w:eastAsia="ru-RU"/>
              </w:rPr>
              <w:t>/602</w:t>
            </w:r>
          </w:p>
        </w:tc>
        <w:tc>
          <w:tcPr>
            <w:tcW w:w="920" w:type="pct"/>
            <w:vAlign w:val="center"/>
          </w:tcPr>
          <w:p w14:paraId="49AE601A" w14:textId="4F1B4C52"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sidRPr="001B255E">
              <w:rPr>
                <w:rFonts w:ascii="Times New Roman" w:eastAsia="Calibri" w:hAnsi="Times New Roman" w:cs="Times New Roman"/>
                <w:sz w:val="20"/>
                <w:szCs w:val="20"/>
                <w:lang w:eastAsia="ru-RU"/>
              </w:rPr>
              <w:t>удовлетворительное</w:t>
            </w:r>
          </w:p>
        </w:tc>
      </w:tr>
      <w:tr w:rsidR="00597910" w:rsidRPr="003A0E57" w14:paraId="2750F5E0" w14:textId="77777777" w:rsidTr="00ED5EBD">
        <w:trPr>
          <w:cantSplit/>
          <w:trHeight w:val="20"/>
        </w:trPr>
        <w:tc>
          <w:tcPr>
            <w:tcW w:w="279" w:type="pct"/>
            <w:vAlign w:val="center"/>
          </w:tcPr>
          <w:p w14:paraId="06D8FB3F" w14:textId="3246361D"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597910">
              <w:rPr>
                <w:rFonts w:ascii="Times New Roman" w:hAnsi="Times New Roman" w:cs="Times New Roman"/>
                <w:color w:val="000000"/>
                <w:sz w:val="20"/>
                <w:szCs w:val="20"/>
              </w:rPr>
              <w:t>2</w:t>
            </w:r>
          </w:p>
        </w:tc>
        <w:tc>
          <w:tcPr>
            <w:tcW w:w="1480" w:type="pct"/>
            <w:shd w:val="clear" w:color="auto" w:fill="auto"/>
            <w:vAlign w:val="center"/>
          </w:tcPr>
          <w:p w14:paraId="24BAB4E6" w14:textId="654BD009"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eastAsia="Calibri" w:hAnsi="Times New Roman" w:cs="Times New Roman"/>
                <w:sz w:val="20"/>
                <w:szCs w:val="20"/>
              </w:rPr>
              <w:t>МБОУ «Сергеевская средняя школа»</w:t>
            </w:r>
          </w:p>
        </w:tc>
        <w:tc>
          <w:tcPr>
            <w:tcW w:w="1161" w:type="pct"/>
            <w:vAlign w:val="center"/>
          </w:tcPr>
          <w:p w14:paraId="29BAA06A" w14:textId="2878D8D7"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hAnsi="Times New Roman" w:cs="Times New Roman"/>
                <w:sz w:val="20"/>
                <w:szCs w:val="20"/>
              </w:rPr>
              <w:t>607957, Нижегородская область, Большеболдинский район, с. Сергеевка, ул. Ленина, дом 19а.</w:t>
            </w:r>
          </w:p>
        </w:tc>
        <w:tc>
          <w:tcPr>
            <w:tcW w:w="1159" w:type="pct"/>
            <w:vAlign w:val="center"/>
          </w:tcPr>
          <w:p w14:paraId="77A8D992" w14:textId="3F237557"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117</w:t>
            </w:r>
            <w:r>
              <w:rPr>
                <w:rFonts w:ascii="Times New Roman" w:eastAsia="Calibri" w:hAnsi="Times New Roman" w:cs="Times New Roman"/>
                <w:sz w:val="20"/>
                <w:szCs w:val="20"/>
                <w:lang w:eastAsia="ru-RU"/>
              </w:rPr>
              <w:t>/52</w:t>
            </w:r>
          </w:p>
        </w:tc>
        <w:tc>
          <w:tcPr>
            <w:tcW w:w="920" w:type="pct"/>
            <w:vAlign w:val="center"/>
          </w:tcPr>
          <w:p w14:paraId="23AFB8CA" w14:textId="4E595E26"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sidRPr="003640B0">
              <w:rPr>
                <w:rFonts w:ascii="Times New Roman" w:eastAsia="Calibri" w:hAnsi="Times New Roman" w:cs="Times New Roman"/>
                <w:sz w:val="20"/>
                <w:szCs w:val="20"/>
                <w:lang w:eastAsia="ru-RU"/>
              </w:rPr>
              <w:t>удовлетворительное</w:t>
            </w:r>
          </w:p>
        </w:tc>
      </w:tr>
      <w:tr w:rsidR="00597910" w:rsidRPr="003A0E57" w14:paraId="236BFC76" w14:textId="77777777" w:rsidTr="00ED5EBD">
        <w:trPr>
          <w:cantSplit/>
          <w:trHeight w:val="20"/>
        </w:trPr>
        <w:tc>
          <w:tcPr>
            <w:tcW w:w="279" w:type="pct"/>
            <w:vAlign w:val="center"/>
          </w:tcPr>
          <w:p w14:paraId="12F5FF47" w14:textId="4A96B5B3"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597910">
              <w:rPr>
                <w:rFonts w:ascii="Times New Roman" w:hAnsi="Times New Roman" w:cs="Times New Roman"/>
                <w:color w:val="000000"/>
                <w:sz w:val="20"/>
                <w:szCs w:val="20"/>
              </w:rPr>
              <w:t>3</w:t>
            </w:r>
          </w:p>
        </w:tc>
        <w:tc>
          <w:tcPr>
            <w:tcW w:w="1480" w:type="pct"/>
            <w:shd w:val="clear" w:color="auto" w:fill="auto"/>
            <w:vAlign w:val="center"/>
          </w:tcPr>
          <w:p w14:paraId="67F559B4" w14:textId="557DC5F3"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eastAsia="Calibri" w:hAnsi="Times New Roman" w:cs="Times New Roman"/>
                <w:sz w:val="20"/>
                <w:szCs w:val="20"/>
              </w:rPr>
              <w:t>МБОУ «Черновская средняя школа»</w:t>
            </w:r>
          </w:p>
        </w:tc>
        <w:tc>
          <w:tcPr>
            <w:tcW w:w="1161" w:type="pct"/>
            <w:vAlign w:val="center"/>
          </w:tcPr>
          <w:p w14:paraId="4A7F4B98" w14:textId="156DECB2" w:rsidR="00597910" w:rsidRPr="00597910" w:rsidRDefault="00A62926" w:rsidP="00597910">
            <w:pPr>
              <w:spacing w:after="0" w:line="240" w:lineRule="auto"/>
              <w:contextualSpacing/>
              <w:jc w:val="center"/>
              <w:rPr>
                <w:rFonts w:ascii="Times New Roman" w:hAnsi="Times New Roman" w:cs="Times New Roman"/>
                <w:color w:val="000000"/>
                <w:sz w:val="20"/>
                <w:szCs w:val="20"/>
              </w:rPr>
            </w:pPr>
            <w:r>
              <w:rPr>
                <w:rFonts w:ascii="Times New Roman" w:hAnsi="Times New Roman" w:cs="Times New Roman"/>
                <w:sz w:val="20"/>
                <w:szCs w:val="20"/>
              </w:rPr>
              <w:t>Нижегородская область</w:t>
            </w:r>
            <w:r w:rsidR="00597910" w:rsidRPr="001B255E">
              <w:rPr>
                <w:rFonts w:ascii="Times New Roman" w:hAnsi="Times New Roman" w:cs="Times New Roman"/>
                <w:sz w:val="20"/>
                <w:szCs w:val="20"/>
              </w:rPr>
              <w:t>, Большеболдинский район, с.</w:t>
            </w:r>
            <w:r w:rsidR="00597910">
              <w:rPr>
                <w:rFonts w:ascii="Times New Roman" w:hAnsi="Times New Roman" w:cs="Times New Roman"/>
                <w:sz w:val="20"/>
                <w:szCs w:val="20"/>
              </w:rPr>
              <w:t xml:space="preserve"> </w:t>
            </w:r>
            <w:r w:rsidR="00597910" w:rsidRPr="001B255E">
              <w:rPr>
                <w:rFonts w:ascii="Times New Roman" w:hAnsi="Times New Roman" w:cs="Times New Roman"/>
                <w:sz w:val="20"/>
                <w:szCs w:val="20"/>
              </w:rPr>
              <w:t>Черновское, ул. Центральная, д.1.</w:t>
            </w:r>
          </w:p>
        </w:tc>
        <w:tc>
          <w:tcPr>
            <w:tcW w:w="1159" w:type="pct"/>
            <w:vAlign w:val="center"/>
          </w:tcPr>
          <w:p w14:paraId="1083F411" w14:textId="4150F0CB"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130</w:t>
            </w:r>
            <w:r>
              <w:rPr>
                <w:rFonts w:ascii="Times New Roman" w:eastAsia="Calibri" w:hAnsi="Times New Roman" w:cs="Times New Roman"/>
                <w:sz w:val="20"/>
                <w:szCs w:val="20"/>
                <w:lang w:eastAsia="ru-RU"/>
              </w:rPr>
              <w:t>/35</w:t>
            </w:r>
          </w:p>
        </w:tc>
        <w:tc>
          <w:tcPr>
            <w:tcW w:w="920" w:type="pct"/>
            <w:vAlign w:val="center"/>
          </w:tcPr>
          <w:p w14:paraId="3136EE98" w14:textId="593282C5"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sidRPr="00D64DA3">
              <w:rPr>
                <w:rFonts w:ascii="Times New Roman" w:eastAsia="Calibri" w:hAnsi="Times New Roman" w:cs="Times New Roman"/>
                <w:sz w:val="20"/>
                <w:szCs w:val="20"/>
                <w:lang w:eastAsia="ru-RU"/>
              </w:rPr>
              <w:t>проводится капитальный ремонт</w:t>
            </w:r>
          </w:p>
        </w:tc>
      </w:tr>
      <w:tr w:rsidR="00597910" w:rsidRPr="003A0E57" w14:paraId="20789840" w14:textId="77777777" w:rsidTr="00ED5EBD">
        <w:trPr>
          <w:cantSplit/>
          <w:trHeight w:val="20"/>
        </w:trPr>
        <w:tc>
          <w:tcPr>
            <w:tcW w:w="279" w:type="pct"/>
            <w:vAlign w:val="center"/>
          </w:tcPr>
          <w:p w14:paraId="2CF7C2D0" w14:textId="12C57297"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597910">
              <w:rPr>
                <w:rFonts w:ascii="Times New Roman" w:hAnsi="Times New Roman" w:cs="Times New Roman"/>
                <w:color w:val="000000"/>
                <w:sz w:val="20"/>
                <w:szCs w:val="20"/>
              </w:rPr>
              <w:lastRenderedPageBreak/>
              <w:t>4</w:t>
            </w:r>
          </w:p>
        </w:tc>
        <w:tc>
          <w:tcPr>
            <w:tcW w:w="1480" w:type="pct"/>
            <w:shd w:val="clear" w:color="auto" w:fill="auto"/>
            <w:vAlign w:val="center"/>
          </w:tcPr>
          <w:p w14:paraId="00C0FA09" w14:textId="01CFB668"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eastAsia="Calibri" w:hAnsi="Times New Roman" w:cs="Times New Roman"/>
                <w:sz w:val="20"/>
                <w:szCs w:val="20"/>
              </w:rPr>
              <w:t>МБОУ «Апраксинская основная школа»</w:t>
            </w:r>
          </w:p>
        </w:tc>
        <w:tc>
          <w:tcPr>
            <w:tcW w:w="1161" w:type="pct"/>
            <w:vAlign w:val="center"/>
          </w:tcPr>
          <w:p w14:paraId="18956A68" w14:textId="25BF22A5" w:rsidR="00597910" w:rsidRPr="001B255E" w:rsidRDefault="00597910" w:rsidP="00597910">
            <w:pPr>
              <w:spacing w:after="0" w:line="240" w:lineRule="auto"/>
              <w:contextualSpacing/>
              <w:jc w:val="center"/>
              <w:rPr>
                <w:rFonts w:ascii="Times New Roman" w:hAnsi="Times New Roman" w:cs="Times New Roman"/>
                <w:sz w:val="20"/>
                <w:szCs w:val="20"/>
              </w:rPr>
            </w:pPr>
            <w:r w:rsidRPr="001B255E">
              <w:rPr>
                <w:rFonts w:ascii="Times New Roman" w:hAnsi="Times New Roman" w:cs="Times New Roman"/>
                <w:sz w:val="20"/>
                <w:szCs w:val="20"/>
              </w:rPr>
              <w:t>Нижегородская область, Большеболдинский район, с.</w:t>
            </w:r>
            <w:r>
              <w:rPr>
                <w:rFonts w:ascii="Times New Roman" w:hAnsi="Times New Roman" w:cs="Times New Roman"/>
                <w:sz w:val="20"/>
                <w:szCs w:val="20"/>
              </w:rPr>
              <w:t xml:space="preserve"> </w:t>
            </w:r>
            <w:r w:rsidRPr="001B255E">
              <w:rPr>
                <w:rFonts w:ascii="Times New Roman" w:hAnsi="Times New Roman" w:cs="Times New Roman"/>
                <w:sz w:val="20"/>
                <w:szCs w:val="20"/>
              </w:rPr>
              <w:t>Апраксино,</w:t>
            </w:r>
          </w:p>
          <w:p w14:paraId="0644E378" w14:textId="5CE59990"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hAnsi="Times New Roman" w:cs="Times New Roman"/>
                <w:sz w:val="20"/>
                <w:szCs w:val="20"/>
              </w:rPr>
              <w:t xml:space="preserve"> ул.</w:t>
            </w:r>
            <w:r>
              <w:rPr>
                <w:rFonts w:ascii="Times New Roman" w:hAnsi="Times New Roman" w:cs="Times New Roman"/>
                <w:sz w:val="20"/>
                <w:szCs w:val="20"/>
              </w:rPr>
              <w:t xml:space="preserve"> </w:t>
            </w:r>
            <w:r w:rsidRPr="001B255E">
              <w:rPr>
                <w:rFonts w:ascii="Times New Roman" w:hAnsi="Times New Roman" w:cs="Times New Roman"/>
                <w:sz w:val="20"/>
                <w:szCs w:val="20"/>
              </w:rPr>
              <w:t>Солнечная, д.4.</w:t>
            </w:r>
          </w:p>
        </w:tc>
        <w:tc>
          <w:tcPr>
            <w:tcW w:w="1159" w:type="pct"/>
            <w:vAlign w:val="center"/>
          </w:tcPr>
          <w:p w14:paraId="1BD72EEA" w14:textId="5C29D01B"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74</w:t>
            </w:r>
            <w:r>
              <w:rPr>
                <w:rFonts w:ascii="Times New Roman" w:eastAsia="Calibri" w:hAnsi="Times New Roman" w:cs="Times New Roman"/>
                <w:sz w:val="20"/>
                <w:szCs w:val="20"/>
                <w:lang w:eastAsia="ru-RU"/>
              </w:rPr>
              <w:t>/22</w:t>
            </w:r>
          </w:p>
        </w:tc>
        <w:tc>
          <w:tcPr>
            <w:tcW w:w="920" w:type="pct"/>
            <w:vAlign w:val="center"/>
          </w:tcPr>
          <w:p w14:paraId="292F8E73" w14:textId="4B2170B4" w:rsidR="00597910" w:rsidRPr="00597910" w:rsidRDefault="00597910" w:rsidP="00597910">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rPr>
            </w:pPr>
            <w:r w:rsidRPr="003E5605">
              <w:rPr>
                <w:rFonts w:ascii="Times New Roman" w:eastAsia="Times New Roman" w:hAnsi="Times New Roman" w:cs="Times New Roman"/>
                <w:sz w:val="20"/>
                <w:szCs w:val="20"/>
                <w:lang w:eastAsia="ru-RU"/>
              </w:rPr>
              <w:t>удовлетворительное</w:t>
            </w:r>
          </w:p>
        </w:tc>
      </w:tr>
      <w:tr w:rsidR="00597910" w:rsidRPr="003A0E57" w14:paraId="6A5F83E8" w14:textId="77777777" w:rsidTr="00ED5EBD">
        <w:trPr>
          <w:cantSplit/>
          <w:trHeight w:val="20"/>
        </w:trPr>
        <w:tc>
          <w:tcPr>
            <w:tcW w:w="279" w:type="pct"/>
            <w:vAlign w:val="center"/>
          </w:tcPr>
          <w:p w14:paraId="7A431376" w14:textId="3BC9C72C"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597910">
              <w:rPr>
                <w:rFonts w:ascii="Times New Roman" w:hAnsi="Times New Roman" w:cs="Times New Roman"/>
                <w:color w:val="000000"/>
                <w:sz w:val="20"/>
                <w:szCs w:val="20"/>
              </w:rPr>
              <w:t>5</w:t>
            </w:r>
          </w:p>
        </w:tc>
        <w:tc>
          <w:tcPr>
            <w:tcW w:w="1480" w:type="pct"/>
            <w:shd w:val="clear" w:color="auto" w:fill="auto"/>
            <w:vAlign w:val="center"/>
          </w:tcPr>
          <w:p w14:paraId="4D758F80" w14:textId="5CED7B83"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eastAsia="Calibri" w:hAnsi="Times New Roman" w:cs="Times New Roman"/>
                <w:sz w:val="20"/>
                <w:szCs w:val="20"/>
              </w:rPr>
              <w:t>МБОУ «Н-Слободская основная школа»</w:t>
            </w:r>
          </w:p>
        </w:tc>
        <w:tc>
          <w:tcPr>
            <w:tcW w:w="1161" w:type="pct"/>
            <w:vAlign w:val="center"/>
          </w:tcPr>
          <w:p w14:paraId="320F0531" w14:textId="4F541CDA"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hAnsi="Times New Roman" w:cs="Times New Roman"/>
                <w:sz w:val="20"/>
                <w:szCs w:val="20"/>
              </w:rPr>
              <w:t>Нижегородская область, Большеболдинский район, с.</w:t>
            </w:r>
            <w:r>
              <w:rPr>
                <w:rFonts w:ascii="Times New Roman" w:hAnsi="Times New Roman" w:cs="Times New Roman"/>
                <w:sz w:val="20"/>
                <w:szCs w:val="20"/>
              </w:rPr>
              <w:t xml:space="preserve"> </w:t>
            </w:r>
            <w:r w:rsidRPr="001B255E">
              <w:rPr>
                <w:rFonts w:ascii="Times New Roman" w:hAnsi="Times New Roman" w:cs="Times New Roman"/>
                <w:sz w:val="20"/>
                <w:szCs w:val="20"/>
              </w:rPr>
              <w:t>Новая Слобода, ул.</w:t>
            </w:r>
            <w:r>
              <w:rPr>
                <w:rFonts w:ascii="Times New Roman" w:hAnsi="Times New Roman" w:cs="Times New Roman"/>
                <w:sz w:val="20"/>
                <w:szCs w:val="20"/>
              </w:rPr>
              <w:t xml:space="preserve"> </w:t>
            </w:r>
            <w:r w:rsidRPr="001B255E">
              <w:rPr>
                <w:rFonts w:ascii="Times New Roman" w:hAnsi="Times New Roman" w:cs="Times New Roman"/>
                <w:sz w:val="20"/>
                <w:szCs w:val="20"/>
              </w:rPr>
              <w:t>Советская, д.18Б.</w:t>
            </w:r>
          </w:p>
        </w:tc>
        <w:tc>
          <w:tcPr>
            <w:tcW w:w="1159" w:type="pct"/>
            <w:vAlign w:val="center"/>
          </w:tcPr>
          <w:p w14:paraId="05470950" w14:textId="57E38A75"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120</w:t>
            </w:r>
            <w:r>
              <w:rPr>
                <w:rFonts w:ascii="Times New Roman" w:eastAsia="Calibri" w:hAnsi="Times New Roman" w:cs="Times New Roman"/>
                <w:sz w:val="20"/>
                <w:szCs w:val="20"/>
                <w:lang w:eastAsia="ru-RU"/>
              </w:rPr>
              <w:t>/29</w:t>
            </w:r>
          </w:p>
        </w:tc>
        <w:tc>
          <w:tcPr>
            <w:tcW w:w="920" w:type="pct"/>
            <w:vAlign w:val="center"/>
          </w:tcPr>
          <w:p w14:paraId="113CF3BE" w14:textId="4F439EDE"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sidRPr="003E5605">
              <w:rPr>
                <w:rFonts w:ascii="Times New Roman" w:eastAsia="Calibri" w:hAnsi="Times New Roman" w:cs="Times New Roman"/>
                <w:sz w:val="20"/>
                <w:szCs w:val="20"/>
                <w:lang w:eastAsia="ru-RU"/>
              </w:rPr>
              <w:t>удовлетворительное</w:t>
            </w:r>
          </w:p>
        </w:tc>
      </w:tr>
      <w:tr w:rsidR="00597910" w:rsidRPr="003A0E57" w14:paraId="61071F04" w14:textId="77777777" w:rsidTr="00ED5EBD">
        <w:trPr>
          <w:cantSplit/>
          <w:trHeight w:val="20"/>
        </w:trPr>
        <w:tc>
          <w:tcPr>
            <w:tcW w:w="279" w:type="pct"/>
            <w:vAlign w:val="center"/>
          </w:tcPr>
          <w:p w14:paraId="3081A916" w14:textId="46EAC54A"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597910">
              <w:rPr>
                <w:rFonts w:ascii="Times New Roman" w:hAnsi="Times New Roman" w:cs="Times New Roman"/>
                <w:color w:val="000000"/>
                <w:sz w:val="20"/>
                <w:szCs w:val="20"/>
              </w:rPr>
              <w:t>6</w:t>
            </w:r>
          </w:p>
        </w:tc>
        <w:tc>
          <w:tcPr>
            <w:tcW w:w="1480" w:type="pct"/>
            <w:shd w:val="clear" w:color="auto" w:fill="auto"/>
            <w:vAlign w:val="center"/>
          </w:tcPr>
          <w:p w14:paraId="6D544AD9" w14:textId="703287DB"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eastAsia="Calibri" w:hAnsi="Times New Roman" w:cs="Times New Roman"/>
                <w:sz w:val="20"/>
                <w:szCs w:val="20"/>
              </w:rPr>
              <w:t>МБОУ «Основная школа п. Большевик»</w:t>
            </w:r>
          </w:p>
        </w:tc>
        <w:tc>
          <w:tcPr>
            <w:tcW w:w="1161" w:type="pct"/>
            <w:vAlign w:val="center"/>
          </w:tcPr>
          <w:p w14:paraId="55C8526E" w14:textId="0829489C"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hAnsi="Times New Roman" w:cs="Times New Roman"/>
                <w:sz w:val="20"/>
                <w:szCs w:val="20"/>
              </w:rPr>
              <w:t>Нижегородская область, Большеболдинский район, п.</w:t>
            </w:r>
            <w:r>
              <w:rPr>
                <w:rFonts w:ascii="Times New Roman" w:hAnsi="Times New Roman" w:cs="Times New Roman"/>
                <w:sz w:val="20"/>
                <w:szCs w:val="20"/>
              </w:rPr>
              <w:t xml:space="preserve"> </w:t>
            </w:r>
            <w:r w:rsidRPr="001B255E">
              <w:rPr>
                <w:rFonts w:ascii="Times New Roman" w:hAnsi="Times New Roman" w:cs="Times New Roman"/>
                <w:sz w:val="20"/>
                <w:szCs w:val="20"/>
              </w:rPr>
              <w:t>Большевик, ул.</w:t>
            </w:r>
            <w:r>
              <w:rPr>
                <w:rFonts w:ascii="Times New Roman" w:hAnsi="Times New Roman" w:cs="Times New Roman"/>
                <w:sz w:val="20"/>
                <w:szCs w:val="20"/>
              </w:rPr>
              <w:t xml:space="preserve"> </w:t>
            </w:r>
            <w:r w:rsidRPr="001B255E">
              <w:rPr>
                <w:rFonts w:ascii="Times New Roman" w:hAnsi="Times New Roman" w:cs="Times New Roman"/>
                <w:sz w:val="20"/>
                <w:szCs w:val="20"/>
              </w:rPr>
              <w:t>Центральная, д 11а.</w:t>
            </w:r>
          </w:p>
        </w:tc>
        <w:tc>
          <w:tcPr>
            <w:tcW w:w="1159" w:type="pct"/>
            <w:vAlign w:val="center"/>
          </w:tcPr>
          <w:p w14:paraId="010F1983" w14:textId="65F2792C"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125</w:t>
            </w:r>
            <w:r>
              <w:rPr>
                <w:rFonts w:ascii="Times New Roman" w:eastAsia="Calibri" w:hAnsi="Times New Roman" w:cs="Times New Roman"/>
                <w:sz w:val="20"/>
                <w:szCs w:val="20"/>
                <w:lang w:eastAsia="ru-RU"/>
              </w:rPr>
              <w:t>/34</w:t>
            </w:r>
          </w:p>
        </w:tc>
        <w:tc>
          <w:tcPr>
            <w:tcW w:w="920" w:type="pct"/>
            <w:vAlign w:val="center"/>
          </w:tcPr>
          <w:p w14:paraId="3B525802" w14:textId="221F730A"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sidRPr="003E5605">
              <w:rPr>
                <w:rFonts w:ascii="Times New Roman" w:eastAsia="Calibri" w:hAnsi="Times New Roman" w:cs="Times New Roman"/>
                <w:sz w:val="20"/>
                <w:szCs w:val="20"/>
                <w:lang w:eastAsia="ru-RU"/>
              </w:rPr>
              <w:t>удовлетворительное</w:t>
            </w:r>
          </w:p>
        </w:tc>
      </w:tr>
      <w:tr w:rsidR="00597910" w:rsidRPr="003A0E57" w14:paraId="2B7A119A" w14:textId="77777777" w:rsidTr="00ED5EBD">
        <w:trPr>
          <w:cantSplit/>
          <w:trHeight w:val="20"/>
        </w:trPr>
        <w:tc>
          <w:tcPr>
            <w:tcW w:w="279" w:type="pct"/>
            <w:vAlign w:val="center"/>
          </w:tcPr>
          <w:p w14:paraId="38A586E2" w14:textId="379F8DB6"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597910">
              <w:rPr>
                <w:rFonts w:ascii="Times New Roman" w:hAnsi="Times New Roman" w:cs="Times New Roman"/>
                <w:color w:val="000000"/>
                <w:sz w:val="20"/>
                <w:szCs w:val="20"/>
              </w:rPr>
              <w:t>7</w:t>
            </w:r>
          </w:p>
        </w:tc>
        <w:tc>
          <w:tcPr>
            <w:tcW w:w="1480" w:type="pct"/>
            <w:shd w:val="clear" w:color="auto" w:fill="auto"/>
            <w:vAlign w:val="center"/>
          </w:tcPr>
          <w:p w14:paraId="693DBD09" w14:textId="57DBD586"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eastAsia="Calibri" w:hAnsi="Times New Roman" w:cs="Times New Roman"/>
                <w:sz w:val="20"/>
                <w:szCs w:val="20"/>
              </w:rPr>
              <w:t>Филиал МБОУ «Б-Болдинская средняя школа им.</w:t>
            </w:r>
            <w:r>
              <w:rPr>
                <w:rFonts w:ascii="Times New Roman" w:eastAsia="Calibri" w:hAnsi="Times New Roman" w:cs="Times New Roman"/>
                <w:sz w:val="20"/>
                <w:szCs w:val="20"/>
              </w:rPr>
              <w:t xml:space="preserve"> </w:t>
            </w:r>
            <w:r w:rsidRPr="001B255E">
              <w:rPr>
                <w:rFonts w:ascii="Times New Roman" w:eastAsia="Calibri" w:hAnsi="Times New Roman" w:cs="Times New Roman"/>
                <w:sz w:val="20"/>
                <w:szCs w:val="20"/>
              </w:rPr>
              <w:t>А.</w:t>
            </w:r>
            <w:r>
              <w:rPr>
                <w:rFonts w:ascii="Times New Roman" w:eastAsia="Calibri" w:hAnsi="Times New Roman" w:cs="Times New Roman"/>
                <w:sz w:val="20"/>
                <w:szCs w:val="20"/>
              </w:rPr>
              <w:t xml:space="preserve"> </w:t>
            </w:r>
            <w:r w:rsidRPr="001B255E">
              <w:rPr>
                <w:rFonts w:ascii="Times New Roman" w:eastAsia="Calibri" w:hAnsi="Times New Roman" w:cs="Times New Roman"/>
                <w:sz w:val="20"/>
                <w:szCs w:val="20"/>
              </w:rPr>
              <w:t>С.</w:t>
            </w:r>
            <w:r>
              <w:rPr>
                <w:rFonts w:ascii="Times New Roman" w:eastAsia="Calibri" w:hAnsi="Times New Roman" w:cs="Times New Roman"/>
                <w:sz w:val="20"/>
                <w:szCs w:val="20"/>
              </w:rPr>
              <w:t xml:space="preserve"> </w:t>
            </w:r>
            <w:r w:rsidRPr="001B255E">
              <w:rPr>
                <w:rFonts w:ascii="Times New Roman" w:eastAsia="Calibri" w:hAnsi="Times New Roman" w:cs="Times New Roman"/>
                <w:sz w:val="20"/>
                <w:szCs w:val="20"/>
              </w:rPr>
              <w:t>Пушкина» - «Пикшенская основная школа»</w:t>
            </w:r>
          </w:p>
        </w:tc>
        <w:tc>
          <w:tcPr>
            <w:tcW w:w="1161" w:type="pct"/>
            <w:vAlign w:val="center"/>
          </w:tcPr>
          <w:p w14:paraId="5CA87BB8" w14:textId="4688FC1D" w:rsidR="00597910" w:rsidRPr="001B255E" w:rsidRDefault="00597910" w:rsidP="00597910">
            <w:pPr>
              <w:spacing w:after="0" w:line="240" w:lineRule="auto"/>
              <w:contextualSpacing/>
              <w:jc w:val="center"/>
              <w:rPr>
                <w:rFonts w:ascii="Times New Roman" w:hAnsi="Times New Roman" w:cs="Times New Roman"/>
                <w:sz w:val="20"/>
                <w:szCs w:val="20"/>
              </w:rPr>
            </w:pPr>
            <w:r w:rsidRPr="001B255E">
              <w:rPr>
                <w:rFonts w:ascii="Times New Roman" w:hAnsi="Times New Roman" w:cs="Times New Roman"/>
                <w:sz w:val="20"/>
                <w:szCs w:val="20"/>
              </w:rPr>
              <w:t>Нижегородская область, Большеболдинский район, с.</w:t>
            </w:r>
            <w:r>
              <w:rPr>
                <w:rFonts w:ascii="Times New Roman" w:hAnsi="Times New Roman" w:cs="Times New Roman"/>
                <w:sz w:val="20"/>
                <w:szCs w:val="20"/>
              </w:rPr>
              <w:t xml:space="preserve"> </w:t>
            </w:r>
            <w:r w:rsidRPr="001B255E">
              <w:rPr>
                <w:rFonts w:ascii="Times New Roman" w:hAnsi="Times New Roman" w:cs="Times New Roman"/>
                <w:sz w:val="20"/>
                <w:szCs w:val="20"/>
              </w:rPr>
              <w:t>Пикшень,</w:t>
            </w:r>
          </w:p>
          <w:p w14:paraId="0089E148" w14:textId="002B140B"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hAnsi="Times New Roman" w:cs="Times New Roman"/>
                <w:sz w:val="20"/>
                <w:szCs w:val="20"/>
              </w:rPr>
              <w:t xml:space="preserve"> ул.</w:t>
            </w:r>
            <w:r>
              <w:rPr>
                <w:rFonts w:ascii="Times New Roman" w:hAnsi="Times New Roman" w:cs="Times New Roman"/>
                <w:sz w:val="20"/>
                <w:szCs w:val="20"/>
              </w:rPr>
              <w:t xml:space="preserve"> </w:t>
            </w:r>
            <w:r w:rsidRPr="001B255E">
              <w:rPr>
                <w:rFonts w:ascii="Times New Roman" w:hAnsi="Times New Roman" w:cs="Times New Roman"/>
                <w:sz w:val="20"/>
                <w:szCs w:val="20"/>
              </w:rPr>
              <w:t>Мира, д.1.</w:t>
            </w:r>
          </w:p>
        </w:tc>
        <w:tc>
          <w:tcPr>
            <w:tcW w:w="1159" w:type="pct"/>
            <w:vAlign w:val="center"/>
          </w:tcPr>
          <w:p w14:paraId="449446EC" w14:textId="629F471B"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sidRPr="00597910">
              <w:rPr>
                <w:rFonts w:ascii="Times New Roman" w:eastAsia="Calibri" w:hAnsi="Times New Roman" w:cs="Times New Roman"/>
                <w:sz w:val="20"/>
                <w:szCs w:val="20"/>
                <w:lang w:eastAsia="ru-RU"/>
              </w:rPr>
              <w:t>130</w:t>
            </w:r>
            <w:r>
              <w:rPr>
                <w:rFonts w:ascii="Times New Roman" w:eastAsia="Calibri" w:hAnsi="Times New Roman" w:cs="Times New Roman"/>
                <w:sz w:val="20"/>
                <w:szCs w:val="20"/>
                <w:lang w:eastAsia="ru-RU"/>
              </w:rPr>
              <w:t>/28</w:t>
            </w:r>
          </w:p>
        </w:tc>
        <w:tc>
          <w:tcPr>
            <w:tcW w:w="920" w:type="pct"/>
            <w:vAlign w:val="center"/>
          </w:tcPr>
          <w:p w14:paraId="07719552" w14:textId="1377B419" w:rsidR="00597910" w:rsidRPr="00597910" w:rsidRDefault="00597910" w:rsidP="00597910">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rPr>
            </w:pPr>
            <w:r w:rsidRPr="003E5605">
              <w:rPr>
                <w:rFonts w:ascii="Times New Roman" w:eastAsia="Times New Roman" w:hAnsi="Times New Roman" w:cs="Times New Roman"/>
                <w:sz w:val="20"/>
                <w:szCs w:val="20"/>
                <w:lang w:eastAsia="ru-RU"/>
              </w:rPr>
              <w:t>удовлетворительное</w:t>
            </w:r>
          </w:p>
        </w:tc>
      </w:tr>
      <w:tr w:rsidR="00597910" w:rsidRPr="003A0E57" w14:paraId="5659BEC5" w14:textId="77777777" w:rsidTr="00ED5EBD">
        <w:trPr>
          <w:cantSplit/>
          <w:trHeight w:val="20"/>
        </w:trPr>
        <w:tc>
          <w:tcPr>
            <w:tcW w:w="279" w:type="pct"/>
            <w:vAlign w:val="center"/>
          </w:tcPr>
          <w:p w14:paraId="12AA9B0D" w14:textId="7F0C532F"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597910">
              <w:rPr>
                <w:rFonts w:ascii="Times New Roman" w:hAnsi="Times New Roman" w:cs="Times New Roman"/>
                <w:color w:val="000000"/>
                <w:sz w:val="20"/>
                <w:szCs w:val="20"/>
              </w:rPr>
              <w:t>8</w:t>
            </w:r>
          </w:p>
        </w:tc>
        <w:tc>
          <w:tcPr>
            <w:tcW w:w="1480" w:type="pct"/>
            <w:shd w:val="clear" w:color="auto" w:fill="auto"/>
            <w:vAlign w:val="center"/>
          </w:tcPr>
          <w:p w14:paraId="05021E3C" w14:textId="08F82A4C"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eastAsia="Calibri" w:hAnsi="Times New Roman" w:cs="Times New Roman"/>
                <w:sz w:val="20"/>
                <w:szCs w:val="20"/>
              </w:rPr>
              <w:t>Филиал МБОУ «Основная школа п.</w:t>
            </w:r>
            <w:r>
              <w:rPr>
                <w:rFonts w:ascii="Times New Roman" w:eastAsia="Calibri" w:hAnsi="Times New Roman" w:cs="Times New Roman"/>
                <w:sz w:val="20"/>
                <w:szCs w:val="20"/>
              </w:rPr>
              <w:t xml:space="preserve"> </w:t>
            </w:r>
            <w:r w:rsidRPr="001B255E">
              <w:rPr>
                <w:rFonts w:ascii="Times New Roman" w:eastAsia="Calibri" w:hAnsi="Times New Roman" w:cs="Times New Roman"/>
                <w:sz w:val="20"/>
                <w:szCs w:val="20"/>
              </w:rPr>
              <w:t>Большевик» - «Ст.-Ахматовская  основная школа»</w:t>
            </w:r>
          </w:p>
        </w:tc>
        <w:tc>
          <w:tcPr>
            <w:tcW w:w="1161" w:type="pct"/>
            <w:vAlign w:val="center"/>
          </w:tcPr>
          <w:p w14:paraId="56B9D42E" w14:textId="77777777" w:rsidR="00597910" w:rsidRPr="001B255E" w:rsidRDefault="00597910" w:rsidP="00597910">
            <w:pPr>
              <w:spacing w:after="0" w:line="240" w:lineRule="auto"/>
              <w:contextualSpacing/>
              <w:jc w:val="center"/>
              <w:rPr>
                <w:rFonts w:ascii="Times New Roman" w:hAnsi="Times New Roman" w:cs="Times New Roman"/>
                <w:sz w:val="20"/>
                <w:szCs w:val="20"/>
              </w:rPr>
            </w:pPr>
            <w:r w:rsidRPr="001B255E">
              <w:rPr>
                <w:rFonts w:ascii="Times New Roman" w:hAnsi="Times New Roman" w:cs="Times New Roman"/>
                <w:sz w:val="20"/>
                <w:szCs w:val="20"/>
              </w:rPr>
              <w:t>Нижегородская область, Большеболдинский район, с.Старое Ахматово,</w:t>
            </w:r>
          </w:p>
          <w:p w14:paraId="3D4E9CBE" w14:textId="320DC83F"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hAnsi="Times New Roman" w:cs="Times New Roman"/>
                <w:sz w:val="20"/>
                <w:szCs w:val="20"/>
              </w:rPr>
              <w:t xml:space="preserve"> ул.Балашова,38</w:t>
            </w:r>
          </w:p>
        </w:tc>
        <w:tc>
          <w:tcPr>
            <w:tcW w:w="1159" w:type="pct"/>
            <w:vAlign w:val="center"/>
          </w:tcPr>
          <w:p w14:paraId="0BE000AA" w14:textId="55C7E311"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70</w:t>
            </w:r>
            <w:r>
              <w:rPr>
                <w:rFonts w:ascii="Times New Roman" w:eastAsia="Calibri" w:hAnsi="Times New Roman" w:cs="Times New Roman"/>
                <w:sz w:val="20"/>
                <w:szCs w:val="20"/>
                <w:lang w:eastAsia="ru-RU"/>
              </w:rPr>
              <w:t>/13</w:t>
            </w:r>
          </w:p>
        </w:tc>
        <w:tc>
          <w:tcPr>
            <w:tcW w:w="920" w:type="pct"/>
            <w:vAlign w:val="center"/>
          </w:tcPr>
          <w:p w14:paraId="2B8632DB" w14:textId="705ED645"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sidRPr="003E5605">
              <w:rPr>
                <w:rFonts w:ascii="Times New Roman" w:eastAsia="Calibri" w:hAnsi="Times New Roman" w:cs="Times New Roman"/>
                <w:sz w:val="20"/>
                <w:szCs w:val="20"/>
                <w:lang w:eastAsia="ru-RU"/>
              </w:rPr>
              <w:t>удовлетворительное</w:t>
            </w:r>
          </w:p>
        </w:tc>
      </w:tr>
      <w:tr w:rsidR="00597910" w:rsidRPr="003A0E57" w14:paraId="4FEE7EC3" w14:textId="77777777" w:rsidTr="00ED5EBD">
        <w:trPr>
          <w:cantSplit/>
          <w:trHeight w:val="20"/>
        </w:trPr>
        <w:tc>
          <w:tcPr>
            <w:tcW w:w="279" w:type="pct"/>
            <w:vAlign w:val="center"/>
          </w:tcPr>
          <w:p w14:paraId="6167096B" w14:textId="16E02AA3"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597910">
              <w:rPr>
                <w:rFonts w:ascii="Times New Roman" w:hAnsi="Times New Roman" w:cs="Times New Roman"/>
                <w:color w:val="000000"/>
                <w:sz w:val="20"/>
                <w:szCs w:val="20"/>
              </w:rPr>
              <w:t>9</w:t>
            </w:r>
          </w:p>
        </w:tc>
        <w:tc>
          <w:tcPr>
            <w:tcW w:w="1480" w:type="pct"/>
            <w:shd w:val="clear" w:color="auto" w:fill="auto"/>
          </w:tcPr>
          <w:p w14:paraId="4BF862C8" w14:textId="014EFFC5"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eastAsia="Calibri" w:hAnsi="Times New Roman" w:cs="Times New Roman"/>
                <w:sz w:val="20"/>
                <w:szCs w:val="20"/>
              </w:rPr>
              <w:t>Филиал МБОУ «Сергеевская средняя школа» - «Сумароковская основная школа»</w:t>
            </w:r>
          </w:p>
        </w:tc>
        <w:tc>
          <w:tcPr>
            <w:tcW w:w="1161" w:type="pct"/>
            <w:vAlign w:val="center"/>
          </w:tcPr>
          <w:p w14:paraId="4EB6CEDB" w14:textId="2384DD7F" w:rsidR="00597910" w:rsidRPr="001B255E" w:rsidRDefault="00597910" w:rsidP="00597910">
            <w:pPr>
              <w:spacing w:after="0" w:line="240" w:lineRule="auto"/>
              <w:contextualSpacing/>
              <w:jc w:val="center"/>
              <w:rPr>
                <w:rFonts w:ascii="Times New Roman" w:hAnsi="Times New Roman" w:cs="Times New Roman"/>
                <w:sz w:val="20"/>
                <w:szCs w:val="20"/>
              </w:rPr>
            </w:pPr>
            <w:r w:rsidRPr="001B255E">
              <w:rPr>
                <w:rFonts w:ascii="Times New Roman" w:hAnsi="Times New Roman" w:cs="Times New Roman"/>
                <w:sz w:val="20"/>
                <w:szCs w:val="20"/>
              </w:rPr>
              <w:t>Нижегородская область, Большеболдинский район, с.</w:t>
            </w:r>
            <w:r>
              <w:rPr>
                <w:rFonts w:ascii="Times New Roman" w:hAnsi="Times New Roman" w:cs="Times New Roman"/>
                <w:sz w:val="20"/>
                <w:szCs w:val="20"/>
              </w:rPr>
              <w:t xml:space="preserve"> </w:t>
            </w:r>
            <w:r w:rsidRPr="001B255E">
              <w:rPr>
                <w:rFonts w:ascii="Times New Roman" w:hAnsi="Times New Roman" w:cs="Times New Roman"/>
                <w:sz w:val="20"/>
                <w:szCs w:val="20"/>
              </w:rPr>
              <w:t xml:space="preserve">Сумароково, </w:t>
            </w:r>
          </w:p>
          <w:p w14:paraId="12F27CFC" w14:textId="6F367446"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hAnsi="Times New Roman" w:cs="Times New Roman"/>
                <w:sz w:val="20"/>
                <w:szCs w:val="20"/>
              </w:rPr>
              <w:t>ул.</w:t>
            </w:r>
            <w:r>
              <w:rPr>
                <w:rFonts w:ascii="Times New Roman" w:hAnsi="Times New Roman" w:cs="Times New Roman"/>
                <w:sz w:val="20"/>
                <w:szCs w:val="20"/>
              </w:rPr>
              <w:t xml:space="preserve"> </w:t>
            </w:r>
            <w:r w:rsidRPr="001B255E">
              <w:rPr>
                <w:rFonts w:ascii="Times New Roman" w:hAnsi="Times New Roman" w:cs="Times New Roman"/>
                <w:sz w:val="20"/>
                <w:szCs w:val="20"/>
              </w:rPr>
              <w:t>Школьная, д.31-а.</w:t>
            </w:r>
          </w:p>
        </w:tc>
        <w:tc>
          <w:tcPr>
            <w:tcW w:w="1159" w:type="pct"/>
            <w:vAlign w:val="center"/>
          </w:tcPr>
          <w:p w14:paraId="7BB1795B" w14:textId="36A7AF38"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70</w:t>
            </w:r>
            <w:r>
              <w:rPr>
                <w:rFonts w:ascii="Times New Roman" w:eastAsia="Calibri" w:hAnsi="Times New Roman" w:cs="Times New Roman"/>
                <w:sz w:val="20"/>
                <w:szCs w:val="20"/>
                <w:lang w:eastAsia="ru-RU"/>
              </w:rPr>
              <w:t>/16</w:t>
            </w:r>
          </w:p>
        </w:tc>
        <w:tc>
          <w:tcPr>
            <w:tcW w:w="920" w:type="pct"/>
            <w:vAlign w:val="center"/>
          </w:tcPr>
          <w:p w14:paraId="62897F88" w14:textId="59F9C857"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sidRPr="003E5605">
              <w:rPr>
                <w:rFonts w:ascii="Times New Roman" w:eastAsia="Calibri" w:hAnsi="Times New Roman" w:cs="Times New Roman"/>
                <w:sz w:val="20"/>
                <w:szCs w:val="20"/>
                <w:lang w:eastAsia="ru-RU"/>
              </w:rPr>
              <w:t>удовлетворительное</w:t>
            </w:r>
          </w:p>
        </w:tc>
      </w:tr>
    </w:tbl>
    <w:p w14:paraId="11B769A6" w14:textId="763980F4" w:rsidR="00D777D7" w:rsidRPr="004D11D7" w:rsidRDefault="00CF0678" w:rsidP="00CF0678">
      <w:pPr>
        <w:spacing w:before="240" w:line="360" w:lineRule="auto"/>
        <w:ind w:firstLine="709"/>
        <w:jc w:val="both"/>
        <w:rPr>
          <w:rFonts w:ascii="Times New Roman" w:hAnsi="Times New Roman" w:cs="Times New Roman"/>
          <w:sz w:val="24"/>
        </w:rPr>
      </w:pPr>
      <w:r w:rsidRPr="004D11D7">
        <w:rPr>
          <w:rFonts w:ascii="Times New Roman" w:hAnsi="Times New Roman" w:cs="Times New Roman"/>
          <w:sz w:val="24"/>
        </w:rPr>
        <w:t xml:space="preserve">В </w:t>
      </w:r>
      <w:r w:rsidR="004D11D7">
        <w:rPr>
          <w:rFonts w:ascii="Times New Roman" w:hAnsi="Times New Roman" w:cs="Times New Roman"/>
          <w:sz w:val="24"/>
        </w:rPr>
        <w:t>Большеболдинском</w:t>
      </w:r>
      <w:r w:rsidRPr="004D11D7">
        <w:rPr>
          <w:rFonts w:ascii="Times New Roman" w:hAnsi="Times New Roman" w:cs="Times New Roman"/>
          <w:sz w:val="24"/>
        </w:rPr>
        <w:t xml:space="preserve"> муниципальном округе р</w:t>
      </w:r>
      <w:r w:rsidR="007B2F4A" w:rsidRPr="004D11D7">
        <w:rPr>
          <w:rFonts w:ascii="Times New Roman" w:hAnsi="Times New Roman" w:cs="Times New Roman"/>
          <w:sz w:val="24"/>
        </w:rPr>
        <w:t>аботают учреждения дополнительного образования детей, кружки и клубы на базе общеобразовательных школ, дошкольных образовательных учреждений и учреждений культуры и искусства</w:t>
      </w:r>
      <w:r w:rsidR="00D777D7" w:rsidRPr="004D11D7">
        <w:rPr>
          <w:rFonts w:ascii="Times New Roman" w:hAnsi="Times New Roman" w:cs="Times New Roman"/>
          <w:sz w:val="24"/>
        </w:rPr>
        <w:t>. Сведения об учреждениях дополнительного образования детей представлены в таблице 2.3.1.3.</w:t>
      </w:r>
    </w:p>
    <w:p w14:paraId="10CF75D0" w14:textId="55CD9FA2" w:rsidR="00D777D7" w:rsidRPr="004D11D7" w:rsidRDefault="00D777D7" w:rsidP="00D777D7">
      <w:pPr>
        <w:pStyle w:val="af"/>
        <w:spacing w:before="0"/>
      </w:pPr>
      <w:r w:rsidRPr="004D11D7">
        <w:t xml:space="preserve"> Таблица 2.3.1.</w:t>
      </w:r>
      <w:r w:rsidR="0000074B" w:rsidRPr="004D11D7">
        <w:t>3</w:t>
      </w:r>
      <w:r w:rsidRPr="004D11D7">
        <w:t xml:space="preserve"> – Характеристика </w:t>
      </w:r>
      <w:r w:rsidR="002B543D" w:rsidRPr="004D11D7">
        <w:t>учреждений дополнительного образования детей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69"/>
        <w:gridCol w:w="3093"/>
        <w:gridCol w:w="1838"/>
        <w:gridCol w:w="2331"/>
        <w:gridCol w:w="1851"/>
      </w:tblGrid>
      <w:tr w:rsidR="00CF0678" w:rsidRPr="003A0E57" w14:paraId="2B27780C" w14:textId="77777777" w:rsidTr="00964CA0">
        <w:trPr>
          <w:cantSplit/>
          <w:trHeight w:val="20"/>
          <w:tblHeader/>
        </w:trPr>
        <w:tc>
          <w:tcPr>
            <w:tcW w:w="279" w:type="pct"/>
            <w:tcBorders>
              <w:top w:val="single" w:sz="4" w:space="0" w:color="000000"/>
              <w:left w:val="single" w:sz="4" w:space="0" w:color="000000"/>
              <w:bottom w:val="single" w:sz="4" w:space="0" w:color="000000"/>
              <w:right w:val="single" w:sz="4" w:space="0" w:color="000000"/>
            </w:tcBorders>
            <w:vAlign w:val="center"/>
          </w:tcPr>
          <w:p w14:paraId="3FD8D057" w14:textId="77777777" w:rsidR="00CF0678" w:rsidRPr="004D11D7" w:rsidRDefault="00CF0678" w:rsidP="00CF0678">
            <w:pPr>
              <w:spacing w:after="0" w:line="240" w:lineRule="auto"/>
              <w:contextualSpacing/>
              <w:jc w:val="center"/>
              <w:rPr>
                <w:rFonts w:ascii="Times New Roman" w:hAnsi="Times New Roman" w:cs="Times New Roman"/>
                <w:b/>
                <w:bCs/>
                <w:color w:val="000000"/>
                <w:sz w:val="20"/>
                <w:szCs w:val="20"/>
              </w:rPr>
            </w:pPr>
            <w:r w:rsidRPr="004D11D7">
              <w:rPr>
                <w:rFonts w:ascii="Times New Roman" w:hAnsi="Times New Roman" w:cs="Times New Roman"/>
                <w:b/>
                <w:bCs/>
                <w:color w:val="000000"/>
                <w:sz w:val="20"/>
                <w:szCs w:val="20"/>
              </w:rPr>
              <w:t>№ п/п</w:t>
            </w:r>
          </w:p>
        </w:tc>
        <w:tc>
          <w:tcPr>
            <w:tcW w:w="1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BD6175" w14:textId="77777777" w:rsidR="00CF0678" w:rsidRPr="004D11D7" w:rsidRDefault="00CF0678" w:rsidP="00CF0678">
            <w:pPr>
              <w:spacing w:after="0" w:line="240" w:lineRule="auto"/>
              <w:contextualSpacing/>
              <w:jc w:val="center"/>
              <w:rPr>
                <w:rFonts w:ascii="Times New Roman" w:hAnsi="Times New Roman" w:cs="Times New Roman"/>
                <w:b/>
                <w:bCs/>
                <w:color w:val="000000"/>
                <w:sz w:val="20"/>
                <w:szCs w:val="20"/>
              </w:rPr>
            </w:pPr>
            <w:r w:rsidRPr="004D11D7">
              <w:rPr>
                <w:rFonts w:ascii="Times New Roman" w:hAnsi="Times New Roman" w:cs="Times New Roman"/>
                <w:b/>
                <w:bCs/>
                <w:color w:val="000000"/>
                <w:sz w:val="20"/>
                <w:szCs w:val="20"/>
              </w:rPr>
              <w:t>Наименование объекта</w:t>
            </w:r>
          </w:p>
          <w:p w14:paraId="2B50CD20" w14:textId="77777777" w:rsidR="00CF0678" w:rsidRPr="004D11D7" w:rsidRDefault="00CF0678" w:rsidP="00CF0678">
            <w:pPr>
              <w:spacing w:after="0" w:line="240" w:lineRule="auto"/>
              <w:contextualSpacing/>
              <w:jc w:val="center"/>
              <w:rPr>
                <w:rFonts w:ascii="Times New Roman" w:hAnsi="Times New Roman" w:cs="Times New Roman"/>
                <w:b/>
                <w:bCs/>
                <w:color w:val="000000"/>
                <w:sz w:val="20"/>
                <w:szCs w:val="20"/>
              </w:rPr>
            </w:pPr>
            <w:r w:rsidRPr="004D11D7">
              <w:rPr>
                <w:rFonts w:ascii="Times New Roman" w:hAnsi="Times New Roman" w:cs="Times New Roman"/>
                <w:b/>
                <w:bCs/>
                <w:color w:val="000000"/>
                <w:sz w:val="20"/>
                <w:szCs w:val="20"/>
              </w:rPr>
              <w:t>обслуживания</w:t>
            </w:r>
          </w:p>
        </w:tc>
        <w:tc>
          <w:tcPr>
            <w:tcW w:w="9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A15C5" w14:textId="77777777" w:rsidR="00CF0678" w:rsidRPr="004D11D7" w:rsidRDefault="00CF0678" w:rsidP="00CF0678">
            <w:pPr>
              <w:spacing w:after="0" w:line="240" w:lineRule="auto"/>
              <w:contextualSpacing/>
              <w:jc w:val="center"/>
              <w:rPr>
                <w:rFonts w:ascii="Times New Roman" w:hAnsi="Times New Roman" w:cs="Times New Roman"/>
                <w:b/>
                <w:bCs/>
                <w:color w:val="000000"/>
                <w:sz w:val="20"/>
                <w:szCs w:val="20"/>
              </w:rPr>
            </w:pPr>
            <w:r w:rsidRPr="004D11D7">
              <w:rPr>
                <w:rFonts w:ascii="Times New Roman" w:hAnsi="Times New Roman" w:cs="Times New Roman"/>
                <w:b/>
                <w:bCs/>
                <w:color w:val="000000"/>
                <w:sz w:val="20"/>
                <w:szCs w:val="20"/>
              </w:rPr>
              <w:t>Местоположение</w:t>
            </w:r>
          </w:p>
        </w:tc>
        <w:tc>
          <w:tcPr>
            <w:tcW w:w="11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21BE8" w14:textId="77777777" w:rsidR="00CF0678" w:rsidRPr="004D11D7" w:rsidRDefault="00CF0678" w:rsidP="00CF0678">
            <w:pPr>
              <w:spacing w:after="0" w:line="240" w:lineRule="auto"/>
              <w:contextualSpacing/>
              <w:jc w:val="center"/>
              <w:rPr>
                <w:rFonts w:ascii="Times New Roman" w:eastAsia="Calibri" w:hAnsi="Times New Roman" w:cs="Times New Roman"/>
                <w:b/>
                <w:bCs/>
                <w:color w:val="000000"/>
                <w:sz w:val="20"/>
                <w:szCs w:val="20"/>
                <w:lang w:eastAsia="ru-RU"/>
              </w:rPr>
            </w:pPr>
            <w:r w:rsidRPr="004D11D7">
              <w:rPr>
                <w:rFonts w:ascii="Times New Roman" w:eastAsia="Calibri" w:hAnsi="Times New Roman" w:cs="Times New Roman"/>
                <w:b/>
                <w:bCs/>
                <w:color w:val="000000"/>
                <w:sz w:val="20"/>
                <w:szCs w:val="20"/>
                <w:lang w:eastAsia="ru-RU"/>
              </w:rPr>
              <w:t>Характеристики</w:t>
            </w:r>
          </w:p>
          <w:p w14:paraId="5C7557FD" w14:textId="77777777" w:rsidR="00CF0678" w:rsidRPr="004D11D7" w:rsidRDefault="00CF0678" w:rsidP="00CF0678">
            <w:pPr>
              <w:spacing w:after="0" w:line="240" w:lineRule="auto"/>
              <w:contextualSpacing/>
              <w:jc w:val="center"/>
              <w:rPr>
                <w:rFonts w:ascii="Times New Roman" w:eastAsia="Calibri" w:hAnsi="Times New Roman" w:cs="Times New Roman"/>
                <w:b/>
                <w:bCs/>
                <w:color w:val="000000"/>
                <w:sz w:val="20"/>
                <w:szCs w:val="20"/>
                <w:lang w:eastAsia="ru-RU"/>
              </w:rPr>
            </w:pPr>
            <w:r w:rsidRPr="004D11D7">
              <w:rPr>
                <w:rFonts w:ascii="Times New Roman" w:eastAsia="Calibri" w:hAnsi="Times New Roman" w:cs="Times New Roman"/>
                <w:b/>
                <w:bCs/>
                <w:color w:val="000000"/>
                <w:sz w:val="20"/>
                <w:szCs w:val="20"/>
                <w:lang w:eastAsia="ru-RU"/>
              </w:rPr>
              <w:t>(мощность/фактическая посещаемость)</w:t>
            </w:r>
          </w:p>
        </w:tc>
        <w:tc>
          <w:tcPr>
            <w:tcW w:w="920" w:type="pct"/>
            <w:tcBorders>
              <w:top w:val="single" w:sz="4" w:space="0" w:color="000000"/>
              <w:left w:val="single" w:sz="4" w:space="0" w:color="000000"/>
              <w:bottom w:val="single" w:sz="4" w:space="0" w:color="000000"/>
              <w:right w:val="single" w:sz="4" w:space="0" w:color="000000"/>
            </w:tcBorders>
            <w:vAlign w:val="center"/>
          </w:tcPr>
          <w:p w14:paraId="1CBD7468" w14:textId="77777777" w:rsidR="00CF0678" w:rsidRPr="004D11D7" w:rsidRDefault="00CF0678" w:rsidP="00CF0678">
            <w:pPr>
              <w:spacing w:after="0" w:line="240" w:lineRule="auto"/>
              <w:contextualSpacing/>
              <w:jc w:val="center"/>
              <w:rPr>
                <w:rFonts w:ascii="Times New Roman" w:eastAsia="Calibri" w:hAnsi="Times New Roman" w:cs="Times New Roman"/>
                <w:b/>
                <w:bCs/>
                <w:color w:val="000000"/>
                <w:sz w:val="20"/>
                <w:szCs w:val="20"/>
                <w:lang w:eastAsia="ru-RU"/>
              </w:rPr>
            </w:pPr>
            <w:r w:rsidRPr="004D11D7">
              <w:rPr>
                <w:rFonts w:ascii="Times New Roman" w:eastAsia="Calibri" w:hAnsi="Times New Roman" w:cs="Times New Roman"/>
                <w:b/>
                <w:bCs/>
                <w:color w:val="000000"/>
                <w:sz w:val="20"/>
                <w:szCs w:val="20"/>
                <w:lang w:eastAsia="ru-RU"/>
              </w:rPr>
              <w:t>Состояние (хор., удовл., ветхое, приспособленное)</w:t>
            </w:r>
          </w:p>
        </w:tc>
      </w:tr>
      <w:tr w:rsidR="004D11D7" w:rsidRPr="003A0E57" w14:paraId="175AEE82" w14:textId="77777777" w:rsidTr="00ED5EBD">
        <w:trPr>
          <w:cantSplit/>
          <w:trHeight w:val="20"/>
        </w:trPr>
        <w:tc>
          <w:tcPr>
            <w:tcW w:w="279" w:type="pct"/>
            <w:vAlign w:val="center"/>
          </w:tcPr>
          <w:p w14:paraId="054C3AAD" w14:textId="4EB1D92B" w:rsidR="004D11D7" w:rsidRPr="004D11D7" w:rsidRDefault="004D11D7" w:rsidP="004D11D7">
            <w:pPr>
              <w:spacing w:after="0" w:line="240" w:lineRule="auto"/>
              <w:contextualSpacing/>
              <w:jc w:val="center"/>
              <w:rPr>
                <w:rFonts w:ascii="Times New Roman" w:hAnsi="Times New Roman" w:cs="Times New Roman"/>
                <w:color w:val="000000"/>
                <w:sz w:val="20"/>
                <w:szCs w:val="20"/>
              </w:rPr>
            </w:pPr>
            <w:r w:rsidRPr="004D11D7">
              <w:rPr>
                <w:rFonts w:ascii="Times New Roman" w:hAnsi="Times New Roman" w:cs="Times New Roman"/>
                <w:color w:val="000000"/>
                <w:sz w:val="20"/>
                <w:szCs w:val="20"/>
              </w:rPr>
              <w:t>1</w:t>
            </w:r>
          </w:p>
        </w:tc>
        <w:tc>
          <w:tcPr>
            <w:tcW w:w="1648" w:type="pct"/>
            <w:shd w:val="clear" w:color="auto" w:fill="auto"/>
            <w:vAlign w:val="center"/>
          </w:tcPr>
          <w:p w14:paraId="53AB764D" w14:textId="5449485C" w:rsidR="004D11D7" w:rsidRPr="004D11D7" w:rsidRDefault="004D11D7" w:rsidP="004D11D7">
            <w:pPr>
              <w:spacing w:after="0" w:line="240" w:lineRule="auto"/>
              <w:contextualSpacing/>
              <w:jc w:val="center"/>
              <w:rPr>
                <w:rFonts w:ascii="Times New Roman" w:hAnsi="Times New Roman" w:cs="Times New Roman"/>
                <w:color w:val="000000"/>
                <w:sz w:val="20"/>
                <w:szCs w:val="20"/>
              </w:rPr>
            </w:pPr>
            <w:r w:rsidRPr="00E02C81">
              <w:rPr>
                <w:rFonts w:ascii="Times New Roman" w:eastAsia="Calibri" w:hAnsi="Times New Roman" w:cs="Times New Roman"/>
                <w:sz w:val="20"/>
                <w:szCs w:val="20"/>
              </w:rPr>
              <w:t>МБУ ДО «Большеболдинский ДДТ»</w:t>
            </w:r>
          </w:p>
        </w:tc>
        <w:tc>
          <w:tcPr>
            <w:tcW w:w="993" w:type="pct"/>
            <w:vAlign w:val="center"/>
          </w:tcPr>
          <w:p w14:paraId="73E639B7" w14:textId="068906B2" w:rsidR="004D11D7" w:rsidRPr="004D11D7" w:rsidRDefault="004D11D7" w:rsidP="004D11D7">
            <w:pPr>
              <w:spacing w:after="0" w:line="240" w:lineRule="auto"/>
              <w:contextualSpacing/>
              <w:jc w:val="center"/>
              <w:rPr>
                <w:rFonts w:ascii="Times New Roman" w:hAnsi="Times New Roman" w:cs="Times New Roman"/>
                <w:color w:val="000000"/>
                <w:sz w:val="20"/>
                <w:szCs w:val="20"/>
              </w:rPr>
            </w:pPr>
            <w:r w:rsidRPr="00B36333">
              <w:rPr>
                <w:rFonts w:ascii="Times New Roman" w:hAnsi="Times New Roman" w:cs="Times New Roman"/>
                <w:sz w:val="20"/>
                <w:szCs w:val="20"/>
              </w:rPr>
              <w:t>Нижегородская обла</w:t>
            </w:r>
            <w:r>
              <w:rPr>
                <w:rFonts w:ascii="Times New Roman" w:hAnsi="Times New Roman" w:cs="Times New Roman"/>
                <w:sz w:val="20"/>
                <w:szCs w:val="20"/>
              </w:rPr>
              <w:t xml:space="preserve">сть, Большеболдинский район, с. Большое Болдино, ул. </w:t>
            </w:r>
            <w:r w:rsidRPr="00B36333">
              <w:rPr>
                <w:rFonts w:ascii="Times New Roman" w:hAnsi="Times New Roman" w:cs="Times New Roman"/>
                <w:sz w:val="20"/>
                <w:szCs w:val="20"/>
              </w:rPr>
              <w:t>Красная, д.6</w:t>
            </w:r>
          </w:p>
        </w:tc>
        <w:tc>
          <w:tcPr>
            <w:tcW w:w="1159" w:type="pct"/>
            <w:vAlign w:val="center"/>
          </w:tcPr>
          <w:p w14:paraId="62412833" w14:textId="6B2872A9" w:rsidR="004D11D7" w:rsidRPr="004D11D7" w:rsidRDefault="004D11D7" w:rsidP="004D11D7">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300</w:t>
            </w:r>
            <w:r>
              <w:rPr>
                <w:rFonts w:ascii="Times New Roman" w:eastAsia="Calibri" w:hAnsi="Times New Roman" w:cs="Times New Roman"/>
                <w:sz w:val="20"/>
                <w:szCs w:val="20"/>
                <w:lang w:eastAsia="ru-RU"/>
              </w:rPr>
              <w:t>/</w:t>
            </w:r>
            <w:r>
              <w:rPr>
                <w:rFonts w:ascii="Times New Roman" w:eastAsia="Calibri" w:hAnsi="Times New Roman" w:cs="Times New Roman"/>
                <w:sz w:val="20"/>
                <w:szCs w:val="20"/>
                <w:lang w:val="en-US" w:eastAsia="ru-RU"/>
              </w:rPr>
              <w:t>300</w:t>
            </w:r>
          </w:p>
        </w:tc>
        <w:tc>
          <w:tcPr>
            <w:tcW w:w="920" w:type="pct"/>
            <w:vAlign w:val="center"/>
          </w:tcPr>
          <w:p w14:paraId="78B01D24" w14:textId="09C3A95F" w:rsidR="004D11D7" w:rsidRPr="004D11D7" w:rsidRDefault="004D11D7" w:rsidP="004D11D7">
            <w:pPr>
              <w:spacing w:after="0" w:line="240" w:lineRule="auto"/>
              <w:contextualSpacing/>
              <w:jc w:val="center"/>
              <w:rPr>
                <w:rFonts w:ascii="Times New Roman" w:eastAsia="Calibri" w:hAnsi="Times New Roman" w:cs="Times New Roman"/>
                <w:color w:val="000000"/>
                <w:sz w:val="20"/>
                <w:szCs w:val="20"/>
                <w:lang w:eastAsia="ru-RU"/>
              </w:rPr>
            </w:pPr>
            <w:r w:rsidRPr="00E02C81">
              <w:rPr>
                <w:rFonts w:ascii="Times New Roman" w:eastAsia="Calibri" w:hAnsi="Times New Roman" w:cs="Times New Roman"/>
                <w:sz w:val="20"/>
                <w:szCs w:val="20"/>
                <w:lang w:eastAsia="ru-RU"/>
              </w:rPr>
              <w:t>удовлетворительное</w:t>
            </w:r>
          </w:p>
        </w:tc>
      </w:tr>
      <w:tr w:rsidR="004D11D7" w:rsidRPr="003A0E57" w14:paraId="66EBE51E" w14:textId="77777777" w:rsidTr="00ED5EBD">
        <w:trPr>
          <w:cantSplit/>
          <w:trHeight w:val="20"/>
        </w:trPr>
        <w:tc>
          <w:tcPr>
            <w:tcW w:w="279" w:type="pct"/>
            <w:vAlign w:val="center"/>
          </w:tcPr>
          <w:p w14:paraId="6C5B8B7E" w14:textId="17E5215D" w:rsidR="004D11D7" w:rsidRPr="004D11D7" w:rsidRDefault="004D11D7" w:rsidP="004D11D7">
            <w:pPr>
              <w:spacing w:after="0" w:line="240" w:lineRule="auto"/>
              <w:contextualSpacing/>
              <w:jc w:val="center"/>
              <w:rPr>
                <w:rFonts w:ascii="Times New Roman" w:hAnsi="Times New Roman" w:cs="Times New Roman"/>
                <w:color w:val="000000"/>
                <w:sz w:val="20"/>
                <w:szCs w:val="20"/>
              </w:rPr>
            </w:pPr>
            <w:r w:rsidRPr="004D11D7">
              <w:rPr>
                <w:rFonts w:ascii="Times New Roman" w:hAnsi="Times New Roman" w:cs="Times New Roman"/>
                <w:color w:val="000000"/>
                <w:sz w:val="20"/>
                <w:szCs w:val="20"/>
              </w:rPr>
              <w:t>2</w:t>
            </w:r>
          </w:p>
        </w:tc>
        <w:tc>
          <w:tcPr>
            <w:tcW w:w="1648" w:type="pct"/>
            <w:shd w:val="clear" w:color="auto" w:fill="auto"/>
            <w:vAlign w:val="center"/>
          </w:tcPr>
          <w:p w14:paraId="167CB198" w14:textId="32454B3F" w:rsidR="004D11D7" w:rsidRPr="004D11D7" w:rsidRDefault="004D11D7" w:rsidP="004D11D7">
            <w:pPr>
              <w:spacing w:after="0" w:line="240" w:lineRule="auto"/>
              <w:contextualSpacing/>
              <w:jc w:val="center"/>
              <w:rPr>
                <w:rFonts w:ascii="Times New Roman" w:hAnsi="Times New Roman" w:cs="Times New Roman"/>
                <w:color w:val="000000"/>
                <w:sz w:val="20"/>
                <w:szCs w:val="20"/>
              </w:rPr>
            </w:pPr>
            <w:r w:rsidRPr="00E02C81">
              <w:rPr>
                <w:rFonts w:ascii="Times New Roman" w:eastAsia="Calibri" w:hAnsi="Times New Roman" w:cs="Times New Roman"/>
                <w:sz w:val="20"/>
                <w:szCs w:val="20"/>
              </w:rPr>
              <w:t>МБУ ДО Большеболдинский детско-юношеский центр</w:t>
            </w:r>
          </w:p>
        </w:tc>
        <w:tc>
          <w:tcPr>
            <w:tcW w:w="993" w:type="pct"/>
            <w:vAlign w:val="center"/>
          </w:tcPr>
          <w:p w14:paraId="48B5C8D1" w14:textId="27649065" w:rsidR="004D11D7" w:rsidRPr="004D11D7" w:rsidRDefault="004D11D7" w:rsidP="004D11D7">
            <w:pPr>
              <w:spacing w:after="0" w:line="240" w:lineRule="auto"/>
              <w:contextualSpacing/>
              <w:jc w:val="center"/>
              <w:rPr>
                <w:rFonts w:ascii="Times New Roman" w:hAnsi="Times New Roman" w:cs="Times New Roman"/>
                <w:color w:val="000000"/>
                <w:sz w:val="20"/>
                <w:szCs w:val="20"/>
              </w:rPr>
            </w:pPr>
            <w:r w:rsidRPr="00D16FC4">
              <w:rPr>
                <w:rFonts w:ascii="Times New Roman" w:hAnsi="Times New Roman" w:cs="Times New Roman"/>
                <w:sz w:val="20"/>
                <w:szCs w:val="20"/>
              </w:rPr>
              <w:t>Нижегородская область, Большеболдинский район, с. Большое Болдино, ул. Восточная, д.2а</w:t>
            </w:r>
          </w:p>
        </w:tc>
        <w:tc>
          <w:tcPr>
            <w:tcW w:w="1159" w:type="pct"/>
            <w:vAlign w:val="center"/>
          </w:tcPr>
          <w:p w14:paraId="00E5E766" w14:textId="58044ABB" w:rsidR="004D11D7" w:rsidRPr="004D11D7" w:rsidRDefault="004D11D7" w:rsidP="004D11D7">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400</w:t>
            </w:r>
            <w:r>
              <w:rPr>
                <w:rFonts w:ascii="Times New Roman" w:eastAsia="Calibri" w:hAnsi="Times New Roman" w:cs="Times New Roman"/>
                <w:sz w:val="20"/>
                <w:szCs w:val="20"/>
                <w:lang w:eastAsia="ru-RU"/>
              </w:rPr>
              <w:t>/</w:t>
            </w:r>
            <w:r>
              <w:rPr>
                <w:rFonts w:ascii="Times New Roman" w:eastAsia="Calibri" w:hAnsi="Times New Roman" w:cs="Times New Roman"/>
                <w:sz w:val="20"/>
                <w:szCs w:val="20"/>
                <w:lang w:val="en-US" w:eastAsia="ru-RU"/>
              </w:rPr>
              <w:t>414</w:t>
            </w:r>
          </w:p>
        </w:tc>
        <w:tc>
          <w:tcPr>
            <w:tcW w:w="920" w:type="pct"/>
            <w:vAlign w:val="center"/>
          </w:tcPr>
          <w:p w14:paraId="0EEAF5FF" w14:textId="37B3D22F" w:rsidR="004D11D7" w:rsidRPr="004D11D7" w:rsidRDefault="004D11D7" w:rsidP="004D11D7">
            <w:pPr>
              <w:spacing w:after="0" w:line="240" w:lineRule="auto"/>
              <w:contextualSpacing/>
              <w:jc w:val="center"/>
              <w:rPr>
                <w:rFonts w:ascii="Times New Roman" w:eastAsia="Calibri" w:hAnsi="Times New Roman" w:cs="Times New Roman"/>
                <w:color w:val="000000"/>
                <w:sz w:val="20"/>
                <w:szCs w:val="20"/>
                <w:lang w:eastAsia="ru-RU"/>
              </w:rPr>
            </w:pPr>
            <w:r w:rsidRPr="00E02C81">
              <w:rPr>
                <w:rFonts w:ascii="Times New Roman" w:eastAsia="Calibri" w:hAnsi="Times New Roman" w:cs="Times New Roman"/>
                <w:sz w:val="20"/>
                <w:szCs w:val="20"/>
                <w:lang w:eastAsia="ru-RU"/>
              </w:rPr>
              <w:t>удовлетворительное</w:t>
            </w:r>
          </w:p>
        </w:tc>
      </w:tr>
    </w:tbl>
    <w:p w14:paraId="6432E2D9" w14:textId="79306256" w:rsidR="00AA6BA9" w:rsidRPr="00303C51" w:rsidRDefault="00AA6BA9" w:rsidP="00964CA0">
      <w:pPr>
        <w:spacing w:before="240" w:after="0" w:line="360" w:lineRule="auto"/>
        <w:ind w:firstLine="709"/>
        <w:jc w:val="both"/>
        <w:rPr>
          <w:color w:val="0D0D0D" w:themeColor="text1" w:themeTint="F2"/>
        </w:rPr>
      </w:pPr>
      <w:r w:rsidRPr="00303C51">
        <w:rPr>
          <w:rFonts w:ascii="Times New Roman" w:hAnsi="Times New Roman" w:cs="Times New Roman"/>
          <w:color w:val="0D0D0D" w:themeColor="text1" w:themeTint="F2"/>
          <w:sz w:val="24"/>
          <w:szCs w:val="24"/>
        </w:rPr>
        <w:lastRenderedPageBreak/>
        <w:t xml:space="preserve">Общий анализ состояния системы показывает, что образовательная система </w:t>
      </w:r>
      <w:r w:rsidR="00303C51">
        <w:rPr>
          <w:rFonts w:ascii="Times New Roman" w:hAnsi="Times New Roman" w:cs="Times New Roman"/>
          <w:color w:val="0D0D0D" w:themeColor="text1" w:themeTint="F2"/>
          <w:sz w:val="24"/>
          <w:szCs w:val="24"/>
        </w:rPr>
        <w:t>Большеболдинского</w:t>
      </w:r>
      <w:r w:rsidR="00964CA0" w:rsidRPr="00303C51">
        <w:rPr>
          <w:rFonts w:ascii="Times New Roman" w:hAnsi="Times New Roman" w:cs="Times New Roman"/>
          <w:color w:val="0D0D0D" w:themeColor="text1" w:themeTint="F2"/>
          <w:sz w:val="24"/>
          <w:szCs w:val="24"/>
        </w:rPr>
        <w:t xml:space="preserve"> муниципального округа</w:t>
      </w:r>
      <w:r w:rsidRPr="00303C51">
        <w:rPr>
          <w:rFonts w:ascii="Times New Roman" w:hAnsi="Times New Roman" w:cs="Times New Roman"/>
          <w:color w:val="0D0D0D" w:themeColor="text1" w:themeTint="F2"/>
          <w:sz w:val="24"/>
          <w:szCs w:val="24"/>
        </w:rPr>
        <w:t xml:space="preserve"> обеспечивает реализацию государственной политики в области образования</w:t>
      </w:r>
      <w:r w:rsidR="003C7D90" w:rsidRPr="00303C51">
        <w:rPr>
          <w:rFonts w:ascii="Times New Roman" w:hAnsi="Times New Roman" w:cs="Times New Roman"/>
          <w:color w:val="0D0D0D" w:themeColor="text1" w:themeTint="F2"/>
          <w:sz w:val="24"/>
          <w:szCs w:val="24"/>
        </w:rPr>
        <w:t xml:space="preserve">. Наблюдается </w:t>
      </w:r>
      <w:r w:rsidR="006452B9" w:rsidRPr="00303C51">
        <w:rPr>
          <w:rFonts w:ascii="Times New Roman" w:hAnsi="Times New Roman" w:cs="Times New Roman"/>
          <w:color w:val="0D0D0D" w:themeColor="text1" w:themeTint="F2"/>
          <w:sz w:val="24"/>
          <w:szCs w:val="24"/>
        </w:rPr>
        <w:t>про</w:t>
      </w:r>
      <w:r w:rsidR="003C7D90" w:rsidRPr="00303C51">
        <w:rPr>
          <w:rFonts w:ascii="Times New Roman" w:hAnsi="Times New Roman" w:cs="Times New Roman"/>
          <w:color w:val="0D0D0D" w:themeColor="text1" w:themeTint="F2"/>
          <w:sz w:val="24"/>
          <w:szCs w:val="24"/>
        </w:rPr>
        <w:t>фицит имеющихся мощностей</w:t>
      </w:r>
      <w:r w:rsidR="00CD6578" w:rsidRPr="00303C51">
        <w:rPr>
          <w:rFonts w:ascii="Times New Roman" w:hAnsi="Times New Roman" w:cs="Times New Roman"/>
          <w:color w:val="0D0D0D" w:themeColor="text1" w:themeTint="F2"/>
          <w:sz w:val="24"/>
          <w:szCs w:val="24"/>
        </w:rPr>
        <w:t xml:space="preserve"> в области дошкольного и общего образования. Однако, наблюдается дефицит мест в области дополнительного образования</w:t>
      </w:r>
      <w:r w:rsidR="003C7D90" w:rsidRPr="00303C51">
        <w:rPr>
          <w:rFonts w:ascii="Times New Roman" w:hAnsi="Times New Roman" w:cs="Times New Roman"/>
          <w:color w:val="0D0D0D" w:themeColor="text1" w:themeTint="F2"/>
          <w:sz w:val="24"/>
          <w:szCs w:val="24"/>
        </w:rPr>
        <w:t>.</w:t>
      </w:r>
    </w:p>
    <w:p w14:paraId="0A5236BF" w14:textId="78AA5E32" w:rsidR="00A46CBD" w:rsidRPr="003B27EF" w:rsidRDefault="00A46CBD" w:rsidP="00EE57A5">
      <w:pPr>
        <w:pStyle w:val="3"/>
        <w:spacing w:before="240" w:after="240" w:line="360" w:lineRule="auto"/>
        <w:ind w:firstLine="709"/>
        <w:jc w:val="both"/>
        <w:rPr>
          <w:rFonts w:ascii="Times New Roman" w:hAnsi="Times New Roman" w:cs="Times New Roman"/>
          <w:b/>
          <w:bCs/>
          <w:i/>
          <w:iCs/>
          <w:color w:val="000000" w:themeColor="text1"/>
        </w:rPr>
      </w:pPr>
      <w:bookmarkStart w:id="7" w:name="_Toc196226147"/>
      <w:r w:rsidRPr="003B27EF">
        <w:rPr>
          <w:rFonts w:ascii="Times New Roman" w:hAnsi="Times New Roman" w:cs="Times New Roman"/>
          <w:b/>
          <w:bCs/>
          <w:i/>
          <w:iCs/>
          <w:color w:val="000000" w:themeColor="text1"/>
        </w:rPr>
        <w:t>2</w:t>
      </w:r>
      <w:r w:rsidR="00CE794C" w:rsidRPr="003B27EF">
        <w:rPr>
          <w:rFonts w:ascii="Times New Roman" w:hAnsi="Times New Roman" w:cs="Times New Roman"/>
          <w:b/>
          <w:bCs/>
          <w:i/>
          <w:iCs/>
          <w:color w:val="000000" w:themeColor="text1"/>
        </w:rPr>
        <w:t>.</w:t>
      </w:r>
      <w:r w:rsidR="00EE57A5" w:rsidRPr="003B27EF">
        <w:rPr>
          <w:rFonts w:ascii="Times New Roman" w:hAnsi="Times New Roman" w:cs="Times New Roman"/>
          <w:b/>
          <w:bCs/>
          <w:i/>
          <w:iCs/>
          <w:color w:val="000000" w:themeColor="text1"/>
        </w:rPr>
        <w:t>3</w:t>
      </w:r>
      <w:r w:rsidRPr="003B27EF">
        <w:rPr>
          <w:rFonts w:ascii="Times New Roman" w:hAnsi="Times New Roman" w:cs="Times New Roman"/>
          <w:b/>
          <w:bCs/>
          <w:i/>
          <w:iCs/>
          <w:color w:val="000000" w:themeColor="text1"/>
        </w:rPr>
        <w:t>.2 Учреждения здравоохранения</w:t>
      </w:r>
      <w:bookmarkEnd w:id="7"/>
    </w:p>
    <w:p w14:paraId="4F644FAB" w14:textId="00D4EB9F" w:rsidR="00D2002F" w:rsidRPr="003B27EF" w:rsidRDefault="00D2002F" w:rsidP="008055FE">
      <w:pPr>
        <w:spacing w:after="0" w:line="360" w:lineRule="auto"/>
        <w:ind w:firstLine="709"/>
        <w:jc w:val="both"/>
        <w:rPr>
          <w:rFonts w:ascii="Times New Roman" w:hAnsi="Times New Roman" w:cs="Times New Roman"/>
          <w:sz w:val="24"/>
        </w:rPr>
      </w:pPr>
      <w:r w:rsidRPr="003B27EF">
        <w:rPr>
          <w:rFonts w:ascii="Times New Roman" w:hAnsi="Times New Roman" w:cs="Times New Roman"/>
          <w:sz w:val="24"/>
        </w:rPr>
        <w:t>Медицинское обслуживание жителей осуществляют организации, подведомственные Министерству здравоохранения Нижегородской области (таблица 2.3.2</w:t>
      </w:r>
      <w:r w:rsidR="003A0009" w:rsidRPr="003B27EF">
        <w:rPr>
          <w:rFonts w:ascii="Times New Roman" w:hAnsi="Times New Roman" w:cs="Times New Roman"/>
          <w:sz w:val="24"/>
        </w:rPr>
        <w:t>.1</w:t>
      </w:r>
      <w:r w:rsidRPr="003B27EF">
        <w:rPr>
          <w:rFonts w:ascii="Times New Roman" w:hAnsi="Times New Roman" w:cs="Times New Roman"/>
          <w:sz w:val="24"/>
        </w:rPr>
        <w:t>).</w:t>
      </w:r>
    </w:p>
    <w:p w14:paraId="436FF4A0" w14:textId="27F61263" w:rsidR="008055FE" w:rsidRPr="003B27EF" w:rsidRDefault="0087561D" w:rsidP="008055FE">
      <w:pPr>
        <w:spacing w:after="0" w:line="360" w:lineRule="auto"/>
        <w:ind w:firstLine="709"/>
        <w:jc w:val="both"/>
        <w:rPr>
          <w:rFonts w:ascii="Times New Roman" w:hAnsi="Times New Roman" w:cs="Times New Roman"/>
          <w:sz w:val="24"/>
        </w:rPr>
      </w:pPr>
      <w:r w:rsidRPr="003B27EF">
        <w:rPr>
          <w:rFonts w:ascii="Times New Roman" w:hAnsi="Times New Roman" w:cs="Times New Roman"/>
          <w:sz w:val="24"/>
        </w:rPr>
        <w:t xml:space="preserve">Общая мощность амбулаторно-поликлинических учреждений </w:t>
      </w:r>
      <w:r w:rsidR="009C6947" w:rsidRPr="003B27EF">
        <w:rPr>
          <w:rFonts w:ascii="Times New Roman" w:hAnsi="Times New Roman" w:cs="Times New Roman"/>
          <w:sz w:val="24"/>
        </w:rPr>
        <w:t>составляет</w:t>
      </w:r>
      <w:r w:rsidRPr="003B27EF">
        <w:rPr>
          <w:rFonts w:ascii="Times New Roman" w:hAnsi="Times New Roman" w:cs="Times New Roman"/>
          <w:sz w:val="24"/>
        </w:rPr>
        <w:t xml:space="preserve"> </w:t>
      </w:r>
      <w:r w:rsidR="003B27EF">
        <w:rPr>
          <w:rFonts w:ascii="Times New Roman" w:hAnsi="Times New Roman" w:cs="Times New Roman"/>
          <w:sz w:val="24"/>
        </w:rPr>
        <w:t>250</w:t>
      </w:r>
      <w:r w:rsidRPr="003B27EF">
        <w:rPr>
          <w:rFonts w:ascii="Times New Roman" w:hAnsi="Times New Roman" w:cs="Times New Roman"/>
          <w:sz w:val="24"/>
        </w:rPr>
        <w:t xml:space="preserve"> посещений в смену. Мощность организаций, оказывающих медицинскую помощь в стационарных условиях, составляет </w:t>
      </w:r>
      <w:r w:rsidR="003B27EF">
        <w:rPr>
          <w:rFonts w:ascii="Times New Roman" w:hAnsi="Times New Roman" w:cs="Times New Roman"/>
          <w:sz w:val="24"/>
        </w:rPr>
        <w:t>73</w:t>
      </w:r>
      <w:r w:rsidRPr="003B27EF">
        <w:rPr>
          <w:rFonts w:ascii="Times New Roman" w:hAnsi="Times New Roman" w:cs="Times New Roman"/>
          <w:sz w:val="24"/>
        </w:rPr>
        <w:t xml:space="preserve"> </w:t>
      </w:r>
      <w:r w:rsidR="003B27EF">
        <w:rPr>
          <w:rFonts w:ascii="Times New Roman" w:hAnsi="Times New Roman" w:cs="Times New Roman"/>
          <w:sz w:val="24"/>
        </w:rPr>
        <w:t>койки (из них – 24 – койки дневного стационара)</w:t>
      </w:r>
      <w:r w:rsidR="008055FE" w:rsidRPr="003B27EF">
        <w:rPr>
          <w:rFonts w:ascii="Times New Roman" w:hAnsi="Times New Roman" w:cs="Times New Roman"/>
          <w:sz w:val="24"/>
        </w:rPr>
        <w:t>.</w:t>
      </w:r>
    </w:p>
    <w:p w14:paraId="39086E86" w14:textId="6EF69185" w:rsidR="008055FE" w:rsidRPr="003B27EF" w:rsidRDefault="008055FE" w:rsidP="008055FE">
      <w:pPr>
        <w:pStyle w:val="af"/>
      </w:pPr>
      <w:r w:rsidRPr="003B27EF">
        <w:t xml:space="preserve">Таблица </w:t>
      </w:r>
      <w:r w:rsidR="00B958F4" w:rsidRPr="003B27EF">
        <w:t>2.3.2</w:t>
      </w:r>
      <w:r w:rsidR="002B04A9" w:rsidRPr="003B27EF">
        <w:t>.1</w:t>
      </w:r>
      <w:r w:rsidRPr="003B27EF">
        <w:t xml:space="preserve"> – Учреждения здравоохранения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01"/>
        <w:gridCol w:w="3227"/>
        <w:gridCol w:w="1772"/>
        <w:gridCol w:w="2331"/>
        <w:gridCol w:w="1851"/>
      </w:tblGrid>
      <w:tr w:rsidR="00736D38" w:rsidRPr="003A0E57" w14:paraId="4CD6BDC0" w14:textId="77777777" w:rsidTr="003B27EF">
        <w:trPr>
          <w:cantSplit/>
          <w:trHeight w:val="20"/>
        </w:trPr>
        <w:tc>
          <w:tcPr>
            <w:tcW w:w="199" w:type="pct"/>
            <w:tcBorders>
              <w:top w:val="single" w:sz="4" w:space="0" w:color="000000"/>
              <w:left w:val="single" w:sz="4" w:space="0" w:color="000000"/>
              <w:bottom w:val="single" w:sz="4" w:space="0" w:color="000000"/>
              <w:right w:val="single" w:sz="4" w:space="0" w:color="000000"/>
            </w:tcBorders>
            <w:vAlign w:val="center"/>
          </w:tcPr>
          <w:p w14:paraId="31BC874E" w14:textId="77777777" w:rsidR="00736D38" w:rsidRPr="003B27EF" w:rsidRDefault="00736D38" w:rsidP="00736D38">
            <w:pPr>
              <w:spacing w:after="0" w:line="240" w:lineRule="auto"/>
              <w:contextualSpacing/>
              <w:jc w:val="center"/>
              <w:rPr>
                <w:rFonts w:ascii="Times New Roman" w:eastAsia="Times New Roman" w:hAnsi="Times New Roman" w:cs="Times New Roman"/>
                <w:b/>
                <w:bCs/>
                <w:color w:val="000000"/>
                <w:sz w:val="20"/>
                <w:szCs w:val="20"/>
              </w:rPr>
            </w:pPr>
            <w:r w:rsidRPr="003B27EF">
              <w:rPr>
                <w:rFonts w:ascii="Times New Roman" w:eastAsia="Times New Roman" w:hAnsi="Times New Roman" w:cs="Times New Roman"/>
                <w:b/>
                <w:bCs/>
                <w:color w:val="000000"/>
                <w:sz w:val="20"/>
                <w:szCs w:val="20"/>
              </w:rPr>
              <w:t>№ п/п</w:t>
            </w:r>
          </w:p>
        </w:tc>
        <w:tc>
          <w:tcPr>
            <w:tcW w:w="17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F8A9D" w14:textId="77777777" w:rsidR="00736D38" w:rsidRPr="003B27EF" w:rsidRDefault="00736D38" w:rsidP="00736D38">
            <w:pPr>
              <w:spacing w:after="0" w:line="240" w:lineRule="auto"/>
              <w:contextualSpacing/>
              <w:jc w:val="center"/>
              <w:rPr>
                <w:rFonts w:ascii="Times New Roman" w:eastAsia="Times New Roman" w:hAnsi="Times New Roman" w:cs="Times New Roman"/>
                <w:b/>
                <w:bCs/>
                <w:color w:val="000000"/>
                <w:sz w:val="20"/>
                <w:szCs w:val="20"/>
              </w:rPr>
            </w:pPr>
            <w:r w:rsidRPr="003B27EF">
              <w:rPr>
                <w:rFonts w:ascii="Times New Roman" w:eastAsia="Times New Roman" w:hAnsi="Times New Roman" w:cs="Times New Roman"/>
                <w:b/>
                <w:bCs/>
                <w:color w:val="000000"/>
                <w:sz w:val="20"/>
                <w:szCs w:val="20"/>
              </w:rPr>
              <w:t>Наименование объекта</w:t>
            </w:r>
          </w:p>
          <w:p w14:paraId="0B956342" w14:textId="77777777" w:rsidR="00736D38" w:rsidRPr="003B27EF" w:rsidRDefault="00736D38" w:rsidP="00736D38">
            <w:pPr>
              <w:spacing w:after="0" w:line="240" w:lineRule="auto"/>
              <w:contextualSpacing/>
              <w:jc w:val="center"/>
              <w:rPr>
                <w:rFonts w:ascii="Times New Roman" w:eastAsia="Times New Roman" w:hAnsi="Times New Roman" w:cs="Times New Roman"/>
                <w:b/>
                <w:bCs/>
                <w:color w:val="000000"/>
                <w:sz w:val="20"/>
                <w:szCs w:val="20"/>
              </w:rPr>
            </w:pPr>
            <w:r w:rsidRPr="003B27EF">
              <w:rPr>
                <w:rFonts w:ascii="Times New Roman" w:eastAsia="Times New Roman" w:hAnsi="Times New Roman" w:cs="Times New Roman"/>
                <w:b/>
                <w:bCs/>
                <w:color w:val="000000"/>
                <w:sz w:val="20"/>
                <w:szCs w:val="20"/>
              </w:rPr>
              <w:t>обслуживания</w:t>
            </w:r>
          </w:p>
        </w:tc>
        <w:tc>
          <w:tcPr>
            <w:tcW w:w="9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0D939E" w14:textId="77777777" w:rsidR="00736D38" w:rsidRPr="003B27EF" w:rsidRDefault="00736D38" w:rsidP="00736D38">
            <w:pPr>
              <w:spacing w:after="0" w:line="240" w:lineRule="auto"/>
              <w:contextualSpacing/>
              <w:jc w:val="center"/>
              <w:rPr>
                <w:rFonts w:ascii="Times New Roman" w:eastAsia="Times New Roman" w:hAnsi="Times New Roman" w:cs="Times New Roman"/>
                <w:b/>
                <w:bCs/>
                <w:color w:val="000000"/>
                <w:sz w:val="20"/>
                <w:szCs w:val="20"/>
              </w:rPr>
            </w:pPr>
            <w:r w:rsidRPr="003B27EF">
              <w:rPr>
                <w:rFonts w:ascii="Times New Roman" w:eastAsia="Times New Roman" w:hAnsi="Times New Roman" w:cs="Times New Roman"/>
                <w:b/>
                <w:bCs/>
                <w:color w:val="000000"/>
                <w:sz w:val="20"/>
                <w:szCs w:val="20"/>
              </w:rPr>
              <w:t>Местоположение</w:t>
            </w:r>
          </w:p>
        </w:tc>
        <w:tc>
          <w:tcPr>
            <w:tcW w:w="11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E520E4" w14:textId="77777777" w:rsidR="00736D38" w:rsidRPr="003B27EF" w:rsidRDefault="00736D38" w:rsidP="00736D38">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0"/>
                <w:szCs w:val="20"/>
                <w:lang w:eastAsia="ru-RU"/>
              </w:rPr>
            </w:pPr>
            <w:r w:rsidRPr="003B27EF">
              <w:rPr>
                <w:rFonts w:ascii="Times New Roman" w:eastAsia="Times New Roman" w:hAnsi="Times New Roman" w:cs="Times New Roman"/>
                <w:b/>
                <w:bCs/>
                <w:color w:val="000000"/>
                <w:sz w:val="20"/>
                <w:szCs w:val="20"/>
                <w:lang w:eastAsia="ru-RU"/>
              </w:rPr>
              <w:t>Характеристики</w:t>
            </w:r>
          </w:p>
          <w:p w14:paraId="4D2B947B" w14:textId="77777777" w:rsidR="00736D38" w:rsidRPr="003B27EF" w:rsidRDefault="00736D38" w:rsidP="00736D38">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0"/>
                <w:szCs w:val="20"/>
                <w:lang w:eastAsia="ru-RU"/>
              </w:rPr>
            </w:pPr>
            <w:r w:rsidRPr="003B27EF">
              <w:rPr>
                <w:rFonts w:ascii="Times New Roman" w:eastAsia="Times New Roman" w:hAnsi="Times New Roman" w:cs="Times New Roman"/>
                <w:b/>
                <w:bCs/>
                <w:color w:val="000000"/>
                <w:sz w:val="20"/>
                <w:szCs w:val="20"/>
                <w:lang w:eastAsia="ru-RU"/>
              </w:rPr>
              <w:t>(мощность/фактическая посещаемость)</w:t>
            </w:r>
          </w:p>
        </w:tc>
        <w:tc>
          <w:tcPr>
            <w:tcW w:w="9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EC21BB" w14:textId="77777777" w:rsidR="00736D38" w:rsidRPr="003B27EF" w:rsidRDefault="00736D38" w:rsidP="00736D38">
            <w:pPr>
              <w:spacing w:after="0" w:line="240" w:lineRule="auto"/>
              <w:contextualSpacing/>
              <w:jc w:val="center"/>
              <w:rPr>
                <w:rFonts w:ascii="Times New Roman" w:eastAsia="Calibri" w:hAnsi="Times New Roman" w:cs="Times New Roman"/>
                <w:b/>
                <w:bCs/>
                <w:color w:val="000000"/>
                <w:sz w:val="20"/>
                <w:szCs w:val="20"/>
                <w:lang w:eastAsia="ru-RU"/>
              </w:rPr>
            </w:pPr>
            <w:r w:rsidRPr="003B27EF">
              <w:rPr>
                <w:rFonts w:ascii="Times New Roman" w:eastAsia="Calibri" w:hAnsi="Times New Roman" w:cs="Times New Roman"/>
                <w:b/>
                <w:bCs/>
                <w:color w:val="000000"/>
                <w:sz w:val="20"/>
                <w:szCs w:val="20"/>
                <w:lang w:eastAsia="ru-RU"/>
              </w:rPr>
              <w:t>Состояние (хор., удовл., ветхое, приспособленное)</w:t>
            </w:r>
          </w:p>
        </w:tc>
      </w:tr>
      <w:tr w:rsidR="003B27EF" w:rsidRPr="003A0E57" w14:paraId="361D9A3C" w14:textId="77777777" w:rsidTr="003B27EF">
        <w:trPr>
          <w:cantSplit/>
          <w:trHeight w:val="20"/>
        </w:trPr>
        <w:tc>
          <w:tcPr>
            <w:tcW w:w="199" w:type="pct"/>
            <w:vAlign w:val="center"/>
          </w:tcPr>
          <w:p w14:paraId="4995AFD2" w14:textId="5CEAF144"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1</w:t>
            </w:r>
          </w:p>
        </w:tc>
        <w:tc>
          <w:tcPr>
            <w:tcW w:w="1740" w:type="pct"/>
            <w:shd w:val="clear" w:color="auto" w:fill="auto"/>
            <w:vAlign w:val="center"/>
          </w:tcPr>
          <w:p w14:paraId="1401DAA0" w14:textId="3C36AC86"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1679D7">
              <w:rPr>
                <w:rFonts w:ascii="Times New Roman" w:eastAsia="Times New Roman" w:hAnsi="Times New Roman" w:cs="Times New Roman"/>
                <w:sz w:val="20"/>
                <w:szCs w:val="20"/>
              </w:rPr>
              <w:t>ГБУЗ НО «Большеболдинская ЦРБ»</w:t>
            </w:r>
          </w:p>
        </w:tc>
        <w:tc>
          <w:tcPr>
            <w:tcW w:w="981" w:type="pct"/>
            <w:shd w:val="clear" w:color="auto" w:fill="auto"/>
            <w:vAlign w:val="center"/>
          </w:tcPr>
          <w:p w14:paraId="262CE5BF" w14:textId="400A5E42"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1679D7">
              <w:rPr>
                <w:rFonts w:ascii="Times New Roman" w:eastAsia="Times New Roman" w:hAnsi="Times New Roman" w:cs="Times New Roman"/>
                <w:sz w:val="20"/>
                <w:szCs w:val="20"/>
              </w:rPr>
              <w:t>с.</w:t>
            </w:r>
            <w:r>
              <w:rPr>
                <w:rFonts w:ascii="Times New Roman" w:eastAsia="Times New Roman" w:hAnsi="Times New Roman" w:cs="Times New Roman"/>
                <w:sz w:val="20"/>
                <w:szCs w:val="20"/>
              </w:rPr>
              <w:t xml:space="preserve"> </w:t>
            </w:r>
            <w:r w:rsidRPr="001679D7">
              <w:rPr>
                <w:rFonts w:ascii="Times New Roman" w:eastAsia="Times New Roman" w:hAnsi="Times New Roman" w:cs="Times New Roman"/>
                <w:sz w:val="20"/>
                <w:szCs w:val="20"/>
              </w:rPr>
              <w:t>Большое Болдино, ул.</w:t>
            </w:r>
            <w:r>
              <w:rPr>
                <w:rFonts w:ascii="Times New Roman" w:eastAsia="Times New Roman" w:hAnsi="Times New Roman" w:cs="Times New Roman"/>
                <w:sz w:val="20"/>
                <w:szCs w:val="20"/>
              </w:rPr>
              <w:t xml:space="preserve"> </w:t>
            </w:r>
            <w:r w:rsidRPr="001679D7">
              <w:rPr>
                <w:rFonts w:ascii="Times New Roman" w:eastAsia="Times New Roman" w:hAnsi="Times New Roman" w:cs="Times New Roman"/>
                <w:sz w:val="20"/>
                <w:szCs w:val="20"/>
              </w:rPr>
              <w:t>Красная, д.34</w:t>
            </w:r>
          </w:p>
        </w:tc>
        <w:tc>
          <w:tcPr>
            <w:tcW w:w="1159" w:type="pct"/>
            <w:vAlign w:val="center"/>
          </w:tcPr>
          <w:p w14:paraId="23769E04" w14:textId="4F4BF965"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sidRPr="001679D7">
              <w:rPr>
                <w:rFonts w:ascii="Times New Roman" w:eastAsia="Times New Roman" w:hAnsi="Times New Roman" w:cs="Times New Roman"/>
                <w:sz w:val="20"/>
                <w:szCs w:val="20"/>
                <w:lang w:eastAsia="ru-RU"/>
              </w:rPr>
              <w:t>73 койки (250</w:t>
            </w:r>
            <w:r w:rsidRPr="001679D7">
              <w:rPr>
                <w:rFonts w:ascii="Times New Roman" w:hAnsi="Times New Roman" w:cs="Times New Roman"/>
                <w:sz w:val="20"/>
                <w:szCs w:val="20"/>
              </w:rPr>
              <w:t xml:space="preserve"> </w:t>
            </w:r>
            <w:r w:rsidRPr="001679D7">
              <w:rPr>
                <w:rFonts w:ascii="Times New Roman" w:eastAsia="Times New Roman" w:hAnsi="Times New Roman" w:cs="Times New Roman"/>
                <w:sz w:val="20"/>
                <w:szCs w:val="20"/>
                <w:lang w:eastAsia="ru-RU"/>
              </w:rPr>
              <w:t>посещений в сутки, 62250 посещений за год)/62155 посещений за год</w:t>
            </w:r>
          </w:p>
        </w:tc>
        <w:tc>
          <w:tcPr>
            <w:tcW w:w="920" w:type="pct"/>
            <w:shd w:val="clear" w:color="auto" w:fill="auto"/>
            <w:vAlign w:val="center"/>
          </w:tcPr>
          <w:p w14:paraId="1898B9D3" w14:textId="30AB8217"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lang w:eastAsia="ru-RU"/>
              </w:rPr>
            </w:pPr>
            <w:r w:rsidRPr="001679D7">
              <w:rPr>
                <w:rFonts w:ascii="Times New Roman" w:eastAsia="Calibri" w:hAnsi="Times New Roman" w:cs="Times New Roman"/>
                <w:sz w:val="20"/>
                <w:szCs w:val="20"/>
                <w:lang w:eastAsia="ru-RU"/>
              </w:rPr>
              <w:t>удовлетворительное</w:t>
            </w:r>
          </w:p>
        </w:tc>
      </w:tr>
      <w:tr w:rsidR="003B27EF" w:rsidRPr="003A0E57" w14:paraId="7D3BCF91" w14:textId="77777777" w:rsidTr="003B27EF">
        <w:trPr>
          <w:cantSplit/>
          <w:trHeight w:val="20"/>
        </w:trPr>
        <w:tc>
          <w:tcPr>
            <w:tcW w:w="199" w:type="pct"/>
            <w:vAlign w:val="center"/>
          </w:tcPr>
          <w:p w14:paraId="65DD8E02" w14:textId="3EAA837F"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2</w:t>
            </w:r>
          </w:p>
        </w:tc>
        <w:tc>
          <w:tcPr>
            <w:tcW w:w="1740" w:type="pct"/>
            <w:shd w:val="clear" w:color="auto" w:fill="auto"/>
            <w:vAlign w:val="center"/>
          </w:tcPr>
          <w:p w14:paraId="28B2CDAF" w14:textId="2E83827E"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1679D7">
              <w:rPr>
                <w:rFonts w:ascii="Times New Roman" w:eastAsia="Times New Roman" w:hAnsi="Times New Roman" w:cs="Times New Roman"/>
                <w:sz w:val="20"/>
                <w:szCs w:val="20"/>
              </w:rPr>
              <w:t>Аносовский ФАП</w:t>
            </w:r>
          </w:p>
        </w:tc>
        <w:tc>
          <w:tcPr>
            <w:tcW w:w="981" w:type="pct"/>
            <w:shd w:val="clear" w:color="auto" w:fill="auto"/>
            <w:vAlign w:val="center"/>
          </w:tcPr>
          <w:p w14:paraId="6E897CE7" w14:textId="7418064D"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1679D7">
              <w:rPr>
                <w:rFonts w:ascii="Times New Roman" w:eastAsia="Times New Roman" w:hAnsi="Times New Roman" w:cs="Times New Roman"/>
                <w:sz w:val="20"/>
                <w:szCs w:val="20"/>
              </w:rPr>
              <w:t>с.</w:t>
            </w:r>
            <w:r>
              <w:rPr>
                <w:rFonts w:ascii="Times New Roman" w:eastAsia="Times New Roman" w:hAnsi="Times New Roman" w:cs="Times New Roman"/>
                <w:sz w:val="20"/>
                <w:szCs w:val="20"/>
              </w:rPr>
              <w:t xml:space="preserve"> </w:t>
            </w:r>
            <w:r w:rsidRPr="001679D7">
              <w:rPr>
                <w:rFonts w:ascii="Times New Roman" w:eastAsia="Times New Roman" w:hAnsi="Times New Roman" w:cs="Times New Roman"/>
                <w:sz w:val="20"/>
                <w:szCs w:val="20"/>
              </w:rPr>
              <w:t>Аносово, ул.</w:t>
            </w:r>
            <w:r>
              <w:rPr>
                <w:rFonts w:ascii="Times New Roman" w:eastAsia="Times New Roman" w:hAnsi="Times New Roman" w:cs="Times New Roman"/>
                <w:sz w:val="20"/>
                <w:szCs w:val="20"/>
              </w:rPr>
              <w:t xml:space="preserve"> </w:t>
            </w:r>
            <w:r w:rsidRPr="001679D7">
              <w:rPr>
                <w:rFonts w:ascii="Times New Roman" w:eastAsia="Times New Roman" w:hAnsi="Times New Roman" w:cs="Times New Roman"/>
                <w:sz w:val="20"/>
                <w:szCs w:val="20"/>
              </w:rPr>
              <w:t>Садовая, д.1</w:t>
            </w:r>
          </w:p>
        </w:tc>
        <w:tc>
          <w:tcPr>
            <w:tcW w:w="1159" w:type="pct"/>
            <w:vAlign w:val="center"/>
          </w:tcPr>
          <w:p w14:paraId="2B898AF4" w14:textId="44D3A347"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sidRPr="001679D7">
              <w:rPr>
                <w:rFonts w:ascii="Times New Roman" w:eastAsia="Times New Roman" w:hAnsi="Times New Roman" w:cs="Times New Roman"/>
                <w:sz w:val="20"/>
                <w:szCs w:val="20"/>
                <w:lang w:eastAsia="ru-RU"/>
              </w:rPr>
              <w:t>4</w:t>
            </w:r>
            <w:r w:rsidRPr="001679D7">
              <w:rPr>
                <w:rFonts w:ascii="Times New Roman" w:hAnsi="Times New Roman" w:cs="Times New Roman"/>
                <w:sz w:val="20"/>
                <w:szCs w:val="20"/>
              </w:rPr>
              <w:t xml:space="preserve"> посещений в сутки</w:t>
            </w:r>
            <w:r w:rsidRPr="001679D7">
              <w:rPr>
                <w:rFonts w:ascii="Times New Roman" w:eastAsia="Times New Roman" w:hAnsi="Times New Roman" w:cs="Times New Roman"/>
                <w:sz w:val="20"/>
                <w:szCs w:val="20"/>
                <w:lang w:eastAsia="ru-RU"/>
              </w:rPr>
              <w:t xml:space="preserve"> /1677 посещений за год</w:t>
            </w:r>
          </w:p>
        </w:tc>
        <w:tc>
          <w:tcPr>
            <w:tcW w:w="920" w:type="pct"/>
            <w:shd w:val="clear" w:color="auto" w:fill="auto"/>
            <w:vAlign w:val="center"/>
          </w:tcPr>
          <w:p w14:paraId="56A46ECF" w14:textId="062BB23D" w:rsidR="003B27EF" w:rsidRPr="003A0E57" w:rsidRDefault="003B27EF" w:rsidP="003B27EF">
            <w:pPr>
              <w:spacing w:after="0" w:line="240" w:lineRule="auto"/>
              <w:jc w:val="center"/>
              <w:rPr>
                <w:rFonts w:ascii="Times New Roman" w:hAnsi="Times New Roman" w:cs="Times New Roman"/>
                <w:sz w:val="20"/>
                <w:szCs w:val="20"/>
                <w:highlight w:val="yellow"/>
              </w:rPr>
            </w:pPr>
            <w:r w:rsidRPr="001679D7">
              <w:rPr>
                <w:rFonts w:ascii="Times New Roman" w:eastAsia="Calibri" w:hAnsi="Times New Roman" w:cs="Times New Roman"/>
                <w:sz w:val="20"/>
                <w:szCs w:val="20"/>
                <w:lang w:eastAsia="ru-RU"/>
              </w:rPr>
              <w:t>приспособленное</w:t>
            </w:r>
          </w:p>
        </w:tc>
      </w:tr>
      <w:tr w:rsidR="003B27EF" w:rsidRPr="003A0E57" w14:paraId="61692D2F" w14:textId="77777777" w:rsidTr="003B27EF">
        <w:trPr>
          <w:cantSplit/>
          <w:trHeight w:val="20"/>
        </w:trPr>
        <w:tc>
          <w:tcPr>
            <w:tcW w:w="199" w:type="pct"/>
            <w:vAlign w:val="center"/>
          </w:tcPr>
          <w:p w14:paraId="61971580" w14:textId="556180A9"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3</w:t>
            </w:r>
          </w:p>
        </w:tc>
        <w:tc>
          <w:tcPr>
            <w:tcW w:w="1740" w:type="pct"/>
            <w:shd w:val="clear" w:color="auto" w:fill="auto"/>
            <w:vAlign w:val="center"/>
          </w:tcPr>
          <w:p w14:paraId="7A96DBBE" w14:textId="1891BD92"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1679D7">
              <w:rPr>
                <w:rFonts w:ascii="Times New Roman" w:eastAsia="Times New Roman" w:hAnsi="Times New Roman" w:cs="Times New Roman"/>
                <w:sz w:val="20"/>
                <w:szCs w:val="20"/>
              </w:rPr>
              <w:t>Апраксинский ФАП</w:t>
            </w:r>
          </w:p>
        </w:tc>
        <w:tc>
          <w:tcPr>
            <w:tcW w:w="981" w:type="pct"/>
            <w:shd w:val="clear" w:color="auto" w:fill="auto"/>
            <w:vAlign w:val="center"/>
          </w:tcPr>
          <w:p w14:paraId="087901C9" w14:textId="21A2594B"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1679D7">
              <w:rPr>
                <w:rFonts w:ascii="Times New Roman" w:eastAsia="Times New Roman" w:hAnsi="Times New Roman" w:cs="Times New Roman"/>
                <w:sz w:val="20"/>
                <w:szCs w:val="20"/>
              </w:rPr>
              <w:t>с.</w:t>
            </w:r>
            <w:r>
              <w:rPr>
                <w:rFonts w:ascii="Times New Roman" w:eastAsia="Times New Roman" w:hAnsi="Times New Roman" w:cs="Times New Roman"/>
                <w:sz w:val="20"/>
                <w:szCs w:val="20"/>
              </w:rPr>
              <w:t xml:space="preserve"> </w:t>
            </w:r>
            <w:r w:rsidRPr="001679D7">
              <w:rPr>
                <w:rFonts w:ascii="Times New Roman" w:eastAsia="Times New Roman" w:hAnsi="Times New Roman" w:cs="Times New Roman"/>
                <w:sz w:val="20"/>
                <w:szCs w:val="20"/>
              </w:rPr>
              <w:t>Апраксино, ул.</w:t>
            </w:r>
            <w:r>
              <w:rPr>
                <w:rFonts w:ascii="Times New Roman" w:eastAsia="Times New Roman" w:hAnsi="Times New Roman" w:cs="Times New Roman"/>
                <w:sz w:val="20"/>
                <w:szCs w:val="20"/>
              </w:rPr>
              <w:t xml:space="preserve"> </w:t>
            </w:r>
            <w:r w:rsidRPr="001679D7">
              <w:rPr>
                <w:rFonts w:ascii="Times New Roman" w:eastAsia="Times New Roman" w:hAnsi="Times New Roman" w:cs="Times New Roman"/>
                <w:sz w:val="20"/>
                <w:szCs w:val="20"/>
              </w:rPr>
              <w:t>Солнечная, д.77</w:t>
            </w:r>
          </w:p>
        </w:tc>
        <w:tc>
          <w:tcPr>
            <w:tcW w:w="1159" w:type="pct"/>
            <w:vAlign w:val="center"/>
          </w:tcPr>
          <w:p w14:paraId="254635F1" w14:textId="00D50927"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9</w:t>
            </w:r>
            <w:r w:rsidRPr="001679D7">
              <w:rPr>
                <w:rFonts w:ascii="Times New Roman" w:hAnsi="Times New Roman" w:cs="Times New Roman"/>
                <w:sz w:val="20"/>
                <w:szCs w:val="20"/>
              </w:rPr>
              <w:t xml:space="preserve"> посещений в сутки</w:t>
            </w:r>
            <w:r w:rsidRPr="001679D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4075</w:t>
            </w:r>
            <w:r w:rsidRPr="001679D7">
              <w:rPr>
                <w:rFonts w:ascii="Times New Roman" w:eastAsia="Times New Roman" w:hAnsi="Times New Roman" w:cs="Times New Roman"/>
                <w:sz w:val="20"/>
                <w:szCs w:val="20"/>
                <w:lang w:eastAsia="ru-RU"/>
              </w:rPr>
              <w:t xml:space="preserve"> посещений за год</w:t>
            </w:r>
          </w:p>
        </w:tc>
        <w:tc>
          <w:tcPr>
            <w:tcW w:w="920" w:type="pct"/>
            <w:shd w:val="clear" w:color="auto" w:fill="auto"/>
            <w:vAlign w:val="center"/>
          </w:tcPr>
          <w:p w14:paraId="119021B1" w14:textId="07CCC9FB" w:rsidR="003B27EF" w:rsidRPr="003A0E57" w:rsidRDefault="003B27EF" w:rsidP="003B27EF">
            <w:pPr>
              <w:spacing w:after="0" w:line="240" w:lineRule="auto"/>
              <w:jc w:val="center"/>
              <w:rPr>
                <w:rFonts w:ascii="Times New Roman" w:hAnsi="Times New Roman" w:cs="Times New Roman"/>
                <w:sz w:val="20"/>
                <w:szCs w:val="20"/>
                <w:highlight w:val="yellow"/>
              </w:rPr>
            </w:pPr>
            <w:r w:rsidRPr="001679D7">
              <w:rPr>
                <w:rFonts w:ascii="Times New Roman" w:eastAsia="Calibri" w:hAnsi="Times New Roman" w:cs="Times New Roman"/>
                <w:sz w:val="20"/>
                <w:szCs w:val="20"/>
                <w:lang w:eastAsia="ru-RU"/>
              </w:rPr>
              <w:t>удовлетворительное</w:t>
            </w:r>
          </w:p>
        </w:tc>
      </w:tr>
      <w:tr w:rsidR="003B27EF" w:rsidRPr="003A0E57" w14:paraId="5F1E5B36" w14:textId="77777777" w:rsidTr="003B27EF">
        <w:trPr>
          <w:cantSplit/>
          <w:trHeight w:val="20"/>
        </w:trPr>
        <w:tc>
          <w:tcPr>
            <w:tcW w:w="199" w:type="pct"/>
            <w:vAlign w:val="center"/>
          </w:tcPr>
          <w:p w14:paraId="0FA516E5" w14:textId="566D4720"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4</w:t>
            </w:r>
          </w:p>
        </w:tc>
        <w:tc>
          <w:tcPr>
            <w:tcW w:w="1740" w:type="pct"/>
            <w:shd w:val="clear" w:color="auto" w:fill="auto"/>
            <w:vAlign w:val="center"/>
          </w:tcPr>
          <w:p w14:paraId="1AF75285" w14:textId="394E6AA8"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1679D7">
              <w:rPr>
                <w:rFonts w:ascii="Times New Roman" w:eastAsia="Times New Roman" w:hAnsi="Times New Roman" w:cs="Times New Roman"/>
                <w:sz w:val="20"/>
                <w:szCs w:val="20"/>
              </w:rPr>
              <w:t>Большеказариновский ФАП</w:t>
            </w:r>
          </w:p>
        </w:tc>
        <w:tc>
          <w:tcPr>
            <w:tcW w:w="981" w:type="pct"/>
            <w:shd w:val="clear" w:color="auto" w:fill="auto"/>
            <w:vAlign w:val="center"/>
          </w:tcPr>
          <w:p w14:paraId="1D25881E" w14:textId="748CB4A0"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 xml:space="preserve">с. </w:t>
            </w:r>
            <w:r w:rsidRPr="001679D7">
              <w:rPr>
                <w:rFonts w:ascii="Times New Roman" w:eastAsia="Times New Roman" w:hAnsi="Times New Roman" w:cs="Times New Roman"/>
                <w:sz w:val="20"/>
                <w:szCs w:val="20"/>
              </w:rPr>
              <w:t>Большое Казариново, ул.</w:t>
            </w:r>
            <w:r>
              <w:rPr>
                <w:rFonts w:ascii="Times New Roman" w:eastAsia="Times New Roman" w:hAnsi="Times New Roman" w:cs="Times New Roman"/>
                <w:sz w:val="20"/>
                <w:szCs w:val="20"/>
              </w:rPr>
              <w:t xml:space="preserve"> Комсомольская, д.1А, пом.</w:t>
            </w:r>
            <w:r w:rsidRPr="001679D7">
              <w:rPr>
                <w:rFonts w:ascii="Times New Roman" w:eastAsia="Times New Roman" w:hAnsi="Times New Roman" w:cs="Times New Roman"/>
                <w:sz w:val="20"/>
                <w:szCs w:val="20"/>
              </w:rPr>
              <w:t>1</w:t>
            </w:r>
          </w:p>
        </w:tc>
        <w:tc>
          <w:tcPr>
            <w:tcW w:w="1159" w:type="pct"/>
            <w:vAlign w:val="center"/>
          </w:tcPr>
          <w:p w14:paraId="43E3AB88" w14:textId="16E936D9"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12</w:t>
            </w:r>
            <w:r w:rsidRPr="001679D7">
              <w:rPr>
                <w:rFonts w:ascii="Times New Roman" w:hAnsi="Times New Roman" w:cs="Times New Roman"/>
                <w:sz w:val="20"/>
                <w:szCs w:val="20"/>
              </w:rPr>
              <w:t xml:space="preserve"> посещений в сутки</w:t>
            </w:r>
            <w:r w:rsidRPr="001679D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5013</w:t>
            </w:r>
            <w:r w:rsidRPr="001679D7">
              <w:rPr>
                <w:rFonts w:ascii="Times New Roman" w:eastAsia="Times New Roman" w:hAnsi="Times New Roman" w:cs="Times New Roman"/>
                <w:sz w:val="20"/>
                <w:szCs w:val="20"/>
                <w:lang w:eastAsia="ru-RU"/>
              </w:rPr>
              <w:t xml:space="preserve"> посещений за год</w:t>
            </w:r>
          </w:p>
        </w:tc>
        <w:tc>
          <w:tcPr>
            <w:tcW w:w="920" w:type="pct"/>
            <w:shd w:val="clear" w:color="auto" w:fill="auto"/>
            <w:vAlign w:val="center"/>
          </w:tcPr>
          <w:p w14:paraId="103868EF" w14:textId="0BE9E945" w:rsidR="003B27EF" w:rsidRPr="003A0E57" w:rsidRDefault="003B27EF" w:rsidP="003B27EF">
            <w:pPr>
              <w:spacing w:after="0" w:line="240" w:lineRule="auto"/>
              <w:jc w:val="center"/>
              <w:rPr>
                <w:rFonts w:ascii="Times New Roman" w:eastAsia="Calibri" w:hAnsi="Times New Roman" w:cs="Times New Roman"/>
                <w:color w:val="000000"/>
                <w:sz w:val="20"/>
                <w:szCs w:val="20"/>
                <w:highlight w:val="yellow"/>
                <w:lang w:eastAsia="ru-RU"/>
              </w:rPr>
            </w:pPr>
            <w:r w:rsidRPr="001679D7">
              <w:rPr>
                <w:rFonts w:ascii="Times New Roman" w:eastAsia="Calibri" w:hAnsi="Times New Roman" w:cs="Times New Roman"/>
                <w:sz w:val="20"/>
                <w:szCs w:val="20"/>
                <w:lang w:eastAsia="ru-RU"/>
              </w:rPr>
              <w:t>удовлетворительное</w:t>
            </w:r>
          </w:p>
        </w:tc>
      </w:tr>
      <w:tr w:rsidR="003B27EF" w:rsidRPr="003A0E57" w14:paraId="5D4526D2" w14:textId="77777777" w:rsidTr="003B27EF">
        <w:trPr>
          <w:cantSplit/>
          <w:trHeight w:val="20"/>
        </w:trPr>
        <w:tc>
          <w:tcPr>
            <w:tcW w:w="199" w:type="pct"/>
            <w:vAlign w:val="center"/>
          </w:tcPr>
          <w:p w14:paraId="0D3B82EE" w14:textId="27A6A5A7"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5</w:t>
            </w:r>
          </w:p>
        </w:tc>
        <w:tc>
          <w:tcPr>
            <w:tcW w:w="1740" w:type="pct"/>
            <w:shd w:val="clear" w:color="auto" w:fill="auto"/>
            <w:vAlign w:val="center"/>
          </w:tcPr>
          <w:p w14:paraId="2A9DFDE9" w14:textId="3F2DCA3D"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1679D7">
              <w:rPr>
                <w:rFonts w:ascii="Times New Roman" w:eastAsia="Times New Roman" w:hAnsi="Times New Roman" w:cs="Times New Roman"/>
                <w:sz w:val="20"/>
                <w:szCs w:val="20"/>
              </w:rPr>
              <w:t>Большеполянский ФАП</w:t>
            </w:r>
          </w:p>
        </w:tc>
        <w:tc>
          <w:tcPr>
            <w:tcW w:w="981" w:type="pct"/>
            <w:shd w:val="clear" w:color="auto" w:fill="auto"/>
            <w:vAlign w:val="center"/>
          </w:tcPr>
          <w:p w14:paraId="0A229E94" w14:textId="024F79FE"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с. Большие Поляны, ул. Сорокина, д.7</w:t>
            </w:r>
            <w:r w:rsidRPr="001679D7">
              <w:rPr>
                <w:rFonts w:ascii="Times New Roman" w:eastAsia="Times New Roman" w:hAnsi="Times New Roman" w:cs="Times New Roman"/>
                <w:sz w:val="20"/>
                <w:szCs w:val="20"/>
              </w:rPr>
              <w:t>А</w:t>
            </w:r>
          </w:p>
        </w:tc>
        <w:tc>
          <w:tcPr>
            <w:tcW w:w="1159" w:type="pct"/>
            <w:vAlign w:val="center"/>
          </w:tcPr>
          <w:p w14:paraId="6D2A3974" w14:textId="55CAE68C"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3</w:t>
            </w:r>
            <w:r w:rsidRPr="001679D7">
              <w:rPr>
                <w:rFonts w:ascii="Times New Roman" w:hAnsi="Times New Roman" w:cs="Times New Roman"/>
                <w:sz w:val="20"/>
                <w:szCs w:val="20"/>
              </w:rPr>
              <w:t xml:space="preserve"> посещений в сутки</w:t>
            </w:r>
            <w:r w:rsidRPr="001679D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1483</w:t>
            </w:r>
            <w:r w:rsidRPr="001679D7">
              <w:rPr>
                <w:rFonts w:ascii="Times New Roman" w:eastAsia="Times New Roman" w:hAnsi="Times New Roman" w:cs="Times New Roman"/>
                <w:sz w:val="20"/>
                <w:szCs w:val="20"/>
                <w:lang w:eastAsia="ru-RU"/>
              </w:rPr>
              <w:t xml:space="preserve"> посещений за год</w:t>
            </w:r>
          </w:p>
        </w:tc>
        <w:tc>
          <w:tcPr>
            <w:tcW w:w="920" w:type="pct"/>
            <w:shd w:val="clear" w:color="auto" w:fill="auto"/>
            <w:vAlign w:val="center"/>
          </w:tcPr>
          <w:p w14:paraId="07EAFEFF" w14:textId="63FB7F78" w:rsidR="003B27EF" w:rsidRPr="003A0E57" w:rsidRDefault="003B27EF" w:rsidP="003B27EF">
            <w:pPr>
              <w:spacing w:after="0" w:line="240" w:lineRule="auto"/>
              <w:jc w:val="center"/>
              <w:rPr>
                <w:rFonts w:ascii="Times New Roman" w:hAnsi="Times New Roman" w:cs="Times New Roman"/>
                <w:sz w:val="20"/>
                <w:szCs w:val="20"/>
                <w:highlight w:val="yellow"/>
              </w:rPr>
            </w:pPr>
            <w:r w:rsidRPr="001679D7">
              <w:rPr>
                <w:rFonts w:ascii="Times New Roman" w:eastAsia="Calibri" w:hAnsi="Times New Roman" w:cs="Times New Roman"/>
                <w:sz w:val="20"/>
                <w:szCs w:val="20"/>
                <w:lang w:eastAsia="ru-RU"/>
              </w:rPr>
              <w:t>приспособленное</w:t>
            </w:r>
          </w:p>
        </w:tc>
      </w:tr>
      <w:tr w:rsidR="003B27EF" w:rsidRPr="003A0E57" w14:paraId="04EC6375" w14:textId="77777777" w:rsidTr="003B27EF">
        <w:trPr>
          <w:cantSplit/>
          <w:trHeight w:val="20"/>
        </w:trPr>
        <w:tc>
          <w:tcPr>
            <w:tcW w:w="199" w:type="pct"/>
            <w:vAlign w:val="center"/>
          </w:tcPr>
          <w:p w14:paraId="7A82E103" w14:textId="42560D0A"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6</w:t>
            </w:r>
          </w:p>
        </w:tc>
        <w:tc>
          <w:tcPr>
            <w:tcW w:w="1740" w:type="pct"/>
            <w:shd w:val="clear" w:color="auto" w:fill="auto"/>
            <w:vAlign w:val="center"/>
          </w:tcPr>
          <w:p w14:paraId="40EF2A3E" w14:textId="7A3F086E"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DB7A3C">
              <w:rPr>
                <w:rFonts w:ascii="Times New Roman" w:eastAsia="Times New Roman" w:hAnsi="Times New Roman" w:cs="Times New Roman"/>
                <w:bCs/>
                <w:iCs/>
                <w:sz w:val="20"/>
                <w:szCs w:val="20"/>
                <w:lang w:eastAsia="ru-RU"/>
              </w:rPr>
              <w:t>Илларионовский ФАП</w:t>
            </w:r>
          </w:p>
        </w:tc>
        <w:tc>
          <w:tcPr>
            <w:tcW w:w="981" w:type="pct"/>
            <w:shd w:val="clear" w:color="auto" w:fill="auto"/>
            <w:vAlign w:val="center"/>
          </w:tcPr>
          <w:p w14:paraId="32347234" w14:textId="43B1E60C"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с. Илларионово, ул. Центральная, д.</w:t>
            </w:r>
            <w:r w:rsidRPr="001679D7">
              <w:rPr>
                <w:rFonts w:ascii="Times New Roman" w:eastAsia="Times New Roman" w:hAnsi="Times New Roman" w:cs="Times New Roman"/>
                <w:sz w:val="20"/>
                <w:szCs w:val="20"/>
              </w:rPr>
              <w:t>84А</w:t>
            </w:r>
          </w:p>
        </w:tc>
        <w:tc>
          <w:tcPr>
            <w:tcW w:w="1159" w:type="pct"/>
          </w:tcPr>
          <w:p w14:paraId="210DFB07" w14:textId="4E68F587"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sidRPr="007E0ED4">
              <w:rPr>
                <w:rFonts w:ascii="Times New Roman" w:hAnsi="Times New Roman" w:cs="Times New Roman"/>
                <w:sz w:val="20"/>
                <w:szCs w:val="20"/>
              </w:rPr>
              <w:t>3 посещений в сутки</w:t>
            </w:r>
            <w:r w:rsidRPr="007E0ED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569</w:t>
            </w:r>
            <w:r w:rsidRPr="007E0ED4">
              <w:rPr>
                <w:rFonts w:ascii="Times New Roman" w:eastAsia="Times New Roman" w:hAnsi="Times New Roman" w:cs="Times New Roman"/>
                <w:sz w:val="20"/>
                <w:szCs w:val="20"/>
                <w:lang w:eastAsia="ru-RU"/>
              </w:rPr>
              <w:t xml:space="preserve"> посещений за год</w:t>
            </w:r>
          </w:p>
        </w:tc>
        <w:tc>
          <w:tcPr>
            <w:tcW w:w="920" w:type="pct"/>
            <w:shd w:val="clear" w:color="auto" w:fill="auto"/>
            <w:vAlign w:val="center"/>
          </w:tcPr>
          <w:p w14:paraId="3063EF9F" w14:textId="2BA024CB" w:rsidR="003B27EF" w:rsidRPr="003A0E57" w:rsidRDefault="003B27EF" w:rsidP="003B27EF">
            <w:pPr>
              <w:spacing w:after="0" w:line="240" w:lineRule="auto"/>
              <w:jc w:val="center"/>
              <w:rPr>
                <w:rFonts w:ascii="Times New Roman" w:hAnsi="Times New Roman" w:cs="Times New Roman"/>
                <w:sz w:val="20"/>
                <w:szCs w:val="20"/>
                <w:highlight w:val="yellow"/>
              </w:rPr>
            </w:pPr>
            <w:r>
              <w:rPr>
                <w:rFonts w:ascii="Times New Roman" w:eastAsia="Calibri" w:hAnsi="Times New Roman" w:cs="Times New Roman"/>
                <w:sz w:val="20"/>
                <w:szCs w:val="20"/>
                <w:lang w:eastAsia="ru-RU"/>
              </w:rPr>
              <w:t>хорошее</w:t>
            </w:r>
          </w:p>
        </w:tc>
      </w:tr>
      <w:tr w:rsidR="003B27EF" w:rsidRPr="003A0E57" w14:paraId="1A0870F9" w14:textId="77777777" w:rsidTr="003B27EF">
        <w:trPr>
          <w:cantSplit/>
          <w:trHeight w:val="20"/>
        </w:trPr>
        <w:tc>
          <w:tcPr>
            <w:tcW w:w="199" w:type="pct"/>
            <w:vAlign w:val="center"/>
          </w:tcPr>
          <w:p w14:paraId="1BC497D3" w14:textId="39B0570A"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7</w:t>
            </w:r>
          </w:p>
        </w:tc>
        <w:tc>
          <w:tcPr>
            <w:tcW w:w="1740" w:type="pct"/>
            <w:shd w:val="clear" w:color="auto" w:fill="auto"/>
            <w:vAlign w:val="center"/>
          </w:tcPr>
          <w:p w14:paraId="7BB037EC" w14:textId="3D07E590"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DB7A3C">
              <w:rPr>
                <w:rFonts w:ascii="Times New Roman" w:eastAsia="Times New Roman" w:hAnsi="Times New Roman" w:cs="Times New Roman"/>
                <w:bCs/>
                <w:iCs/>
                <w:sz w:val="20"/>
                <w:szCs w:val="20"/>
                <w:lang w:eastAsia="ru-RU"/>
              </w:rPr>
              <w:t>Кондрыкинский ФАП</w:t>
            </w:r>
          </w:p>
        </w:tc>
        <w:tc>
          <w:tcPr>
            <w:tcW w:w="981" w:type="pct"/>
            <w:shd w:val="clear" w:color="auto" w:fill="auto"/>
            <w:vAlign w:val="center"/>
          </w:tcPr>
          <w:p w14:paraId="325E5052" w14:textId="76A2D989"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с. Кондрыкино, ул. Красная, зд.</w:t>
            </w:r>
            <w:r w:rsidRPr="001679D7">
              <w:rPr>
                <w:rFonts w:ascii="Times New Roman" w:eastAsia="Times New Roman" w:hAnsi="Times New Roman" w:cs="Times New Roman"/>
                <w:sz w:val="20"/>
                <w:szCs w:val="20"/>
              </w:rPr>
              <w:t>40А</w:t>
            </w:r>
          </w:p>
        </w:tc>
        <w:tc>
          <w:tcPr>
            <w:tcW w:w="1159" w:type="pct"/>
          </w:tcPr>
          <w:p w14:paraId="673C2FBB" w14:textId="2B1B84A3"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5</w:t>
            </w:r>
            <w:r w:rsidRPr="007E0ED4">
              <w:rPr>
                <w:rFonts w:ascii="Times New Roman" w:hAnsi="Times New Roman" w:cs="Times New Roman"/>
                <w:sz w:val="20"/>
                <w:szCs w:val="20"/>
              </w:rPr>
              <w:t xml:space="preserve"> посещений в сутки</w:t>
            </w:r>
            <w:r w:rsidRPr="007E0ED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1067</w:t>
            </w:r>
            <w:r w:rsidRPr="007E0ED4">
              <w:rPr>
                <w:rFonts w:ascii="Times New Roman" w:eastAsia="Times New Roman" w:hAnsi="Times New Roman" w:cs="Times New Roman"/>
                <w:sz w:val="20"/>
                <w:szCs w:val="20"/>
                <w:lang w:eastAsia="ru-RU"/>
              </w:rPr>
              <w:t xml:space="preserve"> посещений за год</w:t>
            </w:r>
          </w:p>
        </w:tc>
        <w:tc>
          <w:tcPr>
            <w:tcW w:w="920" w:type="pct"/>
            <w:shd w:val="clear" w:color="auto" w:fill="auto"/>
            <w:vAlign w:val="center"/>
          </w:tcPr>
          <w:p w14:paraId="0AFFFFE3" w14:textId="59BC31C3" w:rsidR="003B27EF" w:rsidRPr="003A0E57" w:rsidRDefault="003B27EF" w:rsidP="003B27EF">
            <w:pPr>
              <w:spacing w:after="0" w:line="240" w:lineRule="auto"/>
              <w:jc w:val="center"/>
              <w:rPr>
                <w:rFonts w:ascii="Times New Roman" w:eastAsia="Calibri" w:hAnsi="Times New Roman" w:cs="Times New Roman"/>
                <w:color w:val="000000"/>
                <w:sz w:val="20"/>
                <w:szCs w:val="20"/>
                <w:highlight w:val="yellow"/>
                <w:lang w:eastAsia="ru-RU"/>
              </w:rPr>
            </w:pPr>
            <w:r>
              <w:rPr>
                <w:rFonts w:ascii="Times New Roman" w:eastAsia="Calibri" w:hAnsi="Times New Roman" w:cs="Times New Roman"/>
                <w:sz w:val="20"/>
                <w:szCs w:val="20"/>
                <w:lang w:eastAsia="ru-RU"/>
              </w:rPr>
              <w:t>хорошее</w:t>
            </w:r>
          </w:p>
        </w:tc>
      </w:tr>
      <w:tr w:rsidR="003B27EF" w:rsidRPr="003A0E57" w14:paraId="401FF89D" w14:textId="77777777" w:rsidTr="003B27EF">
        <w:trPr>
          <w:cantSplit/>
          <w:trHeight w:val="20"/>
        </w:trPr>
        <w:tc>
          <w:tcPr>
            <w:tcW w:w="199" w:type="pct"/>
            <w:vAlign w:val="center"/>
          </w:tcPr>
          <w:p w14:paraId="2CBF0807" w14:textId="23CDE9CC"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8</w:t>
            </w:r>
          </w:p>
        </w:tc>
        <w:tc>
          <w:tcPr>
            <w:tcW w:w="1740" w:type="pct"/>
            <w:shd w:val="clear" w:color="auto" w:fill="auto"/>
            <w:vAlign w:val="center"/>
          </w:tcPr>
          <w:p w14:paraId="50E2BB33" w14:textId="2D8EF66D"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DB7A3C">
              <w:rPr>
                <w:rFonts w:ascii="Times New Roman" w:eastAsia="Times New Roman" w:hAnsi="Times New Roman" w:cs="Times New Roman"/>
                <w:bCs/>
                <w:iCs/>
                <w:sz w:val="20"/>
                <w:szCs w:val="20"/>
                <w:lang w:eastAsia="ru-RU"/>
              </w:rPr>
              <w:t>Молчановский ФАП</w:t>
            </w:r>
          </w:p>
        </w:tc>
        <w:tc>
          <w:tcPr>
            <w:tcW w:w="981" w:type="pct"/>
            <w:shd w:val="clear" w:color="auto" w:fill="auto"/>
            <w:vAlign w:val="center"/>
          </w:tcPr>
          <w:p w14:paraId="25347CF4" w14:textId="205577E4"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 xml:space="preserve">с. Молчаново, ул. </w:t>
            </w:r>
            <w:r w:rsidRPr="001679D7">
              <w:rPr>
                <w:rFonts w:ascii="Times New Roman" w:eastAsia="Times New Roman" w:hAnsi="Times New Roman" w:cs="Times New Roman"/>
                <w:sz w:val="20"/>
                <w:szCs w:val="20"/>
              </w:rPr>
              <w:t>Свободы, д. 22</w:t>
            </w:r>
          </w:p>
        </w:tc>
        <w:tc>
          <w:tcPr>
            <w:tcW w:w="1159" w:type="pct"/>
          </w:tcPr>
          <w:p w14:paraId="69AA65EB" w14:textId="219AD560"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5</w:t>
            </w:r>
            <w:r w:rsidRPr="007E0ED4">
              <w:rPr>
                <w:rFonts w:ascii="Times New Roman" w:hAnsi="Times New Roman" w:cs="Times New Roman"/>
                <w:sz w:val="20"/>
                <w:szCs w:val="20"/>
              </w:rPr>
              <w:t xml:space="preserve"> посещений в сутки</w:t>
            </w:r>
            <w:r w:rsidRPr="007E0ED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1779</w:t>
            </w:r>
            <w:r w:rsidRPr="007E0ED4">
              <w:rPr>
                <w:rFonts w:ascii="Times New Roman" w:eastAsia="Times New Roman" w:hAnsi="Times New Roman" w:cs="Times New Roman"/>
                <w:sz w:val="20"/>
                <w:szCs w:val="20"/>
                <w:lang w:eastAsia="ru-RU"/>
              </w:rPr>
              <w:t xml:space="preserve"> посещений за год</w:t>
            </w:r>
          </w:p>
        </w:tc>
        <w:tc>
          <w:tcPr>
            <w:tcW w:w="920" w:type="pct"/>
            <w:shd w:val="clear" w:color="auto" w:fill="auto"/>
            <w:vAlign w:val="center"/>
          </w:tcPr>
          <w:p w14:paraId="4914DAF0" w14:textId="4BF88091" w:rsidR="003B27EF" w:rsidRPr="003A0E57" w:rsidRDefault="003B27EF" w:rsidP="003B27EF">
            <w:pPr>
              <w:spacing w:after="0" w:line="240" w:lineRule="auto"/>
              <w:jc w:val="center"/>
              <w:rPr>
                <w:rFonts w:ascii="Times New Roman" w:hAnsi="Times New Roman" w:cs="Times New Roman"/>
                <w:sz w:val="20"/>
                <w:szCs w:val="20"/>
                <w:highlight w:val="yellow"/>
              </w:rPr>
            </w:pPr>
            <w:r w:rsidRPr="001679D7">
              <w:rPr>
                <w:rFonts w:ascii="Times New Roman" w:eastAsia="Calibri" w:hAnsi="Times New Roman" w:cs="Times New Roman"/>
                <w:sz w:val="20"/>
                <w:szCs w:val="20"/>
                <w:lang w:eastAsia="ru-RU"/>
              </w:rPr>
              <w:t>приспособленное</w:t>
            </w:r>
          </w:p>
        </w:tc>
      </w:tr>
      <w:tr w:rsidR="003B27EF" w:rsidRPr="003A0E57" w14:paraId="4373927D" w14:textId="77777777" w:rsidTr="003B27EF">
        <w:trPr>
          <w:cantSplit/>
          <w:trHeight w:val="20"/>
        </w:trPr>
        <w:tc>
          <w:tcPr>
            <w:tcW w:w="199" w:type="pct"/>
            <w:vAlign w:val="center"/>
          </w:tcPr>
          <w:p w14:paraId="1DFB67C6" w14:textId="17691976"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9</w:t>
            </w:r>
          </w:p>
        </w:tc>
        <w:tc>
          <w:tcPr>
            <w:tcW w:w="1740" w:type="pct"/>
            <w:shd w:val="clear" w:color="auto" w:fill="auto"/>
            <w:vAlign w:val="center"/>
          </w:tcPr>
          <w:p w14:paraId="25916731" w14:textId="36029517"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DB7A3C">
              <w:rPr>
                <w:rFonts w:ascii="Times New Roman" w:eastAsia="Times New Roman" w:hAnsi="Times New Roman" w:cs="Times New Roman"/>
                <w:bCs/>
                <w:iCs/>
                <w:sz w:val="20"/>
                <w:szCs w:val="20"/>
                <w:lang w:eastAsia="ru-RU"/>
              </w:rPr>
              <w:t>Новослободской ФАП</w:t>
            </w:r>
          </w:p>
        </w:tc>
        <w:tc>
          <w:tcPr>
            <w:tcW w:w="981" w:type="pct"/>
            <w:shd w:val="clear" w:color="auto" w:fill="auto"/>
            <w:vAlign w:val="center"/>
          </w:tcPr>
          <w:p w14:paraId="56309991" w14:textId="75F7ECAC"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с. Новая Слобода, ул. Советская, д.18</w:t>
            </w:r>
            <w:r w:rsidRPr="001679D7">
              <w:rPr>
                <w:rFonts w:ascii="Times New Roman" w:eastAsia="Times New Roman" w:hAnsi="Times New Roman" w:cs="Times New Roman"/>
                <w:sz w:val="20"/>
                <w:szCs w:val="20"/>
              </w:rPr>
              <w:t>А</w:t>
            </w:r>
          </w:p>
        </w:tc>
        <w:tc>
          <w:tcPr>
            <w:tcW w:w="1159" w:type="pct"/>
          </w:tcPr>
          <w:p w14:paraId="2180368E" w14:textId="55BA6F8F"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1</w:t>
            </w:r>
            <w:r w:rsidRPr="007E0ED4">
              <w:rPr>
                <w:rFonts w:ascii="Times New Roman" w:hAnsi="Times New Roman" w:cs="Times New Roman"/>
                <w:sz w:val="20"/>
                <w:szCs w:val="20"/>
              </w:rPr>
              <w:t>3 посещений в сутки</w:t>
            </w:r>
            <w:r w:rsidRPr="007E0ED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2377</w:t>
            </w:r>
            <w:r w:rsidRPr="007E0ED4">
              <w:rPr>
                <w:rFonts w:ascii="Times New Roman" w:eastAsia="Times New Roman" w:hAnsi="Times New Roman" w:cs="Times New Roman"/>
                <w:sz w:val="20"/>
                <w:szCs w:val="20"/>
                <w:lang w:eastAsia="ru-RU"/>
              </w:rPr>
              <w:t xml:space="preserve"> посещений за год</w:t>
            </w:r>
          </w:p>
        </w:tc>
        <w:tc>
          <w:tcPr>
            <w:tcW w:w="920" w:type="pct"/>
            <w:shd w:val="clear" w:color="auto" w:fill="auto"/>
            <w:vAlign w:val="center"/>
          </w:tcPr>
          <w:p w14:paraId="4EB9A81F" w14:textId="6C56B0D1" w:rsidR="003B27EF" w:rsidRPr="003A0E57" w:rsidRDefault="003B27EF" w:rsidP="003B27EF">
            <w:pPr>
              <w:spacing w:after="0" w:line="240" w:lineRule="auto"/>
              <w:jc w:val="center"/>
              <w:rPr>
                <w:rFonts w:ascii="Times New Roman" w:hAnsi="Times New Roman" w:cs="Times New Roman"/>
                <w:sz w:val="20"/>
                <w:szCs w:val="20"/>
                <w:highlight w:val="yellow"/>
              </w:rPr>
            </w:pPr>
            <w:r>
              <w:rPr>
                <w:rFonts w:ascii="Times New Roman" w:eastAsia="Calibri" w:hAnsi="Times New Roman" w:cs="Times New Roman"/>
                <w:sz w:val="20"/>
                <w:szCs w:val="20"/>
                <w:lang w:eastAsia="ru-RU"/>
              </w:rPr>
              <w:t>ветхое</w:t>
            </w:r>
          </w:p>
        </w:tc>
      </w:tr>
      <w:tr w:rsidR="003B27EF" w:rsidRPr="003A0E57" w14:paraId="10EAD9EF" w14:textId="77777777" w:rsidTr="003B27EF">
        <w:trPr>
          <w:cantSplit/>
          <w:trHeight w:val="20"/>
        </w:trPr>
        <w:tc>
          <w:tcPr>
            <w:tcW w:w="199" w:type="pct"/>
            <w:vAlign w:val="center"/>
          </w:tcPr>
          <w:p w14:paraId="4399577A" w14:textId="54CA2308"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10</w:t>
            </w:r>
          </w:p>
        </w:tc>
        <w:tc>
          <w:tcPr>
            <w:tcW w:w="1740" w:type="pct"/>
            <w:shd w:val="clear" w:color="auto" w:fill="auto"/>
            <w:vAlign w:val="center"/>
          </w:tcPr>
          <w:p w14:paraId="43C7AE76" w14:textId="69AED354"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DB7A3C">
              <w:rPr>
                <w:rFonts w:ascii="Times New Roman" w:eastAsia="Times New Roman" w:hAnsi="Times New Roman" w:cs="Times New Roman"/>
                <w:bCs/>
                <w:iCs/>
                <w:sz w:val="20"/>
                <w:szCs w:val="20"/>
                <w:lang w:eastAsia="ru-RU"/>
              </w:rPr>
              <w:t>Пермеевский ФАП</w:t>
            </w:r>
          </w:p>
        </w:tc>
        <w:tc>
          <w:tcPr>
            <w:tcW w:w="981" w:type="pct"/>
            <w:shd w:val="clear" w:color="auto" w:fill="auto"/>
            <w:vAlign w:val="center"/>
          </w:tcPr>
          <w:p w14:paraId="5E7CB1AB" w14:textId="13BCD94B"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с. Пермеево, ул. Мельничная, д.</w:t>
            </w:r>
            <w:r w:rsidRPr="001679D7">
              <w:rPr>
                <w:rFonts w:ascii="Times New Roman" w:eastAsia="Times New Roman" w:hAnsi="Times New Roman" w:cs="Times New Roman"/>
                <w:sz w:val="20"/>
                <w:szCs w:val="20"/>
              </w:rPr>
              <w:t>2</w:t>
            </w:r>
          </w:p>
        </w:tc>
        <w:tc>
          <w:tcPr>
            <w:tcW w:w="1159" w:type="pct"/>
          </w:tcPr>
          <w:p w14:paraId="70B8CDED" w14:textId="36474A19"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9</w:t>
            </w:r>
            <w:r w:rsidRPr="007E0ED4">
              <w:rPr>
                <w:rFonts w:ascii="Times New Roman" w:hAnsi="Times New Roman" w:cs="Times New Roman"/>
                <w:sz w:val="20"/>
                <w:szCs w:val="20"/>
              </w:rPr>
              <w:t xml:space="preserve"> посещений в сутки</w:t>
            </w:r>
            <w:r w:rsidRPr="007E0ED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4264</w:t>
            </w:r>
            <w:r w:rsidRPr="007E0ED4">
              <w:rPr>
                <w:rFonts w:ascii="Times New Roman" w:eastAsia="Times New Roman" w:hAnsi="Times New Roman" w:cs="Times New Roman"/>
                <w:sz w:val="20"/>
                <w:szCs w:val="20"/>
                <w:lang w:eastAsia="ru-RU"/>
              </w:rPr>
              <w:t xml:space="preserve"> посещений за год</w:t>
            </w:r>
          </w:p>
        </w:tc>
        <w:tc>
          <w:tcPr>
            <w:tcW w:w="920" w:type="pct"/>
            <w:shd w:val="clear" w:color="auto" w:fill="auto"/>
            <w:vAlign w:val="center"/>
          </w:tcPr>
          <w:p w14:paraId="7CC0F102" w14:textId="67F27094" w:rsidR="003B27EF" w:rsidRPr="003A0E57" w:rsidRDefault="003B27EF" w:rsidP="003B27EF">
            <w:pPr>
              <w:spacing w:after="0" w:line="240" w:lineRule="auto"/>
              <w:jc w:val="center"/>
              <w:rPr>
                <w:rFonts w:ascii="Times New Roman" w:hAnsi="Times New Roman" w:cs="Times New Roman"/>
                <w:sz w:val="20"/>
                <w:szCs w:val="20"/>
                <w:highlight w:val="yellow"/>
              </w:rPr>
            </w:pPr>
            <w:r w:rsidRPr="001679D7">
              <w:rPr>
                <w:rFonts w:ascii="Times New Roman" w:eastAsia="Calibri" w:hAnsi="Times New Roman" w:cs="Times New Roman"/>
                <w:sz w:val="20"/>
                <w:szCs w:val="20"/>
                <w:lang w:eastAsia="ru-RU"/>
              </w:rPr>
              <w:t>удовлетворительное</w:t>
            </w:r>
          </w:p>
        </w:tc>
      </w:tr>
      <w:tr w:rsidR="003B27EF" w:rsidRPr="003A0E57" w14:paraId="133755B6" w14:textId="77777777" w:rsidTr="003B27EF">
        <w:trPr>
          <w:cantSplit/>
          <w:trHeight w:val="20"/>
        </w:trPr>
        <w:tc>
          <w:tcPr>
            <w:tcW w:w="199" w:type="pct"/>
            <w:vAlign w:val="center"/>
          </w:tcPr>
          <w:p w14:paraId="4661FBD1" w14:textId="5AD5D340"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11</w:t>
            </w:r>
          </w:p>
        </w:tc>
        <w:tc>
          <w:tcPr>
            <w:tcW w:w="1740" w:type="pct"/>
            <w:shd w:val="clear" w:color="auto" w:fill="auto"/>
            <w:vAlign w:val="center"/>
          </w:tcPr>
          <w:p w14:paraId="1CB75136" w14:textId="58163742"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DB7A3C">
              <w:rPr>
                <w:rFonts w:ascii="Times New Roman" w:eastAsia="Times New Roman" w:hAnsi="Times New Roman" w:cs="Times New Roman"/>
                <w:bCs/>
                <w:iCs/>
                <w:sz w:val="20"/>
                <w:szCs w:val="20"/>
                <w:lang w:eastAsia="ru-RU"/>
              </w:rPr>
              <w:t>Пикшенский ФАП</w:t>
            </w:r>
          </w:p>
        </w:tc>
        <w:tc>
          <w:tcPr>
            <w:tcW w:w="981" w:type="pct"/>
            <w:shd w:val="clear" w:color="auto" w:fill="auto"/>
            <w:vAlign w:val="center"/>
          </w:tcPr>
          <w:p w14:paraId="3FB33E9D" w14:textId="254E9991"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с. Пикшень, ул. Ленина, д.</w:t>
            </w:r>
            <w:r w:rsidRPr="001679D7">
              <w:rPr>
                <w:rFonts w:ascii="Times New Roman" w:eastAsia="Times New Roman" w:hAnsi="Times New Roman" w:cs="Times New Roman"/>
                <w:sz w:val="20"/>
                <w:szCs w:val="20"/>
              </w:rPr>
              <w:t>1</w:t>
            </w:r>
          </w:p>
        </w:tc>
        <w:tc>
          <w:tcPr>
            <w:tcW w:w="1159" w:type="pct"/>
          </w:tcPr>
          <w:p w14:paraId="5A75D723" w14:textId="6D8B8472"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10</w:t>
            </w:r>
            <w:r w:rsidRPr="007E0ED4">
              <w:rPr>
                <w:rFonts w:ascii="Times New Roman" w:hAnsi="Times New Roman" w:cs="Times New Roman"/>
                <w:sz w:val="20"/>
                <w:szCs w:val="20"/>
              </w:rPr>
              <w:t xml:space="preserve"> посещений в сутки</w:t>
            </w:r>
            <w:r w:rsidRPr="007E0ED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4178</w:t>
            </w:r>
            <w:r w:rsidRPr="007E0ED4">
              <w:rPr>
                <w:rFonts w:ascii="Times New Roman" w:eastAsia="Times New Roman" w:hAnsi="Times New Roman" w:cs="Times New Roman"/>
                <w:sz w:val="20"/>
                <w:szCs w:val="20"/>
                <w:lang w:eastAsia="ru-RU"/>
              </w:rPr>
              <w:t xml:space="preserve"> посещений за год</w:t>
            </w:r>
          </w:p>
        </w:tc>
        <w:tc>
          <w:tcPr>
            <w:tcW w:w="920" w:type="pct"/>
            <w:shd w:val="clear" w:color="auto" w:fill="auto"/>
            <w:vAlign w:val="center"/>
          </w:tcPr>
          <w:p w14:paraId="75CB4C34" w14:textId="1C650067" w:rsidR="003B27EF" w:rsidRPr="003A0E57" w:rsidRDefault="003B27EF" w:rsidP="003B27EF">
            <w:pPr>
              <w:spacing w:after="0" w:line="240" w:lineRule="auto"/>
              <w:jc w:val="center"/>
              <w:rPr>
                <w:rFonts w:ascii="Times New Roman" w:hAnsi="Times New Roman" w:cs="Times New Roman"/>
                <w:sz w:val="20"/>
                <w:szCs w:val="20"/>
                <w:highlight w:val="yellow"/>
              </w:rPr>
            </w:pPr>
            <w:r w:rsidRPr="001679D7">
              <w:rPr>
                <w:rFonts w:ascii="Times New Roman" w:eastAsia="Calibri" w:hAnsi="Times New Roman" w:cs="Times New Roman"/>
                <w:sz w:val="20"/>
                <w:szCs w:val="20"/>
                <w:lang w:eastAsia="ru-RU"/>
              </w:rPr>
              <w:t>приспособленное</w:t>
            </w:r>
          </w:p>
        </w:tc>
      </w:tr>
      <w:tr w:rsidR="003B27EF" w:rsidRPr="003A0E57" w14:paraId="6BA03B4C" w14:textId="77777777" w:rsidTr="003B27EF">
        <w:trPr>
          <w:cantSplit/>
          <w:trHeight w:val="20"/>
        </w:trPr>
        <w:tc>
          <w:tcPr>
            <w:tcW w:w="199" w:type="pct"/>
            <w:vAlign w:val="center"/>
          </w:tcPr>
          <w:p w14:paraId="661CEB26" w14:textId="69CD33FA"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12</w:t>
            </w:r>
          </w:p>
        </w:tc>
        <w:tc>
          <w:tcPr>
            <w:tcW w:w="1740" w:type="pct"/>
            <w:shd w:val="clear" w:color="auto" w:fill="auto"/>
            <w:vAlign w:val="center"/>
          </w:tcPr>
          <w:p w14:paraId="4CDFF378" w14:textId="004FDF62"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DB7A3C">
              <w:rPr>
                <w:rFonts w:ascii="Times New Roman" w:eastAsia="Times New Roman" w:hAnsi="Times New Roman" w:cs="Times New Roman"/>
                <w:bCs/>
                <w:iCs/>
                <w:sz w:val="20"/>
                <w:szCs w:val="20"/>
                <w:lang w:eastAsia="ru-RU"/>
              </w:rPr>
              <w:t>Сергеевский ФАП</w:t>
            </w:r>
          </w:p>
        </w:tc>
        <w:tc>
          <w:tcPr>
            <w:tcW w:w="981" w:type="pct"/>
            <w:shd w:val="clear" w:color="auto" w:fill="auto"/>
            <w:vAlign w:val="center"/>
          </w:tcPr>
          <w:p w14:paraId="468C1FF4" w14:textId="28BF4CE2"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с. Сергеевка, ул. Красная, д.</w:t>
            </w:r>
            <w:r w:rsidRPr="001679D7">
              <w:rPr>
                <w:rFonts w:ascii="Times New Roman" w:eastAsia="Times New Roman" w:hAnsi="Times New Roman" w:cs="Times New Roman"/>
                <w:sz w:val="20"/>
                <w:szCs w:val="20"/>
              </w:rPr>
              <w:t>11</w:t>
            </w:r>
          </w:p>
        </w:tc>
        <w:tc>
          <w:tcPr>
            <w:tcW w:w="1159" w:type="pct"/>
          </w:tcPr>
          <w:p w14:paraId="08B2B9EC" w14:textId="1928404F"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1</w:t>
            </w:r>
            <w:r w:rsidRPr="007E0ED4">
              <w:rPr>
                <w:rFonts w:ascii="Times New Roman" w:hAnsi="Times New Roman" w:cs="Times New Roman"/>
                <w:sz w:val="20"/>
                <w:szCs w:val="20"/>
              </w:rPr>
              <w:t>3 посещений в сутки</w:t>
            </w:r>
            <w:r w:rsidRPr="007E0ED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6108</w:t>
            </w:r>
            <w:r w:rsidRPr="007E0ED4">
              <w:rPr>
                <w:rFonts w:ascii="Times New Roman" w:eastAsia="Times New Roman" w:hAnsi="Times New Roman" w:cs="Times New Roman"/>
                <w:sz w:val="20"/>
                <w:szCs w:val="20"/>
                <w:lang w:eastAsia="ru-RU"/>
              </w:rPr>
              <w:t xml:space="preserve"> посещений за год</w:t>
            </w:r>
          </w:p>
        </w:tc>
        <w:tc>
          <w:tcPr>
            <w:tcW w:w="920" w:type="pct"/>
            <w:shd w:val="clear" w:color="auto" w:fill="auto"/>
            <w:vAlign w:val="center"/>
          </w:tcPr>
          <w:p w14:paraId="4B9343E3" w14:textId="3837CD27"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lang w:eastAsia="ru-RU"/>
              </w:rPr>
            </w:pPr>
            <w:r w:rsidRPr="001679D7">
              <w:rPr>
                <w:rFonts w:ascii="Times New Roman" w:eastAsia="Calibri" w:hAnsi="Times New Roman" w:cs="Times New Roman"/>
                <w:sz w:val="20"/>
                <w:szCs w:val="20"/>
                <w:lang w:eastAsia="ru-RU"/>
              </w:rPr>
              <w:t>удовлетворительное</w:t>
            </w:r>
          </w:p>
        </w:tc>
      </w:tr>
      <w:tr w:rsidR="003B27EF" w:rsidRPr="003A0E57" w14:paraId="45AA8907" w14:textId="77777777" w:rsidTr="003B27EF">
        <w:trPr>
          <w:cantSplit/>
          <w:trHeight w:val="20"/>
        </w:trPr>
        <w:tc>
          <w:tcPr>
            <w:tcW w:w="199" w:type="pct"/>
            <w:vAlign w:val="center"/>
          </w:tcPr>
          <w:p w14:paraId="11AE1474" w14:textId="4FC634E1" w:rsidR="003B27EF" w:rsidRPr="003A0E57" w:rsidRDefault="003B27EF" w:rsidP="003B27EF">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lastRenderedPageBreak/>
              <w:t>13</w:t>
            </w:r>
          </w:p>
        </w:tc>
        <w:tc>
          <w:tcPr>
            <w:tcW w:w="1740" w:type="pct"/>
            <w:shd w:val="clear" w:color="auto" w:fill="auto"/>
            <w:vAlign w:val="center"/>
          </w:tcPr>
          <w:p w14:paraId="7D0FB8A9" w14:textId="01E77462" w:rsidR="003B27EF" w:rsidRPr="003A0E57" w:rsidRDefault="003B27EF" w:rsidP="003B27EF">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highlight w:val="yellow"/>
              </w:rPr>
            </w:pPr>
            <w:r w:rsidRPr="00DB7A3C">
              <w:rPr>
                <w:rFonts w:ascii="Times New Roman" w:eastAsia="Times New Roman" w:hAnsi="Times New Roman" w:cs="Times New Roman"/>
                <w:bCs/>
                <w:iCs/>
                <w:sz w:val="20"/>
                <w:szCs w:val="20"/>
                <w:lang w:eastAsia="ru-RU"/>
              </w:rPr>
              <w:t>Староахматовский ФАП</w:t>
            </w:r>
          </w:p>
        </w:tc>
        <w:tc>
          <w:tcPr>
            <w:tcW w:w="981" w:type="pct"/>
            <w:shd w:val="clear" w:color="auto" w:fill="auto"/>
            <w:vAlign w:val="center"/>
          </w:tcPr>
          <w:p w14:paraId="5F2C1484" w14:textId="52A06BB1" w:rsidR="003B27EF" w:rsidRPr="003A0E57" w:rsidRDefault="003B27EF" w:rsidP="003B27EF">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с. Старое Ахматово, ул. Балашова, д.</w:t>
            </w:r>
            <w:r w:rsidRPr="001679D7">
              <w:rPr>
                <w:rFonts w:ascii="Times New Roman" w:eastAsia="Times New Roman" w:hAnsi="Times New Roman" w:cs="Times New Roman"/>
                <w:sz w:val="20"/>
                <w:szCs w:val="20"/>
              </w:rPr>
              <w:t>36</w:t>
            </w:r>
          </w:p>
        </w:tc>
        <w:tc>
          <w:tcPr>
            <w:tcW w:w="1159" w:type="pct"/>
          </w:tcPr>
          <w:p w14:paraId="391C0629" w14:textId="6F6383D3"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6</w:t>
            </w:r>
            <w:r w:rsidRPr="007E0ED4">
              <w:rPr>
                <w:rFonts w:ascii="Times New Roman" w:hAnsi="Times New Roman" w:cs="Times New Roman"/>
                <w:sz w:val="20"/>
                <w:szCs w:val="20"/>
              </w:rPr>
              <w:t xml:space="preserve"> посещений в сутки</w:t>
            </w:r>
            <w:r w:rsidRPr="007E0ED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2770</w:t>
            </w:r>
            <w:r w:rsidRPr="007E0ED4">
              <w:rPr>
                <w:rFonts w:ascii="Times New Roman" w:eastAsia="Times New Roman" w:hAnsi="Times New Roman" w:cs="Times New Roman"/>
                <w:sz w:val="20"/>
                <w:szCs w:val="20"/>
                <w:lang w:eastAsia="ru-RU"/>
              </w:rPr>
              <w:t xml:space="preserve"> посещений за год</w:t>
            </w:r>
          </w:p>
        </w:tc>
        <w:tc>
          <w:tcPr>
            <w:tcW w:w="920" w:type="pct"/>
            <w:shd w:val="clear" w:color="auto" w:fill="auto"/>
            <w:vAlign w:val="center"/>
          </w:tcPr>
          <w:p w14:paraId="0325368E" w14:textId="57C53B40"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lang w:eastAsia="ru-RU"/>
              </w:rPr>
            </w:pPr>
            <w:r w:rsidRPr="001679D7">
              <w:rPr>
                <w:rFonts w:ascii="Times New Roman" w:eastAsia="Calibri" w:hAnsi="Times New Roman" w:cs="Times New Roman"/>
                <w:sz w:val="20"/>
                <w:szCs w:val="20"/>
                <w:lang w:eastAsia="ru-RU"/>
              </w:rPr>
              <w:t>удовлетворительное</w:t>
            </w:r>
          </w:p>
        </w:tc>
      </w:tr>
      <w:tr w:rsidR="003B27EF" w:rsidRPr="003A0E57" w14:paraId="2C9BA917" w14:textId="77777777" w:rsidTr="003B27EF">
        <w:trPr>
          <w:cantSplit/>
          <w:trHeight w:val="20"/>
        </w:trPr>
        <w:tc>
          <w:tcPr>
            <w:tcW w:w="199" w:type="pct"/>
            <w:vAlign w:val="center"/>
          </w:tcPr>
          <w:p w14:paraId="418D3272" w14:textId="447EDAFE" w:rsidR="003B27EF" w:rsidRPr="003A0E57" w:rsidRDefault="003B27EF" w:rsidP="003B27EF">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14</w:t>
            </w:r>
          </w:p>
        </w:tc>
        <w:tc>
          <w:tcPr>
            <w:tcW w:w="1740" w:type="pct"/>
            <w:shd w:val="clear" w:color="auto" w:fill="auto"/>
            <w:vAlign w:val="center"/>
          </w:tcPr>
          <w:p w14:paraId="3A57A82A" w14:textId="51A42CD2" w:rsidR="003B27EF" w:rsidRPr="003A0E57" w:rsidRDefault="003B27EF" w:rsidP="003B27EF">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highlight w:val="yellow"/>
              </w:rPr>
            </w:pPr>
            <w:r w:rsidRPr="00DB7A3C">
              <w:rPr>
                <w:rFonts w:ascii="Times New Roman" w:eastAsia="Times New Roman" w:hAnsi="Times New Roman" w:cs="Times New Roman"/>
                <w:bCs/>
                <w:iCs/>
                <w:sz w:val="20"/>
                <w:szCs w:val="20"/>
                <w:lang w:eastAsia="ru-RU"/>
              </w:rPr>
              <w:t>Сумароковский ФАП</w:t>
            </w:r>
          </w:p>
        </w:tc>
        <w:tc>
          <w:tcPr>
            <w:tcW w:w="981" w:type="pct"/>
            <w:shd w:val="clear" w:color="auto" w:fill="auto"/>
            <w:vAlign w:val="center"/>
          </w:tcPr>
          <w:p w14:paraId="4FDB1CD6" w14:textId="060C7BD7" w:rsidR="003B27EF" w:rsidRPr="003A0E57" w:rsidRDefault="003B27EF" w:rsidP="003B27EF">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 xml:space="preserve">с. Сумароково, ул. </w:t>
            </w:r>
            <w:r w:rsidRPr="001679D7">
              <w:rPr>
                <w:rFonts w:ascii="Times New Roman" w:eastAsia="Times New Roman" w:hAnsi="Times New Roman" w:cs="Times New Roman"/>
                <w:sz w:val="20"/>
                <w:szCs w:val="20"/>
              </w:rPr>
              <w:t>Школьная, д</w:t>
            </w:r>
            <w:r>
              <w:rPr>
                <w:rFonts w:ascii="Times New Roman" w:eastAsia="Times New Roman" w:hAnsi="Times New Roman" w:cs="Times New Roman"/>
                <w:sz w:val="20"/>
                <w:szCs w:val="20"/>
              </w:rPr>
              <w:t>.</w:t>
            </w:r>
            <w:r w:rsidRPr="001679D7">
              <w:rPr>
                <w:rFonts w:ascii="Times New Roman" w:eastAsia="Times New Roman" w:hAnsi="Times New Roman" w:cs="Times New Roman"/>
                <w:sz w:val="20"/>
                <w:szCs w:val="20"/>
              </w:rPr>
              <w:t>61</w:t>
            </w:r>
          </w:p>
        </w:tc>
        <w:tc>
          <w:tcPr>
            <w:tcW w:w="1159" w:type="pct"/>
          </w:tcPr>
          <w:p w14:paraId="23EE25D2" w14:textId="32694643"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7</w:t>
            </w:r>
            <w:r w:rsidRPr="007E0ED4">
              <w:rPr>
                <w:rFonts w:ascii="Times New Roman" w:hAnsi="Times New Roman" w:cs="Times New Roman"/>
                <w:sz w:val="20"/>
                <w:szCs w:val="20"/>
              </w:rPr>
              <w:t xml:space="preserve"> посещений в сутки</w:t>
            </w:r>
            <w:r w:rsidRPr="007E0ED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2806</w:t>
            </w:r>
            <w:r w:rsidRPr="007E0ED4">
              <w:rPr>
                <w:rFonts w:ascii="Times New Roman" w:eastAsia="Times New Roman" w:hAnsi="Times New Roman" w:cs="Times New Roman"/>
                <w:sz w:val="20"/>
                <w:szCs w:val="20"/>
                <w:lang w:eastAsia="ru-RU"/>
              </w:rPr>
              <w:t xml:space="preserve"> посещений за год</w:t>
            </w:r>
          </w:p>
        </w:tc>
        <w:tc>
          <w:tcPr>
            <w:tcW w:w="920" w:type="pct"/>
            <w:shd w:val="clear" w:color="auto" w:fill="auto"/>
            <w:vAlign w:val="center"/>
          </w:tcPr>
          <w:p w14:paraId="022DA83C" w14:textId="0BB94D63" w:rsidR="003B27EF" w:rsidRPr="003A0E57" w:rsidRDefault="003B27EF" w:rsidP="003B27EF">
            <w:pPr>
              <w:spacing w:after="0" w:line="240" w:lineRule="auto"/>
              <w:jc w:val="center"/>
              <w:rPr>
                <w:rFonts w:ascii="Times New Roman" w:hAnsi="Times New Roman" w:cs="Times New Roman"/>
                <w:sz w:val="20"/>
                <w:szCs w:val="20"/>
                <w:highlight w:val="yellow"/>
              </w:rPr>
            </w:pPr>
            <w:r w:rsidRPr="001679D7">
              <w:rPr>
                <w:rFonts w:ascii="Times New Roman" w:eastAsia="Calibri" w:hAnsi="Times New Roman" w:cs="Times New Roman"/>
                <w:sz w:val="20"/>
                <w:szCs w:val="20"/>
                <w:lang w:eastAsia="ru-RU"/>
              </w:rPr>
              <w:t>приспособленное</w:t>
            </w:r>
          </w:p>
        </w:tc>
      </w:tr>
      <w:tr w:rsidR="003B27EF" w:rsidRPr="003A0E57" w14:paraId="17659D45" w14:textId="77777777" w:rsidTr="003B27EF">
        <w:trPr>
          <w:cantSplit/>
          <w:trHeight w:val="20"/>
        </w:trPr>
        <w:tc>
          <w:tcPr>
            <w:tcW w:w="199" w:type="pct"/>
            <w:vAlign w:val="center"/>
          </w:tcPr>
          <w:p w14:paraId="6A8CE067" w14:textId="5EDA88A8" w:rsidR="003B27EF" w:rsidRPr="003A0E57" w:rsidRDefault="003B27EF" w:rsidP="003B27EF">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15</w:t>
            </w:r>
          </w:p>
        </w:tc>
        <w:tc>
          <w:tcPr>
            <w:tcW w:w="1740" w:type="pct"/>
            <w:shd w:val="clear" w:color="auto" w:fill="auto"/>
            <w:vAlign w:val="center"/>
          </w:tcPr>
          <w:p w14:paraId="6AB2A009" w14:textId="00B98FFE" w:rsidR="003B27EF" w:rsidRPr="003A0E57" w:rsidRDefault="003B27EF" w:rsidP="003B27EF">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highlight w:val="yellow"/>
              </w:rPr>
            </w:pPr>
            <w:r w:rsidRPr="00DB7A3C">
              <w:rPr>
                <w:rFonts w:ascii="Times New Roman" w:eastAsia="Times New Roman" w:hAnsi="Times New Roman" w:cs="Times New Roman"/>
                <w:bCs/>
                <w:iCs/>
                <w:sz w:val="20"/>
                <w:szCs w:val="20"/>
                <w:lang w:eastAsia="ru-RU"/>
              </w:rPr>
              <w:t>ФАП п.Большевик</w:t>
            </w:r>
          </w:p>
        </w:tc>
        <w:tc>
          <w:tcPr>
            <w:tcW w:w="981" w:type="pct"/>
            <w:shd w:val="clear" w:color="auto" w:fill="auto"/>
            <w:vAlign w:val="center"/>
          </w:tcPr>
          <w:p w14:paraId="61B27174" w14:textId="104F4CBD" w:rsidR="003B27EF" w:rsidRPr="003A0E57" w:rsidRDefault="003B27EF" w:rsidP="003B27EF">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п. Большевик, ул. Центральная, д.</w:t>
            </w:r>
            <w:r w:rsidRPr="001679D7">
              <w:rPr>
                <w:rFonts w:ascii="Times New Roman" w:eastAsia="Times New Roman" w:hAnsi="Times New Roman" w:cs="Times New Roman"/>
                <w:sz w:val="20"/>
                <w:szCs w:val="20"/>
              </w:rPr>
              <w:t>52</w:t>
            </w:r>
          </w:p>
        </w:tc>
        <w:tc>
          <w:tcPr>
            <w:tcW w:w="1159" w:type="pct"/>
          </w:tcPr>
          <w:p w14:paraId="15B75678" w14:textId="473B10A3"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4</w:t>
            </w:r>
            <w:r w:rsidRPr="007E0ED4">
              <w:rPr>
                <w:rFonts w:ascii="Times New Roman" w:hAnsi="Times New Roman" w:cs="Times New Roman"/>
                <w:sz w:val="20"/>
                <w:szCs w:val="20"/>
              </w:rPr>
              <w:t xml:space="preserve"> посещений в сутки</w:t>
            </w:r>
            <w:r w:rsidRPr="007E0ED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1819</w:t>
            </w:r>
            <w:r w:rsidRPr="007E0ED4">
              <w:rPr>
                <w:rFonts w:ascii="Times New Roman" w:eastAsia="Times New Roman" w:hAnsi="Times New Roman" w:cs="Times New Roman"/>
                <w:sz w:val="20"/>
                <w:szCs w:val="20"/>
                <w:lang w:eastAsia="ru-RU"/>
              </w:rPr>
              <w:t xml:space="preserve"> посещений за год</w:t>
            </w:r>
          </w:p>
        </w:tc>
        <w:tc>
          <w:tcPr>
            <w:tcW w:w="920" w:type="pct"/>
            <w:shd w:val="clear" w:color="auto" w:fill="auto"/>
            <w:vAlign w:val="center"/>
          </w:tcPr>
          <w:p w14:paraId="357CFF94" w14:textId="3FFA230B" w:rsidR="003B27EF" w:rsidRPr="003A0E57" w:rsidRDefault="003B27EF" w:rsidP="003B27EF">
            <w:pPr>
              <w:spacing w:after="0" w:line="240" w:lineRule="auto"/>
              <w:jc w:val="center"/>
              <w:rPr>
                <w:rFonts w:ascii="Times New Roman" w:hAnsi="Times New Roman" w:cs="Times New Roman"/>
                <w:sz w:val="20"/>
                <w:szCs w:val="20"/>
                <w:highlight w:val="yellow"/>
              </w:rPr>
            </w:pPr>
            <w:r w:rsidRPr="001679D7">
              <w:rPr>
                <w:rFonts w:ascii="Times New Roman" w:eastAsia="Calibri" w:hAnsi="Times New Roman" w:cs="Times New Roman"/>
                <w:sz w:val="20"/>
                <w:szCs w:val="20"/>
                <w:lang w:eastAsia="ru-RU"/>
              </w:rPr>
              <w:t>удовлетворительное</w:t>
            </w:r>
          </w:p>
        </w:tc>
      </w:tr>
      <w:tr w:rsidR="003B27EF" w:rsidRPr="003A0E57" w14:paraId="29043528" w14:textId="77777777" w:rsidTr="003B27EF">
        <w:trPr>
          <w:cantSplit/>
          <w:trHeight w:val="20"/>
        </w:trPr>
        <w:tc>
          <w:tcPr>
            <w:tcW w:w="199" w:type="pct"/>
            <w:vAlign w:val="center"/>
          </w:tcPr>
          <w:p w14:paraId="7595E7F3" w14:textId="7A1F3110" w:rsidR="003B27EF" w:rsidRPr="003A0E57" w:rsidRDefault="003B27EF" w:rsidP="003B27EF">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16</w:t>
            </w:r>
          </w:p>
        </w:tc>
        <w:tc>
          <w:tcPr>
            <w:tcW w:w="1740" w:type="pct"/>
            <w:shd w:val="clear" w:color="auto" w:fill="auto"/>
            <w:vAlign w:val="center"/>
          </w:tcPr>
          <w:p w14:paraId="304F2500" w14:textId="19AA2B60" w:rsidR="003B27EF" w:rsidRPr="003A0E57" w:rsidRDefault="003B27EF" w:rsidP="003B27EF">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highlight w:val="yellow"/>
              </w:rPr>
            </w:pPr>
            <w:r w:rsidRPr="00DB7A3C">
              <w:rPr>
                <w:rFonts w:ascii="Times New Roman" w:eastAsia="Times New Roman" w:hAnsi="Times New Roman" w:cs="Times New Roman"/>
                <w:bCs/>
                <w:iCs/>
                <w:sz w:val="20"/>
                <w:szCs w:val="20"/>
                <w:lang w:eastAsia="ru-RU"/>
              </w:rPr>
              <w:t>Черновской ФАП</w:t>
            </w:r>
          </w:p>
        </w:tc>
        <w:tc>
          <w:tcPr>
            <w:tcW w:w="981" w:type="pct"/>
            <w:shd w:val="clear" w:color="auto" w:fill="auto"/>
            <w:vAlign w:val="center"/>
          </w:tcPr>
          <w:p w14:paraId="674B4F08" w14:textId="17CF5DB8" w:rsidR="003B27EF" w:rsidRPr="003A0E57" w:rsidRDefault="003B27EF" w:rsidP="003B27EF">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с. Черновское, ул. Центральная, д.</w:t>
            </w:r>
            <w:r w:rsidRPr="001679D7">
              <w:rPr>
                <w:rFonts w:ascii="Times New Roman" w:eastAsia="Times New Roman" w:hAnsi="Times New Roman" w:cs="Times New Roman"/>
                <w:sz w:val="20"/>
                <w:szCs w:val="20"/>
              </w:rPr>
              <w:t>45</w:t>
            </w:r>
          </w:p>
        </w:tc>
        <w:tc>
          <w:tcPr>
            <w:tcW w:w="1159" w:type="pct"/>
          </w:tcPr>
          <w:p w14:paraId="4F23E489" w14:textId="58113E09"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12</w:t>
            </w:r>
            <w:r w:rsidRPr="007E0ED4">
              <w:rPr>
                <w:rFonts w:ascii="Times New Roman" w:hAnsi="Times New Roman" w:cs="Times New Roman"/>
                <w:sz w:val="20"/>
                <w:szCs w:val="20"/>
              </w:rPr>
              <w:t xml:space="preserve"> посещений в сутки</w:t>
            </w:r>
            <w:r w:rsidRPr="007E0ED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5303</w:t>
            </w:r>
            <w:r w:rsidRPr="007E0ED4">
              <w:rPr>
                <w:rFonts w:ascii="Times New Roman" w:eastAsia="Times New Roman" w:hAnsi="Times New Roman" w:cs="Times New Roman"/>
                <w:sz w:val="20"/>
                <w:szCs w:val="20"/>
                <w:lang w:eastAsia="ru-RU"/>
              </w:rPr>
              <w:t xml:space="preserve"> посещений за год</w:t>
            </w:r>
          </w:p>
        </w:tc>
        <w:tc>
          <w:tcPr>
            <w:tcW w:w="920" w:type="pct"/>
            <w:shd w:val="clear" w:color="auto" w:fill="auto"/>
            <w:vAlign w:val="center"/>
          </w:tcPr>
          <w:p w14:paraId="2F033490" w14:textId="2885CFE3" w:rsidR="003B27EF" w:rsidRPr="003A0E57" w:rsidRDefault="003B27EF" w:rsidP="003B27EF">
            <w:pPr>
              <w:spacing w:after="0" w:line="240" w:lineRule="auto"/>
              <w:jc w:val="center"/>
              <w:rPr>
                <w:rFonts w:ascii="Times New Roman" w:hAnsi="Times New Roman" w:cs="Times New Roman"/>
                <w:sz w:val="20"/>
                <w:szCs w:val="20"/>
                <w:highlight w:val="yellow"/>
              </w:rPr>
            </w:pPr>
            <w:r w:rsidRPr="001679D7">
              <w:rPr>
                <w:rFonts w:ascii="Times New Roman" w:eastAsia="Calibri" w:hAnsi="Times New Roman" w:cs="Times New Roman"/>
                <w:sz w:val="20"/>
                <w:szCs w:val="20"/>
                <w:lang w:eastAsia="ru-RU"/>
              </w:rPr>
              <w:t>приспособленное</w:t>
            </w:r>
          </w:p>
        </w:tc>
      </w:tr>
    </w:tbl>
    <w:p w14:paraId="71AE368F" w14:textId="6C0BE92D" w:rsidR="008055FE" w:rsidRPr="003B27EF" w:rsidRDefault="008055FE" w:rsidP="00630FF9">
      <w:pPr>
        <w:spacing w:before="240" w:line="360" w:lineRule="auto"/>
        <w:ind w:firstLine="709"/>
        <w:jc w:val="both"/>
        <w:rPr>
          <w:rFonts w:ascii="Times New Roman" w:hAnsi="Times New Roman" w:cs="Times New Roman"/>
          <w:color w:val="0D0D0D" w:themeColor="text1" w:themeTint="F2"/>
          <w:sz w:val="24"/>
          <w:szCs w:val="24"/>
        </w:rPr>
      </w:pPr>
      <w:r w:rsidRPr="003B27EF">
        <w:rPr>
          <w:rFonts w:ascii="Times New Roman" w:hAnsi="Times New Roman" w:cs="Times New Roman"/>
          <w:bCs/>
          <w:color w:val="0D0D0D" w:themeColor="text1" w:themeTint="F2"/>
          <w:sz w:val="24"/>
          <w:szCs w:val="24"/>
        </w:rPr>
        <w:t xml:space="preserve">Медицинские учреждения </w:t>
      </w:r>
      <w:r w:rsidR="003B27EF">
        <w:rPr>
          <w:rFonts w:ascii="Times New Roman" w:hAnsi="Times New Roman" w:cs="Times New Roman"/>
          <w:bCs/>
          <w:color w:val="0D0D0D" w:themeColor="text1" w:themeTint="F2"/>
          <w:sz w:val="24"/>
          <w:szCs w:val="24"/>
        </w:rPr>
        <w:t>Большеболдинского</w:t>
      </w:r>
      <w:r w:rsidR="00C93C09" w:rsidRPr="003B27EF">
        <w:rPr>
          <w:rFonts w:ascii="Times New Roman" w:hAnsi="Times New Roman" w:cs="Times New Roman"/>
          <w:bCs/>
          <w:color w:val="0D0D0D" w:themeColor="text1" w:themeTint="F2"/>
          <w:sz w:val="24"/>
          <w:szCs w:val="24"/>
        </w:rPr>
        <w:t xml:space="preserve"> муниципального округа</w:t>
      </w:r>
      <w:r w:rsidR="003B27EF">
        <w:rPr>
          <w:rFonts w:ascii="Times New Roman" w:hAnsi="Times New Roman" w:cs="Times New Roman"/>
          <w:bCs/>
          <w:color w:val="0D0D0D" w:themeColor="text1" w:themeTint="F2"/>
          <w:sz w:val="24"/>
          <w:szCs w:val="24"/>
        </w:rPr>
        <w:t xml:space="preserve"> в целом</w:t>
      </w:r>
      <w:r w:rsidR="00C93C09" w:rsidRPr="003B27EF">
        <w:rPr>
          <w:rFonts w:ascii="Times New Roman" w:hAnsi="Times New Roman" w:cs="Times New Roman"/>
          <w:bCs/>
          <w:color w:val="0D0D0D" w:themeColor="text1" w:themeTint="F2"/>
          <w:sz w:val="24"/>
          <w:szCs w:val="24"/>
        </w:rPr>
        <w:t xml:space="preserve"> </w:t>
      </w:r>
      <w:r w:rsidR="00286BB6" w:rsidRPr="003B27EF">
        <w:rPr>
          <w:rFonts w:ascii="Times New Roman" w:hAnsi="Times New Roman" w:cs="Times New Roman"/>
          <w:bCs/>
          <w:color w:val="0D0D0D" w:themeColor="text1" w:themeTint="F2"/>
          <w:sz w:val="24"/>
          <w:szCs w:val="24"/>
        </w:rPr>
        <w:t>имеют</w:t>
      </w:r>
      <w:r w:rsidRPr="003B27EF">
        <w:rPr>
          <w:rFonts w:ascii="Times New Roman" w:hAnsi="Times New Roman" w:cs="Times New Roman"/>
          <w:bCs/>
          <w:color w:val="0D0D0D" w:themeColor="text1" w:themeTint="F2"/>
          <w:sz w:val="24"/>
          <w:szCs w:val="24"/>
        </w:rPr>
        <w:t xml:space="preserve"> удовлетворительное состояние</w:t>
      </w:r>
      <w:r w:rsidR="002C0590" w:rsidRPr="003B27EF">
        <w:rPr>
          <w:rFonts w:ascii="Times New Roman" w:hAnsi="Times New Roman" w:cs="Times New Roman"/>
          <w:bCs/>
          <w:color w:val="0D0D0D" w:themeColor="text1" w:themeTint="F2"/>
          <w:sz w:val="24"/>
          <w:szCs w:val="24"/>
        </w:rPr>
        <w:t>, при этом</w:t>
      </w:r>
      <w:r w:rsidRPr="003B27EF">
        <w:rPr>
          <w:rFonts w:ascii="Times New Roman" w:hAnsi="Times New Roman" w:cs="Times New Roman"/>
          <w:bCs/>
          <w:color w:val="0D0D0D" w:themeColor="text1" w:themeTint="F2"/>
          <w:sz w:val="24"/>
          <w:szCs w:val="24"/>
        </w:rPr>
        <w:t xml:space="preserve"> </w:t>
      </w:r>
      <w:r w:rsidR="002C0590" w:rsidRPr="003B27EF">
        <w:rPr>
          <w:rFonts w:ascii="Times New Roman" w:hAnsi="Times New Roman" w:cs="Times New Roman"/>
          <w:color w:val="0D0D0D" w:themeColor="text1" w:themeTint="F2"/>
          <w:sz w:val="24"/>
          <w:szCs w:val="24"/>
        </w:rPr>
        <w:t>м</w:t>
      </w:r>
      <w:r w:rsidR="00630FF9" w:rsidRPr="003B27EF">
        <w:rPr>
          <w:rFonts w:ascii="Times New Roman" w:hAnsi="Times New Roman" w:cs="Times New Roman"/>
          <w:color w:val="0D0D0D" w:themeColor="text1" w:themeTint="F2"/>
          <w:sz w:val="24"/>
          <w:szCs w:val="24"/>
        </w:rPr>
        <w:t>ощность объектов здравоохранения соответствует нормативной потребности.</w:t>
      </w:r>
    </w:p>
    <w:p w14:paraId="4AE8D5F1" w14:textId="5E24F0B4" w:rsidR="00A46CBD" w:rsidRPr="0099198D" w:rsidRDefault="00A46CBD" w:rsidP="00EE57A5">
      <w:pPr>
        <w:pStyle w:val="3"/>
        <w:spacing w:before="240" w:after="240" w:line="360" w:lineRule="auto"/>
        <w:ind w:firstLine="709"/>
        <w:jc w:val="both"/>
        <w:rPr>
          <w:rFonts w:ascii="Times New Roman" w:hAnsi="Times New Roman" w:cs="Times New Roman"/>
          <w:b/>
          <w:bCs/>
          <w:i/>
          <w:iCs/>
          <w:color w:val="000000" w:themeColor="text1"/>
        </w:rPr>
      </w:pPr>
      <w:bookmarkStart w:id="8" w:name="_Toc196226148"/>
      <w:r w:rsidRPr="0099198D">
        <w:rPr>
          <w:rFonts w:ascii="Times New Roman" w:hAnsi="Times New Roman" w:cs="Times New Roman"/>
          <w:b/>
          <w:bCs/>
          <w:i/>
          <w:iCs/>
          <w:color w:val="000000" w:themeColor="text1"/>
        </w:rPr>
        <w:t>2.</w:t>
      </w:r>
      <w:r w:rsidR="00EE57A5" w:rsidRPr="0099198D">
        <w:rPr>
          <w:rFonts w:ascii="Times New Roman" w:hAnsi="Times New Roman" w:cs="Times New Roman"/>
          <w:b/>
          <w:bCs/>
          <w:i/>
          <w:iCs/>
          <w:color w:val="000000" w:themeColor="text1"/>
        </w:rPr>
        <w:t>3</w:t>
      </w:r>
      <w:r w:rsidRPr="0099198D">
        <w:rPr>
          <w:rFonts w:ascii="Times New Roman" w:hAnsi="Times New Roman" w:cs="Times New Roman"/>
          <w:b/>
          <w:bCs/>
          <w:i/>
          <w:iCs/>
          <w:color w:val="000000" w:themeColor="text1"/>
        </w:rPr>
        <w:t>.3 Учреждения культуры и искусства</w:t>
      </w:r>
      <w:bookmarkEnd w:id="8"/>
    </w:p>
    <w:p w14:paraId="038777A2" w14:textId="4C0C5050" w:rsidR="008F05CE" w:rsidRPr="0099198D" w:rsidRDefault="00173B6C" w:rsidP="008F05CE">
      <w:pPr>
        <w:spacing w:after="0" w:line="360" w:lineRule="auto"/>
        <w:ind w:firstLine="709"/>
        <w:jc w:val="both"/>
        <w:rPr>
          <w:rFonts w:ascii="Times New Roman" w:hAnsi="Times New Roman" w:cs="Times New Roman"/>
          <w:sz w:val="24"/>
          <w:szCs w:val="24"/>
        </w:rPr>
      </w:pPr>
      <w:r w:rsidRPr="0099198D">
        <w:rPr>
          <w:rFonts w:ascii="Times New Roman" w:hAnsi="Times New Roman" w:cs="Times New Roman"/>
          <w:sz w:val="24"/>
          <w:szCs w:val="24"/>
        </w:rPr>
        <w:t>В культурной сфере муниципального образования функционируют следующие учреждения</w:t>
      </w:r>
      <w:r w:rsidR="008F05CE" w:rsidRPr="0099198D">
        <w:rPr>
          <w:rFonts w:ascii="Times New Roman" w:hAnsi="Times New Roman" w:cs="Times New Roman"/>
          <w:sz w:val="24"/>
          <w:szCs w:val="24"/>
        </w:rPr>
        <w:t>, приведенные в таблице 2.3.3.1.</w:t>
      </w:r>
    </w:p>
    <w:p w14:paraId="0F71F79D" w14:textId="3D493387" w:rsidR="008F05CE" w:rsidRPr="0099198D" w:rsidRDefault="008F05CE" w:rsidP="008F05CE">
      <w:pPr>
        <w:spacing w:after="0" w:line="360" w:lineRule="auto"/>
        <w:ind w:firstLine="709"/>
        <w:jc w:val="both"/>
        <w:rPr>
          <w:rFonts w:ascii="Times New Roman" w:hAnsi="Times New Roman" w:cs="Times New Roman"/>
          <w:i/>
          <w:iCs/>
          <w:sz w:val="24"/>
          <w:szCs w:val="24"/>
        </w:rPr>
      </w:pPr>
      <w:r w:rsidRPr="0099198D">
        <w:rPr>
          <w:rFonts w:ascii="Times New Roman" w:hAnsi="Times New Roman" w:cs="Times New Roman"/>
          <w:i/>
          <w:iCs/>
          <w:sz w:val="24"/>
          <w:szCs w:val="24"/>
        </w:rPr>
        <w:t>Таблица 2.3.2.1 – Учреждения культуры и искусства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34"/>
        <w:gridCol w:w="3127"/>
        <w:gridCol w:w="1839"/>
        <w:gridCol w:w="2331"/>
        <w:gridCol w:w="1851"/>
      </w:tblGrid>
      <w:tr w:rsidR="008F05CE" w:rsidRPr="003A0E57" w14:paraId="7BBF5919" w14:textId="77777777" w:rsidTr="00DB6868">
        <w:trPr>
          <w:cantSplit/>
          <w:trHeight w:val="20"/>
          <w:tblHeader/>
        </w:trPr>
        <w:tc>
          <w:tcPr>
            <w:tcW w:w="261" w:type="pct"/>
            <w:tcBorders>
              <w:top w:val="single" w:sz="4" w:space="0" w:color="000000"/>
              <w:left w:val="single" w:sz="4" w:space="0" w:color="000000"/>
              <w:bottom w:val="single" w:sz="4" w:space="0" w:color="000000"/>
              <w:right w:val="single" w:sz="4" w:space="0" w:color="000000"/>
            </w:tcBorders>
            <w:vAlign w:val="center"/>
          </w:tcPr>
          <w:p w14:paraId="148A6771" w14:textId="77777777" w:rsidR="008F05CE" w:rsidRPr="0099198D" w:rsidRDefault="008F05CE" w:rsidP="008F05CE">
            <w:pPr>
              <w:spacing w:after="0"/>
              <w:jc w:val="center"/>
              <w:rPr>
                <w:rFonts w:ascii="Times New Roman" w:hAnsi="Times New Roman" w:cs="Times New Roman"/>
                <w:b/>
                <w:bCs/>
                <w:sz w:val="20"/>
                <w:szCs w:val="20"/>
              </w:rPr>
            </w:pPr>
            <w:r w:rsidRPr="0099198D">
              <w:rPr>
                <w:rFonts w:ascii="Times New Roman" w:hAnsi="Times New Roman" w:cs="Times New Roman"/>
                <w:b/>
                <w:bCs/>
                <w:sz w:val="20"/>
                <w:szCs w:val="20"/>
              </w:rPr>
              <w:t>№ п/п</w:t>
            </w:r>
          </w:p>
        </w:tc>
        <w:tc>
          <w:tcPr>
            <w:tcW w:w="1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AF14A6" w14:textId="77777777" w:rsidR="008F05CE" w:rsidRPr="0099198D" w:rsidRDefault="008F05CE" w:rsidP="008F05CE">
            <w:pPr>
              <w:spacing w:after="0"/>
              <w:jc w:val="center"/>
              <w:rPr>
                <w:rFonts w:ascii="Times New Roman" w:hAnsi="Times New Roman" w:cs="Times New Roman"/>
                <w:b/>
                <w:bCs/>
                <w:sz w:val="20"/>
                <w:szCs w:val="20"/>
              </w:rPr>
            </w:pPr>
            <w:r w:rsidRPr="0099198D">
              <w:rPr>
                <w:rFonts w:ascii="Times New Roman" w:hAnsi="Times New Roman" w:cs="Times New Roman"/>
                <w:b/>
                <w:bCs/>
                <w:sz w:val="20"/>
                <w:szCs w:val="20"/>
              </w:rPr>
              <w:t>Наименование объекта</w:t>
            </w:r>
          </w:p>
          <w:p w14:paraId="03B7D96F" w14:textId="77777777" w:rsidR="008F05CE" w:rsidRPr="0099198D" w:rsidRDefault="008F05CE" w:rsidP="008F05CE">
            <w:pPr>
              <w:spacing w:after="0"/>
              <w:jc w:val="center"/>
              <w:rPr>
                <w:rFonts w:ascii="Times New Roman" w:hAnsi="Times New Roman" w:cs="Times New Roman"/>
                <w:b/>
                <w:bCs/>
                <w:sz w:val="20"/>
                <w:szCs w:val="20"/>
              </w:rPr>
            </w:pPr>
            <w:r w:rsidRPr="0099198D">
              <w:rPr>
                <w:rFonts w:ascii="Times New Roman" w:hAnsi="Times New Roman" w:cs="Times New Roman"/>
                <w:b/>
                <w:bCs/>
                <w:sz w:val="20"/>
                <w:szCs w:val="20"/>
              </w:rPr>
              <w:t>обслуживания</w:t>
            </w:r>
          </w:p>
        </w:tc>
        <w:tc>
          <w:tcPr>
            <w:tcW w:w="9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D227C" w14:textId="77777777" w:rsidR="008F05CE" w:rsidRPr="0099198D" w:rsidRDefault="008F05CE" w:rsidP="008F05CE">
            <w:pPr>
              <w:spacing w:after="0"/>
              <w:jc w:val="center"/>
              <w:rPr>
                <w:rFonts w:ascii="Times New Roman" w:hAnsi="Times New Roman" w:cs="Times New Roman"/>
                <w:b/>
                <w:bCs/>
                <w:sz w:val="20"/>
                <w:szCs w:val="20"/>
              </w:rPr>
            </w:pPr>
            <w:r w:rsidRPr="0099198D">
              <w:rPr>
                <w:rFonts w:ascii="Times New Roman" w:hAnsi="Times New Roman" w:cs="Times New Roman"/>
                <w:b/>
                <w:bCs/>
                <w:sz w:val="20"/>
                <w:szCs w:val="20"/>
              </w:rPr>
              <w:t>Местоположение</w:t>
            </w:r>
          </w:p>
        </w:tc>
        <w:tc>
          <w:tcPr>
            <w:tcW w:w="1159" w:type="pct"/>
            <w:tcBorders>
              <w:top w:val="single" w:sz="4" w:space="0" w:color="000000"/>
              <w:left w:val="single" w:sz="4" w:space="0" w:color="000000"/>
              <w:bottom w:val="single" w:sz="4" w:space="0" w:color="000000"/>
              <w:right w:val="single" w:sz="4" w:space="0" w:color="auto"/>
            </w:tcBorders>
            <w:shd w:val="clear" w:color="auto" w:fill="auto"/>
            <w:vAlign w:val="center"/>
          </w:tcPr>
          <w:p w14:paraId="5BC0BA80" w14:textId="77777777" w:rsidR="008F05CE" w:rsidRPr="0099198D" w:rsidRDefault="008F05CE" w:rsidP="008F05CE">
            <w:pPr>
              <w:spacing w:after="0"/>
              <w:jc w:val="center"/>
              <w:rPr>
                <w:rFonts w:ascii="Times New Roman" w:hAnsi="Times New Roman" w:cs="Times New Roman"/>
                <w:b/>
                <w:bCs/>
                <w:sz w:val="20"/>
                <w:szCs w:val="20"/>
              </w:rPr>
            </w:pPr>
            <w:r w:rsidRPr="0099198D">
              <w:rPr>
                <w:rFonts w:ascii="Times New Roman" w:hAnsi="Times New Roman" w:cs="Times New Roman"/>
                <w:b/>
                <w:bCs/>
                <w:sz w:val="20"/>
                <w:szCs w:val="20"/>
              </w:rPr>
              <w:t>Характеристики</w:t>
            </w:r>
          </w:p>
          <w:p w14:paraId="0BBF96F9" w14:textId="77777777" w:rsidR="008F05CE" w:rsidRPr="0099198D" w:rsidRDefault="008F05CE" w:rsidP="008F05CE">
            <w:pPr>
              <w:spacing w:after="0"/>
              <w:jc w:val="center"/>
              <w:rPr>
                <w:rFonts w:ascii="Times New Roman" w:hAnsi="Times New Roman" w:cs="Times New Roman"/>
                <w:b/>
                <w:bCs/>
                <w:sz w:val="20"/>
                <w:szCs w:val="20"/>
              </w:rPr>
            </w:pPr>
            <w:r w:rsidRPr="0099198D">
              <w:rPr>
                <w:rFonts w:ascii="Times New Roman" w:hAnsi="Times New Roman" w:cs="Times New Roman"/>
                <w:b/>
                <w:bCs/>
                <w:sz w:val="20"/>
                <w:szCs w:val="20"/>
              </w:rPr>
              <w:t>(мощность/фактическая посещаемость)</w:t>
            </w:r>
          </w:p>
        </w:tc>
        <w:tc>
          <w:tcPr>
            <w:tcW w:w="9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0F7319" w14:textId="77777777" w:rsidR="008F05CE" w:rsidRPr="0099198D" w:rsidRDefault="008F05CE" w:rsidP="008F05CE">
            <w:pPr>
              <w:spacing w:after="0"/>
              <w:jc w:val="center"/>
              <w:rPr>
                <w:rFonts w:ascii="Times New Roman" w:hAnsi="Times New Roman" w:cs="Times New Roman"/>
                <w:b/>
                <w:bCs/>
                <w:sz w:val="20"/>
                <w:szCs w:val="20"/>
              </w:rPr>
            </w:pPr>
            <w:r w:rsidRPr="0099198D">
              <w:rPr>
                <w:rFonts w:ascii="Times New Roman" w:hAnsi="Times New Roman" w:cs="Times New Roman"/>
                <w:b/>
                <w:bCs/>
                <w:sz w:val="20"/>
                <w:szCs w:val="20"/>
              </w:rPr>
              <w:t>Состояние (хор., удовл., ветхое, приспособленное)</w:t>
            </w:r>
          </w:p>
        </w:tc>
      </w:tr>
      <w:tr w:rsidR="0099198D" w:rsidRPr="003A0E57" w14:paraId="2B579FCC" w14:textId="77777777" w:rsidTr="00DB6868">
        <w:trPr>
          <w:cantSplit/>
          <w:trHeight w:val="20"/>
        </w:trPr>
        <w:tc>
          <w:tcPr>
            <w:tcW w:w="261" w:type="pct"/>
            <w:vAlign w:val="center"/>
          </w:tcPr>
          <w:p w14:paraId="63C0D095" w14:textId="1F8976C5" w:rsidR="0099198D" w:rsidRPr="0099198D" w:rsidRDefault="0099198D" w:rsidP="0099198D">
            <w:pPr>
              <w:spacing w:after="0"/>
              <w:jc w:val="center"/>
              <w:rPr>
                <w:rFonts w:ascii="Times New Roman" w:hAnsi="Times New Roman" w:cs="Times New Roman"/>
                <w:sz w:val="20"/>
                <w:szCs w:val="20"/>
              </w:rPr>
            </w:pPr>
            <w:r w:rsidRPr="0099198D">
              <w:rPr>
                <w:rFonts w:ascii="Times New Roman" w:hAnsi="Times New Roman" w:cs="Times New Roman"/>
                <w:sz w:val="20"/>
                <w:szCs w:val="20"/>
              </w:rPr>
              <w:t>1</w:t>
            </w:r>
          </w:p>
        </w:tc>
        <w:tc>
          <w:tcPr>
            <w:tcW w:w="1666" w:type="pct"/>
            <w:vAlign w:val="center"/>
          </w:tcPr>
          <w:p w14:paraId="4C5E3EED"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0E7A38D6" w14:textId="56A0EBBA"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РДК им. А.С. Пушкина</w:t>
            </w:r>
          </w:p>
        </w:tc>
        <w:tc>
          <w:tcPr>
            <w:tcW w:w="994" w:type="pct"/>
            <w:vAlign w:val="center"/>
          </w:tcPr>
          <w:p w14:paraId="01E30F96" w14:textId="08323C47"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Большое Болдино, ул. Восточная, д. 2 а</w:t>
            </w:r>
          </w:p>
        </w:tc>
        <w:tc>
          <w:tcPr>
            <w:tcW w:w="1159" w:type="pct"/>
            <w:tcBorders>
              <w:right w:val="single" w:sz="4" w:space="0" w:color="auto"/>
            </w:tcBorders>
            <w:vAlign w:val="center"/>
          </w:tcPr>
          <w:p w14:paraId="7ED9968D" w14:textId="68EEA54D" w:rsidR="0099198D" w:rsidRPr="003A0E57" w:rsidRDefault="0099198D" w:rsidP="00BA2FF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380/121887</w:t>
            </w:r>
            <w:r w:rsidR="00BA2FFD">
              <w:rPr>
                <w:rFonts w:ascii="Times New Roman" w:hAnsi="Times New Roman" w:cs="Times New Roman"/>
                <w:sz w:val="20"/>
                <w:szCs w:val="20"/>
              </w:rPr>
              <w:t xml:space="preserve"> посещений за год</w:t>
            </w:r>
          </w:p>
        </w:tc>
        <w:tc>
          <w:tcPr>
            <w:tcW w:w="920" w:type="pct"/>
            <w:vAlign w:val="center"/>
          </w:tcPr>
          <w:p w14:paraId="7C718DBE" w14:textId="2F35C474"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хорошее</w:t>
            </w:r>
          </w:p>
        </w:tc>
      </w:tr>
      <w:tr w:rsidR="0099198D" w:rsidRPr="003A0E57" w14:paraId="36371916" w14:textId="77777777" w:rsidTr="00DB6868">
        <w:trPr>
          <w:cantSplit/>
          <w:trHeight w:val="20"/>
        </w:trPr>
        <w:tc>
          <w:tcPr>
            <w:tcW w:w="261" w:type="pct"/>
            <w:vAlign w:val="center"/>
          </w:tcPr>
          <w:p w14:paraId="0DA5CD3B" w14:textId="75EAEE8B" w:rsidR="0099198D" w:rsidRP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2</w:t>
            </w:r>
          </w:p>
        </w:tc>
        <w:tc>
          <w:tcPr>
            <w:tcW w:w="1666" w:type="pct"/>
            <w:vAlign w:val="center"/>
          </w:tcPr>
          <w:p w14:paraId="3CBE53E2"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5B9A0CA1" w14:textId="6CA4D25A"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Аносовский СДК</w:t>
            </w:r>
          </w:p>
        </w:tc>
        <w:tc>
          <w:tcPr>
            <w:tcW w:w="994" w:type="pct"/>
            <w:vAlign w:val="center"/>
          </w:tcPr>
          <w:p w14:paraId="3FE36D2E" w14:textId="0A26AAF4"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Аносово, ул. Ленина, 1а</w:t>
            </w:r>
          </w:p>
        </w:tc>
        <w:tc>
          <w:tcPr>
            <w:tcW w:w="1159" w:type="pct"/>
            <w:vAlign w:val="center"/>
          </w:tcPr>
          <w:p w14:paraId="12E05EBF" w14:textId="61C3E88E"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60/4840</w:t>
            </w:r>
            <w:r w:rsidR="00BA2FFD">
              <w:rPr>
                <w:rFonts w:ascii="Times New Roman" w:hAnsi="Times New Roman" w:cs="Times New Roman"/>
                <w:sz w:val="20"/>
                <w:szCs w:val="20"/>
              </w:rPr>
              <w:t xml:space="preserve"> </w:t>
            </w:r>
            <w:r w:rsidR="00BA2FFD" w:rsidRPr="00BA2FFD">
              <w:rPr>
                <w:rFonts w:ascii="Times New Roman" w:hAnsi="Times New Roman" w:cs="Times New Roman"/>
                <w:sz w:val="20"/>
                <w:szCs w:val="20"/>
              </w:rPr>
              <w:t>посещений за год</w:t>
            </w:r>
          </w:p>
        </w:tc>
        <w:tc>
          <w:tcPr>
            <w:tcW w:w="920" w:type="pct"/>
            <w:vAlign w:val="center"/>
          </w:tcPr>
          <w:p w14:paraId="449F817B" w14:textId="2625FBFC"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удовлетворительное</w:t>
            </w:r>
          </w:p>
        </w:tc>
      </w:tr>
      <w:tr w:rsidR="0099198D" w:rsidRPr="003A0E57" w14:paraId="1103217C" w14:textId="77777777" w:rsidTr="00DB6868">
        <w:trPr>
          <w:cantSplit/>
          <w:trHeight w:val="20"/>
        </w:trPr>
        <w:tc>
          <w:tcPr>
            <w:tcW w:w="261" w:type="pct"/>
            <w:vAlign w:val="center"/>
          </w:tcPr>
          <w:p w14:paraId="3989B659" w14:textId="01EA1DB4" w:rsidR="0099198D" w:rsidRP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3</w:t>
            </w:r>
          </w:p>
        </w:tc>
        <w:tc>
          <w:tcPr>
            <w:tcW w:w="1666" w:type="pct"/>
            <w:vAlign w:val="center"/>
          </w:tcPr>
          <w:p w14:paraId="1A40C63F"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7ACA2CD1" w14:textId="42020E3E"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Апраксинский СДК</w:t>
            </w:r>
          </w:p>
        </w:tc>
        <w:tc>
          <w:tcPr>
            <w:tcW w:w="994" w:type="pct"/>
            <w:vAlign w:val="center"/>
          </w:tcPr>
          <w:p w14:paraId="3926473C" w14:textId="63E93291"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 xml:space="preserve">с. Апраксино, ул. Гагарина, 75 </w:t>
            </w:r>
          </w:p>
        </w:tc>
        <w:tc>
          <w:tcPr>
            <w:tcW w:w="1159" w:type="pct"/>
            <w:vAlign w:val="center"/>
          </w:tcPr>
          <w:p w14:paraId="0C87A5A3" w14:textId="71FCB059"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110/4901</w:t>
            </w:r>
            <w:r w:rsidR="00BA2FFD">
              <w:rPr>
                <w:rFonts w:ascii="Times New Roman" w:hAnsi="Times New Roman" w:cs="Times New Roman"/>
                <w:sz w:val="20"/>
                <w:szCs w:val="20"/>
              </w:rPr>
              <w:t xml:space="preserve"> </w:t>
            </w:r>
            <w:r w:rsidR="00BA2FFD" w:rsidRPr="00BA2FFD">
              <w:rPr>
                <w:rFonts w:ascii="Times New Roman" w:hAnsi="Times New Roman" w:cs="Times New Roman"/>
                <w:sz w:val="20"/>
                <w:szCs w:val="20"/>
              </w:rPr>
              <w:t>посещений за год</w:t>
            </w:r>
          </w:p>
        </w:tc>
        <w:tc>
          <w:tcPr>
            <w:tcW w:w="920" w:type="pct"/>
            <w:vAlign w:val="center"/>
          </w:tcPr>
          <w:p w14:paraId="4AEA13B7" w14:textId="07D20445"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удовлетворительное</w:t>
            </w:r>
          </w:p>
        </w:tc>
      </w:tr>
      <w:tr w:rsidR="0099198D" w:rsidRPr="003A0E57" w14:paraId="56C07CD9" w14:textId="77777777" w:rsidTr="00DB6868">
        <w:trPr>
          <w:cantSplit/>
          <w:trHeight w:val="20"/>
        </w:trPr>
        <w:tc>
          <w:tcPr>
            <w:tcW w:w="261" w:type="pct"/>
            <w:vAlign w:val="center"/>
          </w:tcPr>
          <w:p w14:paraId="78C78491" w14:textId="632A9D25" w:rsidR="0099198D" w:rsidRP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1666" w:type="pct"/>
            <w:vAlign w:val="center"/>
          </w:tcPr>
          <w:p w14:paraId="1EFA7255"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64815188" w14:textId="0900E140"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Большеказариновский СДК</w:t>
            </w:r>
          </w:p>
        </w:tc>
        <w:tc>
          <w:tcPr>
            <w:tcW w:w="994" w:type="pct"/>
            <w:vAlign w:val="center"/>
          </w:tcPr>
          <w:p w14:paraId="5021AE2A" w14:textId="46C93E0D"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Большое Казариново, ул. Комсомольская, 2 а</w:t>
            </w:r>
          </w:p>
        </w:tc>
        <w:tc>
          <w:tcPr>
            <w:tcW w:w="1159" w:type="pct"/>
            <w:vAlign w:val="center"/>
          </w:tcPr>
          <w:p w14:paraId="37236058" w14:textId="4E1B8A2C"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130/5961</w:t>
            </w:r>
            <w:r w:rsidR="00BA2FFD" w:rsidRPr="00BA2FFD">
              <w:rPr>
                <w:rFonts w:ascii="Times New Roman" w:hAnsi="Times New Roman" w:cs="Times New Roman"/>
                <w:sz w:val="20"/>
                <w:szCs w:val="20"/>
              </w:rPr>
              <w:t xml:space="preserve"> посещений за год</w:t>
            </w:r>
          </w:p>
        </w:tc>
        <w:tc>
          <w:tcPr>
            <w:tcW w:w="920" w:type="pct"/>
            <w:vAlign w:val="center"/>
          </w:tcPr>
          <w:p w14:paraId="6333D6B3" w14:textId="1A366A09"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удовлетворительное</w:t>
            </w:r>
          </w:p>
        </w:tc>
      </w:tr>
      <w:tr w:rsidR="0099198D" w:rsidRPr="003A0E57" w14:paraId="4C3EDCDD" w14:textId="77777777" w:rsidTr="00DB6868">
        <w:trPr>
          <w:cantSplit/>
          <w:trHeight w:val="20"/>
        </w:trPr>
        <w:tc>
          <w:tcPr>
            <w:tcW w:w="261" w:type="pct"/>
            <w:vAlign w:val="center"/>
          </w:tcPr>
          <w:p w14:paraId="3BEA3AD4" w14:textId="16EE25BB" w:rsidR="0099198D" w:rsidRP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5</w:t>
            </w:r>
          </w:p>
        </w:tc>
        <w:tc>
          <w:tcPr>
            <w:tcW w:w="1666" w:type="pct"/>
            <w:vAlign w:val="center"/>
          </w:tcPr>
          <w:p w14:paraId="348EACF1"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7573A0EF" w14:textId="608D72F0"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Большеполянский СДК</w:t>
            </w:r>
          </w:p>
        </w:tc>
        <w:tc>
          <w:tcPr>
            <w:tcW w:w="994" w:type="pct"/>
            <w:vAlign w:val="center"/>
          </w:tcPr>
          <w:p w14:paraId="6FF1F299" w14:textId="2D7F55C7"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Большие Поляны, ул. Сорокина, 4а</w:t>
            </w:r>
          </w:p>
        </w:tc>
        <w:tc>
          <w:tcPr>
            <w:tcW w:w="1159" w:type="pct"/>
            <w:vAlign w:val="center"/>
          </w:tcPr>
          <w:p w14:paraId="2FF4C880" w14:textId="14031A04"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60/4861</w:t>
            </w:r>
            <w:r w:rsidR="00BA2FFD" w:rsidRPr="00BA2FFD">
              <w:rPr>
                <w:rFonts w:ascii="Times New Roman" w:hAnsi="Times New Roman" w:cs="Times New Roman"/>
                <w:sz w:val="20"/>
                <w:szCs w:val="20"/>
              </w:rPr>
              <w:t xml:space="preserve"> посещений за год</w:t>
            </w:r>
            <w:r w:rsidR="00BA2FFD">
              <w:rPr>
                <w:rFonts w:ascii="Times New Roman" w:hAnsi="Times New Roman" w:cs="Times New Roman"/>
                <w:sz w:val="20"/>
                <w:szCs w:val="20"/>
              </w:rPr>
              <w:t xml:space="preserve"> </w:t>
            </w:r>
          </w:p>
        </w:tc>
        <w:tc>
          <w:tcPr>
            <w:tcW w:w="920" w:type="pct"/>
            <w:vAlign w:val="center"/>
          </w:tcPr>
          <w:p w14:paraId="5CBCA626" w14:textId="72B8BB55"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удовлетворительное</w:t>
            </w:r>
          </w:p>
        </w:tc>
      </w:tr>
      <w:tr w:rsidR="0099198D" w:rsidRPr="003A0E57" w14:paraId="17B3DBBD" w14:textId="77777777" w:rsidTr="00DB6868">
        <w:trPr>
          <w:cantSplit/>
          <w:trHeight w:val="20"/>
        </w:trPr>
        <w:tc>
          <w:tcPr>
            <w:tcW w:w="261" w:type="pct"/>
            <w:vAlign w:val="center"/>
          </w:tcPr>
          <w:p w14:paraId="594E1F2F" w14:textId="63CE2C4B" w:rsidR="0099198D" w:rsidRP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6</w:t>
            </w:r>
          </w:p>
        </w:tc>
        <w:tc>
          <w:tcPr>
            <w:tcW w:w="1666" w:type="pct"/>
            <w:vAlign w:val="center"/>
          </w:tcPr>
          <w:p w14:paraId="33F7B320"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22ABFB0E" w14:textId="409FA738"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СК п. Большевик</w:t>
            </w:r>
          </w:p>
        </w:tc>
        <w:tc>
          <w:tcPr>
            <w:tcW w:w="994" w:type="pct"/>
            <w:vAlign w:val="center"/>
          </w:tcPr>
          <w:p w14:paraId="3ACB09B9" w14:textId="47DEEBF4"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п. Большевик, ул. Кооперативная, 5</w:t>
            </w:r>
          </w:p>
        </w:tc>
        <w:tc>
          <w:tcPr>
            <w:tcW w:w="1159" w:type="pct"/>
            <w:vAlign w:val="center"/>
          </w:tcPr>
          <w:p w14:paraId="1A40DC8B" w14:textId="52907B44"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60/4087</w:t>
            </w:r>
            <w:r w:rsidR="00BA2FFD">
              <w:rPr>
                <w:rFonts w:ascii="Times New Roman" w:hAnsi="Times New Roman" w:cs="Times New Roman"/>
                <w:sz w:val="20"/>
                <w:szCs w:val="20"/>
              </w:rPr>
              <w:t xml:space="preserve"> </w:t>
            </w:r>
            <w:r w:rsidR="00BA2FFD" w:rsidRPr="00BA2FFD">
              <w:rPr>
                <w:rFonts w:ascii="Times New Roman" w:hAnsi="Times New Roman" w:cs="Times New Roman"/>
                <w:sz w:val="20"/>
                <w:szCs w:val="20"/>
              </w:rPr>
              <w:t>посещений за год</w:t>
            </w:r>
          </w:p>
        </w:tc>
        <w:tc>
          <w:tcPr>
            <w:tcW w:w="920" w:type="pct"/>
            <w:vAlign w:val="center"/>
          </w:tcPr>
          <w:p w14:paraId="45598E46" w14:textId="2B3FA3BB"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ветхое</w:t>
            </w:r>
          </w:p>
        </w:tc>
      </w:tr>
      <w:tr w:rsidR="0099198D" w:rsidRPr="003A0E57" w14:paraId="0D9A21C8" w14:textId="77777777" w:rsidTr="00DB6868">
        <w:trPr>
          <w:cantSplit/>
          <w:trHeight w:val="20"/>
        </w:trPr>
        <w:tc>
          <w:tcPr>
            <w:tcW w:w="261" w:type="pct"/>
            <w:vAlign w:val="center"/>
          </w:tcPr>
          <w:p w14:paraId="536C574E" w14:textId="125FEA13" w:rsidR="0099198D" w:rsidRP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7</w:t>
            </w:r>
          </w:p>
        </w:tc>
        <w:tc>
          <w:tcPr>
            <w:tcW w:w="1666" w:type="pct"/>
            <w:vAlign w:val="center"/>
          </w:tcPr>
          <w:p w14:paraId="43791905"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6A01A000" w14:textId="17C1B7B9"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Пикшенский СДК</w:t>
            </w:r>
          </w:p>
        </w:tc>
        <w:tc>
          <w:tcPr>
            <w:tcW w:w="994" w:type="pct"/>
            <w:vAlign w:val="center"/>
          </w:tcPr>
          <w:p w14:paraId="5B63FEA2" w14:textId="7DB2050D"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Пикшень, ул. Мира, 107</w:t>
            </w:r>
          </w:p>
        </w:tc>
        <w:tc>
          <w:tcPr>
            <w:tcW w:w="1159" w:type="pct"/>
            <w:vAlign w:val="center"/>
          </w:tcPr>
          <w:p w14:paraId="262C7681" w14:textId="1CAB83D9"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110/6842</w:t>
            </w:r>
            <w:r w:rsidR="00BA2FFD">
              <w:rPr>
                <w:rFonts w:ascii="Times New Roman" w:hAnsi="Times New Roman" w:cs="Times New Roman"/>
                <w:sz w:val="20"/>
                <w:szCs w:val="20"/>
              </w:rPr>
              <w:t xml:space="preserve"> </w:t>
            </w:r>
            <w:r w:rsidR="00BA2FFD" w:rsidRPr="00BA2FFD">
              <w:rPr>
                <w:rFonts w:ascii="Times New Roman" w:hAnsi="Times New Roman" w:cs="Times New Roman"/>
                <w:sz w:val="20"/>
                <w:szCs w:val="20"/>
              </w:rPr>
              <w:t>посещений за год</w:t>
            </w:r>
          </w:p>
        </w:tc>
        <w:tc>
          <w:tcPr>
            <w:tcW w:w="920" w:type="pct"/>
            <w:vAlign w:val="center"/>
          </w:tcPr>
          <w:p w14:paraId="12CAEAB0" w14:textId="00F2CD92"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хорошее</w:t>
            </w:r>
          </w:p>
        </w:tc>
      </w:tr>
      <w:tr w:rsidR="0099198D" w:rsidRPr="003A0E57" w14:paraId="1B3D937C" w14:textId="77777777" w:rsidTr="00DB6868">
        <w:trPr>
          <w:cantSplit/>
          <w:trHeight w:val="20"/>
        </w:trPr>
        <w:tc>
          <w:tcPr>
            <w:tcW w:w="261" w:type="pct"/>
            <w:vAlign w:val="center"/>
          </w:tcPr>
          <w:p w14:paraId="7F18063F" w14:textId="4B881F39" w:rsidR="0099198D" w:rsidRP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8</w:t>
            </w:r>
          </w:p>
        </w:tc>
        <w:tc>
          <w:tcPr>
            <w:tcW w:w="1666" w:type="pct"/>
            <w:vAlign w:val="center"/>
          </w:tcPr>
          <w:p w14:paraId="7DC5093E"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6D0E9FD7" w14:textId="0B007A00"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Илларионовский СДК</w:t>
            </w:r>
          </w:p>
        </w:tc>
        <w:tc>
          <w:tcPr>
            <w:tcW w:w="994" w:type="pct"/>
            <w:vAlign w:val="center"/>
          </w:tcPr>
          <w:p w14:paraId="6516DF0F" w14:textId="2C55155D"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Илларионово, ул. Советская, 142</w:t>
            </w:r>
          </w:p>
        </w:tc>
        <w:tc>
          <w:tcPr>
            <w:tcW w:w="1159" w:type="pct"/>
            <w:vAlign w:val="center"/>
          </w:tcPr>
          <w:p w14:paraId="39782847" w14:textId="75485112"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50/4560</w:t>
            </w:r>
            <w:r w:rsidR="00BA2FFD">
              <w:rPr>
                <w:rFonts w:ascii="Times New Roman" w:hAnsi="Times New Roman" w:cs="Times New Roman"/>
                <w:sz w:val="20"/>
                <w:szCs w:val="20"/>
              </w:rPr>
              <w:t xml:space="preserve"> </w:t>
            </w:r>
            <w:r w:rsidR="00BA2FFD" w:rsidRPr="00BA2FFD">
              <w:rPr>
                <w:rFonts w:ascii="Times New Roman" w:hAnsi="Times New Roman" w:cs="Times New Roman"/>
                <w:sz w:val="20"/>
                <w:szCs w:val="20"/>
              </w:rPr>
              <w:t>посещений за год</w:t>
            </w:r>
          </w:p>
        </w:tc>
        <w:tc>
          <w:tcPr>
            <w:tcW w:w="920" w:type="pct"/>
            <w:vAlign w:val="center"/>
          </w:tcPr>
          <w:p w14:paraId="51ADFFDD" w14:textId="33F69C7C"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ветхое</w:t>
            </w:r>
          </w:p>
        </w:tc>
      </w:tr>
      <w:tr w:rsidR="0099198D" w:rsidRPr="003A0E57" w14:paraId="0A51692D" w14:textId="77777777" w:rsidTr="00DB6868">
        <w:trPr>
          <w:cantSplit/>
          <w:trHeight w:val="20"/>
        </w:trPr>
        <w:tc>
          <w:tcPr>
            <w:tcW w:w="261" w:type="pct"/>
            <w:vAlign w:val="center"/>
          </w:tcPr>
          <w:p w14:paraId="45DDD766" w14:textId="09A0AED7" w:rsidR="0099198D" w:rsidRP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9</w:t>
            </w:r>
          </w:p>
        </w:tc>
        <w:tc>
          <w:tcPr>
            <w:tcW w:w="1666" w:type="pct"/>
            <w:vAlign w:val="center"/>
          </w:tcPr>
          <w:p w14:paraId="16DE11F9"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244FB97D" w14:textId="60643786"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Черновской СДК</w:t>
            </w:r>
          </w:p>
        </w:tc>
        <w:tc>
          <w:tcPr>
            <w:tcW w:w="994" w:type="pct"/>
            <w:vAlign w:val="center"/>
          </w:tcPr>
          <w:p w14:paraId="218BC827" w14:textId="7FB3071D"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Черновское, ул. Центральная, 4а</w:t>
            </w:r>
          </w:p>
        </w:tc>
        <w:tc>
          <w:tcPr>
            <w:tcW w:w="1159" w:type="pct"/>
            <w:vAlign w:val="center"/>
          </w:tcPr>
          <w:p w14:paraId="0A8A4E8C" w14:textId="35FD09F5"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110/5937</w:t>
            </w:r>
            <w:r w:rsidR="00BA2FFD" w:rsidRPr="00BA2FFD">
              <w:rPr>
                <w:rFonts w:ascii="Times New Roman" w:hAnsi="Times New Roman" w:cs="Times New Roman"/>
                <w:sz w:val="20"/>
                <w:szCs w:val="20"/>
              </w:rPr>
              <w:t xml:space="preserve"> посещений за год</w:t>
            </w:r>
            <w:r w:rsidR="00BA2FFD">
              <w:rPr>
                <w:rFonts w:ascii="Times New Roman" w:hAnsi="Times New Roman" w:cs="Times New Roman"/>
                <w:sz w:val="20"/>
                <w:szCs w:val="20"/>
              </w:rPr>
              <w:t xml:space="preserve"> </w:t>
            </w:r>
          </w:p>
        </w:tc>
        <w:tc>
          <w:tcPr>
            <w:tcW w:w="920" w:type="pct"/>
            <w:vAlign w:val="center"/>
          </w:tcPr>
          <w:p w14:paraId="76F4042F" w14:textId="29957A30"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удовлетворительное</w:t>
            </w:r>
          </w:p>
        </w:tc>
      </w:tr>
      <w:tr w:rsidR="0099198D" w:rsidRPr="003A0E57" w14:paraId="3C3EA81E" w14:textId="77777777" w:rsidTr="00DB6868">
        <w:trPr>
          <w:cantSplit/>
          <w:trHeight w:val="20"/>
        </w:trPr>
        <w:tc>
          <w:tcPr>
            <w:tcW w:w="261" w:type="pct"/>
            <w:vAlign w:val="center"/>
          </w:tcPr>
          <w:p w14:paraId="2BAA3F65" w14:textId="55A09D0E" w:rsidR="0099198D" w:rsidRP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10</w:t>
            </w:r>
          </w:p>
        </w:tc>
        <w:tc>
          <w:tcPr>
            <w:tcW w:w="1666" w:type="pct"/>
            <w:vAlign w:val="center"/>
          </w:tcPr>
          <w:p w14:paraId="667D5329"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703C9E9D" w14:textId="70EC2FEC"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Сергеевский СК</w:t>
            </w:r>
          </w:p>
        </w:tc>
        <w:tc>
          <w:tcPr>
            <w:tcW w:w="994" w:type="pct"/>
            <w:vAlign w:val="center"/>
          </w:tcPr>
          <w:p w14:paraId="609DE0DF" w14:textId="2FF75D62"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Сергеевка, ул. Ленина, 8а</w:t>
            </w:r>
          </w:p>
        </w:tc>
        <w:tc>
          <w:tcPr>
            <w:tcW w:w="1159" w:type="pct"/>
            <w:vAlign w:val="center"/>
          </w:tcPr>
          <w:p w14:paraId="23C8C453" w14:textId="1FAECAB9"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120/5151</w:t>
            </w:r>
            <w:r w:rsidR="00BA2FFD" w:rsidRPr="00BA2FFD">
              <w:rPr>
                <w:rFonts w:ascii="Times New Roman" w:hAnsi="Times New Roman" w:cs="Times New Roman"/>
                <w:sz w:val="20"/>
                <w:szCs w:val="20"/>
              </w:rPr>
              <w:t xml:space="preserve"> посещений за год</w:t>
            </w:r>
            <w:r w:rsidR="00BA2FFD">
              <w:rPr>
                <w:rFonts w:ascii="Times New Roman" w:hAnsi="Times New Roman" w:cs="Times New Roman"/>
                <w:sz w:val="20"/>
                <w:szCs w:val="20"/>
              </w:rPr>
              <w:t xml:space="preserve"> </w:t>
            </w:r>
          </w:p>
        </w:tc>
        <w:tc>
          <w:tcPr>
            <w:tcW w:w="920" w:type="pct"/>
            <w:vAlign w:val="center"/>
          </w:tcPr>
          <w:p w14:paraId="68205A8C" w14:textId="32C93397"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хорошее</w:t>
            </w:r>
          </w:p>
        </w:tc>
      </w:tr>
      <w:tr w:rsidR="0099198D" w:rsidRPr="003A0E57" w14:paraId="30FCACFE" w14:textId="77777777" w:rsidTr="00DB6868">
        <w:trPr>
          <w:cantSplit/>
          <w:trHeight w:val="20"/>
        </w:trPr>
        <w:tc>
          <w:tcPr>
            <w:tcW w:w="261" w:type="pct"/>
            <w:vAlign w:val="center"/>
          </w:tcPr>
          <w:p w14:paraId="11560A75" w14:textId="208D0A54" w:rsidR="0099198D" w:rsidRPr="0099198D" w:rsidRDefault="00095D7C" w:rsidP="0099198D">
            <w:pPr>
              <w:spacing w:after="0"/>
              <w:jc w:val="center"/>
              <w:rPr>
                <w:rFonts w:ascii="Times New Roman" w:hAnsi="Times New Roman" w:cs="Times New Roman"/>
                <w:sz w:val="20"/>
                <w:szCs w:val="20"/>
              </w:rPr>
            </w:pPr>
            <w:r>
              <w:rPr>
                <w:rFonts w:ascii="Times New Roman" w:hAnsi="Times New Roman" w:cs="Times New Roman"/>
                <w:sz w:val="20"/>
                <w:szCs w:val="20"/>
              </w:rPr>
              <w:t>11</w:t>
            </w:r>
          </w:p>
        </w:tc>
        <w:tc>
          <w:tcPr>
            <w:tcW w:w="1666" w:type="pct"/>
            <w:vAlign w:val="center"/>
          </w:tcPr>
          <w:p w14:paraId="6BCCFF25"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4AC45905" w14:textId="32651FBC"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Староахматовский СДК</w:t>
            </w:r>
          </w:p>
        </w:tc>
        <w:tc>
          <w:tcPr>
            <w:tcW w:w="994" w:type="pct"/>
            <w:vAlign w:val="center"/>
          </w:tcPr>
          <w:p w14:paraId="6997F1A6" w14:textId="6C7F3B59"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Старое Ахматово, ул. Балашова, д. 46</w:t>
            </w:r>
          </w:p>
        </w:tc>
        <w:tc>
          <w:tcPr>
            <w:tcW w:w="1159" w:type="pct"/>
            <w:vAlign w:val="center"/>
          </w:tcPr>
          <w:p w14:paraId="051E6F89" w14:textId="0E172100"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80/5849</w:t>
            </w:r>
            <w:r w:rsidR="00BA2FFD" w:rsidRPr="00BA2FFD">
              <w:rPr>
                <w:rFonts w:ascii="Times New Roman" w:hAnsi="Times New Roman" w:cs="Times New Roman"/>
                <w:sz w:val="20"/>
                <w:szCs w:val="20"/>
              </w:rPr>
              <w:t xml:space="preserve"> посещений за год</w:t>
            </w:r>
            <w:r w:rsidR="00BA2FFD">
              <w:rPr>
                <w:rFonts w:ascii="Times New Roman" w:hAnsi="Times New Roman" w:cs="Times New Roman"/>
                <w:sz w:val="20"/>
                <w:szCs w:val="20"/>
              </w:rPr>
              <w:t xml:space="preserve"> </w:t>
            </w:r>
          </w:p>
        </w:tc>
        <w:tc>
          <w:tcPr>
            <w:tcW w:w="920" w:type="pct"/>
            <w:vAlign w:val="center"/>
          </w:tcPr>
          <w:p w14:paraId="7BA98267" w14:textId="7C44B49E"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удовлетворительное</w:t>
            </w:r>
          </w:p>
        </w:tc>
      </w:tr>
      <w:tr w:rsidR="0099198D" w:rsidRPr="003A0E57" w14:paraId="26E183FF" w14:textId="77777777" w:rsidTr="00DB6868">
        <w:trPr>
          <w:cantSplit/>
          <w:trHeight w:val="20"/>
        </w:trPr>
        <w:tc>
          <w:tcPr>
            <w:tcW w:w="261" w:type="pct"/>
            <w:vAlign w:val="center"/>
          </w:tcPr>
          <w:p w14:paraId="0CB6F724" w14:textId="04CC1562" w:rsidR="0099198D" w:rsidRPr="0099198D" w:rsidRDefault="00095D7C" w:rsidP="0099198D">
            <w:pPr>
              <w:spacing w:after="0"/>
              <w:jc w:val="center"/>
              <w:rPr>
                <w:rFonts w:ascii="Times New Roman" w:hAnsi="Times New Roman" w:cs="Times New Roman"/>
                <w:sz w:val="20"/>
                <w:szCs w:val="20"/>
              </w:rPr>
            </w:pPr>
            <w:r>
              <w:rPr>
                <w:rFonts w:ascii="Times New Roman" w:hAnsi="Times New Roman" w:cs="Times New Roman"/>
                <w:sz w:val="20"/>
                <w:szCs w:val="20"/>
              </w:rPr>
              <w:t>12</w:t>
            </w:r>
          </w:p>
        </w:tc>
        <w:tc>
          <w:tcPr>
            <w:tcW w:w="1666" w:type="pct"/>
            <w:vAlign w:val="center"/>
          </w:tcPr>
          <w:p w14:paraId="72D21BB7"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6885649D" w14:textId="017E2150"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Новослободский СДК</w:t>
            </w:r>
          </w:p>
        </w:tc>
        <w:tc>
          <w:tcPr>
            <w:tcW w:w="994" w:type="pct"/>
            <w:vAlign w:val="center"/>
          </w:tcPr>
          <w:p w14:paraId="6071BACB" w14:textId="5ED0A7D8"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Новая Слобода, ул. Советская, 14 в</w:t>
            </w:r>
          </w:p>
        </w:tc>
        <w:tc>
          <w:tcPr>
            <w:tcW w:w="1159" w:type="pct"/>
            <w:vAlign w:val="center"/>
          </w:tcPr>
          <w:p w14:paraId="0617DCD5" w14:textId="2193F667"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100/5753</w:t>
            </w:r>
            <w:r w:rsidR="00BA2FFD" w:rsidRPr="00BA2FFD">
              <w:rPr>
                <w:rFonts w:ascii="Times New Roman" w:hAnsi="Times New Roman" w:cs="Times New Roman"/>
                <w:sz w:val="20"/>
                <w:szCs w:val="20"/>
              </w:rPr>
              <w:t xml:space="preserve"> посещений за год</w:t>
            </w:r>
            <w:r w:rsidR="00BA2FFD">
              <w:rPr>
                <w:rFonts w:ascii="Times New Roman" w:hAnsi="Times New Roman" w:cs="Times New Roman"/>
                <w:sz w:val="20"/>
                <w:szCs w:val="20"/>
              </w:rPr>
              <w:t xml:space="preserve"> </w:t>
            </w:r>
          </w:p>
        </w:tc>
        <w:tc>
          <w:tcPr>
            <w:tcW w:w="920" w:type="pct"/>
            <w:vAlign w:val="center"/>
          </w:tcPr>
          <w:p w14:paraId="5C7F9E1C" w14:textId="46DA4C00"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удовлетворительное</w:t>
            </w:r>
          </w:p>
        </w:tc>
      </w:tr>
      <w:tr w:rsidR="0099198D" w:rsidRPr="003A0E57" w14:paraId="277F9F7B" w14:textId="77777777" w:rsidTr="00DB6868">
        <w:trPr>
          <w:cantSplit/>
          <w:trHeight w:val="20"/>
        </w:trPr>
        <w:tc>
          <w:tcPr>
            <w:tcW w:w="261" w:type="pct"/>
            <w:vAlign w:val="center"/>
          </w:tcPr>
          <w:p w14:paraId="7830ECCD" w14:textId="083C8312" w:rsidR="0099198D" w:rsidRPr="0099198D" w:rsidRDefault="00095D7C" w:rsidP="0099198D">
            <w:pPr>
              <w:spacing w:after="0"/>
              <w:jc w:val="center"/>
              <w:rPr>
                <w:rFonts w:ascii="Times New Roman" w:hAnsi="Times New Roman" w:cs="Times New Roman"/>
                <w:sz w:val="20"/>
                <w:szCs w:val="20"/>
              </w:rPr>
            </w:pPr>
            <w:r>
              <w:rPr>
                <w:rFonts w:ascii="Times New Roman" w:hAnsi="Times New Roman" w:cs="Times New Roman"/>
                <w:sz w:val="20"/>
                <w:szCs w:val="20"/>
              </w:rPr>
              <w:t>13</w:t>
            </w:r>
          </w:p>
        </w:tc>
        <w:tc>
          <w:tcPr>
            <w:tcW w:w="1666" w:type="pct"/>
            <w:vAlign w:val="center"/>
          </w:tcPr>
          <w:p w14:paraId="3FA26C19"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4F438DFD" w14:textId="5519DB97"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Чертасский СДК</w:t>
            </w:r>
          </w:p>
        </w:tc>
        <w:tc>
          <w:tcPr>
            <w:tcW w:w="994" w:type="pct"/>
            <w:vAlign w:val="center"/>
          </w:tcPr>
          <w:p w14:paraId="6DAAFE52" w14:textId="5C0A07E5"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Сумароково, ул. Школьная,  61</w:t>
            </w:r>
          </w:p>
        </w:tc>
        <w:tc>
          <w:tcPr>
            <w:tcW w:w="1159" w:type="pct"/>
            <w:vAlign w:val="center"/>
          </w:tcPr>
          <w:p w14:paraId="53EB80B5" w14:textId="1D67FF5B"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100/5431</w:t>
            </w:r>
            <w:r w:rsidR="00BA2FFD">
              <w:rPr>
                <w:rFonts w:ascii="Times New Roman" w:hAnsi="Times New Roman" w:cs="Times New Roman"/>
                <w:sz w:val="20"/>
                <w:szCs w:val="20"/>
              </w:rPr>
              <w:t xml:space="preserve"> </w:t>
            </w:r>
            <w:r w:rsidR="00BA2FFD" w:rsidRPr="00BA2FFD">
              <w:rPr>
                <w:rFonts w:ascii="Times New Roman" w:hAnsi="Times New Roman" w:cs="Times New Roman"/>
                <w:sz w:val="20"/>
                <w:szCs w:val="20"/>
              </w:rPr>
              <w:t>посещений за год</w:t>
            </w:r>
          </w:p>
        </w:tc>
        <w:tc>
          <w:tcPr>
            <w:tcW w:w="920" w:type="pct"/>
            <w:vAlign w:val="center"/>
          </w:tcPr>
          <w:p w14:paraId="0CB56F68" w14:textId="6212A641"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хорошее</w:t>
            </w:r>
          </w:p>
        </w:tc>
      </w:tr>
      <w:tr w:rsidR="0099198D" w:rsidRPr="003A0E57" w14:paraId="454C32F4" w14:textId="77777777" w:rsidTr="00DB6868">
        <w:trPr>
          <w:cantSplit/>
          <w:trHeight w:val="20"/>
        </w:trPr>
        <w:tc>
          <w:tcPr>
            <w:tcW w:w="261" w:type="pct"/>
            <w:vAlign w:val="center"/>
          </w:tcPr>
          <w:p w14:paraId="0496E9B6" w14:textId="3DADC5A8" w:rsidR="0099198D" w:rsidRPr="0099198D" w:rsidRDefault="00095D7C" w:rsidP="0099198D">
            <w:pPr>
              <w:spacing w:after="0"/>
              <w:jc w:val="center"/>
              <w:rPr>
                <w:rFonts w:ascii="Times New Roman" w:hAnsi="Times New Roman" w:cs="Times New Roman"/>
                <w:sz w:val="20"/>
                <w:szCs w:val="20"/>
              </w:rPr>
            </w:pPr>
            <w:r>
              <w:rPr>
                <w:rFonts w:ascii="Times New Roman" w:hAnsi="Times New Roman" w:cs="Times New Roman"/>
                <w:sz w:val="20"/>
                <w:szCs w:val="20"/>
              </w:rPr>
              <w:t>14</w:t>
            </w:r>
          </w:p>
        </w:tc>
        <w:tc>
          <w:tcPr>
            <w:tcW w:w="1666" w:type="pct"/>
            <w:vAlign w:val="center"/>
          </w:tcPr>
          <w:p w14:paraId="0080F737"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6615FC16" w14:textId="6E98A629"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Молчановский СК</w:t>
            </w:r>
          </w:p>
        </w:tc>
        <w:tc>
          <w:tcPr>
            <w:tcW w:w="994" w:type="pct"/>
            <w:vAlign w:val="center"/>
          </w:tcPr>
          <w:p w14:paraId="7474BFFD" w14:textId="712B610A"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Молчаново, ул. Свободы, 22</w:t>
            </w:r>
          </w:p>
        </w:tc>
        <w:tc>
          <w:tcPr>
            <w:tcW w:w="1159" w:type="pct"/>
            <w:vAlign w:val="center"/>
          </w:tcPr>
          <w:p w14:paraId="3DF6519C" w14:textId="164D293F"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60/5305</w:t>
            </w:r>
            <w:r w:rsidR="0024629A" w:rsidRPr="0024629A">
              <w:rPr>
                <w:rFonts w:ascii="Times New Roman" w:hAnsi="Times New Roman" w:cs="Times New Roman"/>
                <w:sz w:val="20"/>
                <w:szCs w:val="20"/>
              </w:rPr>
              <w:t xml:space="preserve"> посещений за год</w:t>
            </w:r>
            <w:r w:rsidR="0024629A">
              <w:rPr>
                <w:rFonts w:ascii="Times New Roman" w:hAnsi="Times New Roman" w:cs="Times New Roman"/>
                <w:sz w:val="20"/>
                <w:szCs w:val="20"/>
              </w:rPr>
              <w:t xml:space="preserve"> </w:t>
            </w:r>
          </w:p>
        </w:tc>
        <w:tc>
          <w:tcPr>
            <w:tcW w:w="920" w:type="pct"/>
            <w:vAlign w:val="center"/>
          </w:tcPr>
          <w:p w14:paraId="2DA59B86" w14:textId="53035D03"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удовлетворительное</w:t>
            </w:r>
          </w:p>
        </w:tc>
      </w:tr>
      <w:tr w:rsidR="0099198D" w:rsidRPr="003A0E57" w14:paraId="3731BB54" w14:textId="77777777" w:rsidTr="00DB6868">
        <w:trPr>
          <w:cantSplit/>
          <w:trHeight w:val="20"/>
        </w:trPr>
        <w:tc>
          <w:tcPr>
            <w:tcW w:w="261" w:type="pct"/>
            <w:vAlign w:val="center"/>
          </w:tcPr>
          <w:p w14:paraId="4077BD8B" w14:textId="36329DB0" w:rsidR="0099198D" w:rsidRPr="0099198D" w:rsidRDefault="00095D7C" w:rsidP="0099198D">
            <w:pPr>
              <w:spacing w:after="0"/>
              <w:jc w:val="center"/>
              <w:rPr>
                <w:rFonts w:ascii="Times New Roman" w:hAnsi="Times New Roman" w:cs="Times New Roman"/>
                <w:sz w:val="20"/>
                <w:szCs w:val="20"/>
              </w:rPr>
            </w:pPr>
            <w:r>
              <w:rPr>
                <w:rFonts w:ascii="Times New Roman" w:hAnsi="Times New Roman" w:cs="Times New Roman"/>
                <w:sz w:val="20"/>
                <w:szCs w:val="20"/>
              </w:rPr>
              <w:lastRenderedPageBreak/>
              <w:t>15</w:t>
            </w:r>
          </w:p>
        </w:tc>
        <w:tc>
          <w:tcPr>
            <w:tcW w:w="1666" w:type="pct"/>
            <w:vAlign w:val="center"/>
          </w:tcPr>
          <w:p w14:paraId="43141541"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174B9B3A" w14:textId="74803E4B"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Пермеевский СДК</w:t>
            </w:r>
          </w:p>
        </w:tc>
        <w:tc>
          <w:tcPr>
            <w:tcW w:w="994" w:type="pct"/>
            <w:vAlign w:val="center"/>
          </w:tcPr>
          <w:p w14:paraId="4A8EB8B7" w14:textId="76E2C1B9"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Пермеево, ул. Молодежная, 19</w:t>
            </w:r>
          </w:p>
        </w:tc>
        <w:tc>
          <w:tcPr>
            <w:tcW w:w="1159" w:type="pct"/>
            <w:vAlign w:val="center"/>
          </w:tcPr>
          <w:p w14:paraId="60512A9B" w14:textId="105C3D47"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110/5055</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24DC6C41" w14:textId="41A565C2"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удовлетворительное</w:t>
            </w:r>
          </w:p>
        </w:tc>
      </w:tr>
      <w:tr w:rsidR="0099198D" w:rsidRPr="003A0E57" w14:paraId="29FDBF86" w14:textId="77777777" w:rsidTr="00DB6868">
        <w:trPr>
          <w:cantSplit/>
          <w:trHeight w:val="20"/>
        </w:trPr>
        <w:tc>
          <w:tcPr>
            <w:tcW w:w="261" w:type="pct"/>
            <w:vAlign w:val="center"/>
          </w:tcPr>
          <w:p w14:paraId="7A88D483" w14:textId="3EA97EB4" w:rsidR="0099198D" w:rsidRPr="0099198D" w:rsidRDefault="00095D7C" w:rsidP="0099198D">
            <w:pPr>
              <w:spacing w:after="0"/>
              <w:jc w:val="center"/>
              <w:rPr>
                <w:rFonts w:ascii="Times New Roman" w:hAnsi="Times New Roman" w:cs="Times New Roman"/>
                <w:sz w:val="20"/>
                <w:szCs w:val="20"/>
              </w:rPr>
            </w:pPr>
            <w:r>
              <w:rPr>
                <w:rFonts w:ascii="Times New Roman" w:hAnsi="Times New Roman" w:cs="Times New Roman"/>
                <w:sz w:val="20"/>
                <w:szCs w:val="20"/>
              </w:rPr>
              <w:t>16</w:t>
            </w:r>
          </w:p>
        </w:tc>
        <w:tc>
          <w:tcPr>
            <w:tcW w:w="1666" w:type="pct"/>
            <w:vAlign w:val="center"/>
          </w:tcPr>
          <w:p w14:paraId="013D9022"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09EC4476" w14:textId="31CF14DC"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Кондрыкинский СДК</w:t>
            </w:r>
          </w:p>
        </w:tc>
        <w:tc>
          <w:tcPr>
            <w:tcW w:w="994" w:type="pct"/>
            <w:vAlign w:val="center"/>
          </w:tcPr>
          <w:p w14:paraId="480B0629" w14:textId="706011B7"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Кондрыкино, ул. Красная, 46 а</w:t>
            </w:r>
          </w:p>
        </w:tc>
        <w:tc>
          <w:tcPr>
            <w:tcW w:w="1159" w:type="pct"/>
            <w:vAlign w:val="center"/>
          </w:tcPr>
          <w:p w14:paraId="69F81B93" w14:textId="6C8A9509"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0/4622</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6E46B795" w14:textId="59C53B3B" w:rsidR="0099198D" w:rsidRPr="003A0E57" w:rsidRDefault="00CD1E01"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удовлетворительное</w:t>
            </w:r>
          </w:p>
        </w:tc>
      </w:tr>
      <w:tr w:rsidR="0099198D" w:rsidRPr="003A0E57" w14:paraId="76142D6F" w14:textId="77777777" w:rsidTr="00DB6868">
        <w:trPr>
          <w:cantSplit/>
          <w:trHeight w:val="20"/>
        </w:trPr>
        <w:tc>
          <w:tcPr>
            <w:tcW w:w="261" w:type="pct"/>
            <w:vAlign w:val="center"/>
          </w:tcPr>
          <w:p w14:paraId="305A770C" w14:textId="13D91C2A" w:rsidR="0099198D" w:rsidRPr="0099198D" w:rsidRDefault="00095D7C" w:rsidP="0099198D">
            <w:pPr>
              <w:spacing w:after="0"/>
              <w:jc w:val="center"/>
              <w:rPr>
                <w:rFonts w:ascii="Times New Roman" w:hAnsi="Times New Roman" w:cs="Times New Roman"/>
                <w:sz w:val="20"/>
                <w:szCs w:val="20"/>
              </w:rPr>
            </w:pPr>
            <w:r>
              <w:rPr>
                <w:rFonts w:ascii="Times New Roman" w:hAnsi="Times New Roman" w:cs="Times New Roman"/>
                <w:sz w:val="20"/>
                <w:szCs w:val="20"/>
              </w:rPr>
              <w:t>17</w:t>
            </w:r>
          </w:p>
        </w:tc>
        <w:tc>
          <w:tcPr>
            <w:tcW w:w="1666" w:type="pct"/>
            <w:vAlign w:val="center"/>
          </w:tcPr>
          <w:p w14:paraId="19E8039D" w14:textId="77777777" w:rsidR="0099198D" w:rsidRPr="0068008F" w:rsidRDefault="0099198D" w:rsidP="0099198D">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06A93CD8" w14:textId="74DF660A"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Центральная районная библиотека им. А.С. Пушкина</w:t>
            </w:r>
          </w:p>
        </w:tc>
        <w:tc>
          <w:tcPr>
            <w:tcW w:w="994" w:type="pct"/>
            <w:vAlign w:val="center"/>
          </w:tcPr>
          <w:p w14:paraId="258FD0AF" w14:textId="395A7CD4" w:rsidR="0099198D" w:rsidRPr="003A0E57" w:rsidRDefault="0099198D" w:rsidP="0099198D">
            <w:pPr>
              <w:spacing w:after="0"/>
              <w:jc w:val="center"/>
              <w:rPr>
                <w:rFonts w:ascii="Times New Roman" w:hAnsi="Times New Roman" w:cs="Times New Roman"/>
                <w:sz w:val="20"/>
                <w:szCs w:val="20"/>
                <w:highlight w:val="yellow"/>
              </w:rPr>
            </w:pPr>
            <w:r w:rsidRPr="002935E5">
              <w:rPr>
                <w:rFonts w:ascii="Times New Roman" w:hAnsi="Times New Roman" w:cs="Times New Roman"/>
                <w:sz w:val="20"/>
                <w:szCs w:val="20"/>
              </w:rPr>
              <w:t>с. Большое Болдино, ул. Красная, д.1.</w:t>
            </w:r>
          </w:p>
        </w:tc>
        <w:tc>
          <w:tcPr>
            <w:tcW w:w="1159" w:type="pct"/>
            <w:vAlign w:val="center"/>
          </w:tcPr>
          <w:p w14:paraId="1945957B" w14:textId="2DFAB0A9"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2203/19439</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1D84433D" w14:textId="70DF02B7"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Хорошее</w:t>
            </w:r>
          </w:p>
        </w:tc>
      </w:tr>
      <w:tr w:rsidR="0099198D" w:rsidRPr="003A0E57" w14:paraId="048FB1B4" w14:textId="77777777" w:rsidTr="00DB6868">
        <w:trPr>
          <w:cantSplit/>
          <w:trHeight w:val="20"/>
        </w:trPr>
        <w:tc>
          <w:tcPr>
            <w:tcW w:w="261" w:type="pct"/>
            <w:vAlign w:val="center"/>
          </w:tcPr>
          <w:p w14:paraId="25CAB4C1" w14:textId="1F477A51" w:rsidR="0099198D" w:rsidRPr="0099198D" w:rsidRDefault="00095D7C" w:rsidP="0099198D">
            <w:pPr>
              <w:spacing w:after="0"/>
              <w:jc w:val="center"/>
              <w:rPr>
                <w:rFonts w:ascii="Times New Roman" w:hAnsi="Times New Roman" w:cs="Times New Roman"/>
                <w:sz w:val="20"/>
                <w:szCs w:val="20"/>
              </w:rPr>
            </w:pPr>
            <w:r>
              <w:rPr>
                <w:rFonts w:ascii="Times New Roman" w:hAnsi="Times New Roman" w:cs="Times New Roman"/>
                <w:sz w:val="20"/>
                <w:szCs w:val="20"/>
              </w:rPr>
              <w:t>18</w:t>
            </w:r>
          </w:p>
        </w:tc>
        <w:tc>
          <w:tcPr>
            <w:tcW w:w="1666" w:type="pct"/>
            <w:vAlign w:val="center"/>
          </w:tcPr>
          <w:p w14:paraId="367812C1" w14:textId="77777777" w:rsidR="0099198D" w:rsidRPr="0068008F" w:rsidRDefault="0099198D" w:rsidP="0099198D">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7F1FF6F4" w14:textId="37743BB9"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Центральная детская библиотека им. А.С. Пушкина</w:t>
            </w:r>
          </w:p>
        </w:tc>
        <w:tc>
          <w:tcPr>
            <w:tcW w:w="994" w:type="pct"/>
            <w:vAlign w:val="center"/>
          </w:tcPr>
          <w:p w14:paraId="0851E3C2" w14:textId="0123F83C" w:rsidR="0099198D" w:rsidRPr="003A0E57" w:rsidRDefault="0099198D" w:rsidP="0099198D">
            <w:pPr>
              <w:spacing w:after="0"/>
              <w:jc w:val="center"/>
              <w:rPr>
                <w:rFonts w:ascii="Times New Roman" w:hAnsi="Times New Roman" w:cs="Times New Roman"/>
                <w:sz w:val="20"/>
                <w:szCs w:val="20"/>
                <w:highlight w:val="yellow"/>
              </w:rPr>
            </w:pPr>
            <w:r w:rsidRPr="002935E5">
              <w:rPr>
                <w:rFonts w:ascii="Times New Roman" w:hAnsi="Times New Roman" w:cs="Times New Roman"/>
                <w:sz w:val="20"/>
                <w:szCs w:val="20"/>
              </w:rPr>
              <w:t>с. Большое Болдино, ул. Красная, д.1.</w:t>
            </w:r>
          </w:p>
        </w:tc>
        <w:tc>
          <w:tcPr>
            <w:tcW w:w="1159" w:type="pct"/>
            <w:vAlign w:val="center"/>
          </w:tcPr>
          <w:p w14:paraId="489B395B" w14:textId="38C100F3"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1300/14785</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05F43486" w14:textId="2588D49F"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Хорошее</w:t>
            </w:r>
          </w:p>
        </w:tc>
      </w:tr>
      <w:tr w:rsidR="0099198D" w:rsidRPr="003A0E57" w14:paraId="318B0D1D" w14:textId="77777777" w:rsidTr="00DB6868">
        <w:trPr>
          <w:cantSplit/>
          <w:trHeight w:val="20"/>
        </w:trPr>
        <w:tc>
          <w:tcPr>
            <w:tcW w:w="261" w:type="pct"/>
            <w:vAlign w:val="center"/>
          </w:tcPr>
          <w:p w14:paraId="477FB72A" w14:textId="50DE7C14" w:rsidR="0099198D" w:rsidRPr="0099198D" w:rsidRDefault="00095D7C" w:rsidP="0099198D">
            <w:pPr>
              <w:spacing w:after="0"/>
              <w:jc w:val="center"/>
              <w:rPr>
                <w:rFonts w:ascii="Times New Roman" w:hAnsi="Times New Roman" w:cs="Times New Roman"/>
                <w:sz w:val="20"/>
                <w:szCs w:val="20"/>
              </w:rPr>
            </w:pPr>
            <w:r>
              <w:rPr>
                <w:rFonts w:ascii="Times New Roman" w:hAnsi="Times New Roman" w:cs="Times New Roman"/>
                <w:sz w:val="20"/>
                <w:szCs w:val="20"/>
              </w:rPr>
              <w:t>19</w:t>
            </w:r>
          </w:p>
        </w:tc>
        <w:tc>
          <w:tcPr>
            <w:tcW w:w="1666" w:type="pct"/>
            <w:vAlign w:val="center"/>
          </w:tcPr>
          <w:p w14:paraId="0D51A6BD" w14:textId="77777777" w:rsidR="0099198D" w:rsidRPr="0068008F" w:rsidRDefault="0099198D" w:rsidP="0099198D">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17A102A3" w14:textId="1076655F" w:rsidR="0099198D" w:rsidRPr="003A0E57" w:rsidRDefault="0099198D" w:rsidP="0099198D">
            <w:pPr>
              <w:spacing w:after="0"/>
              <w:jc w:val="center"/>
              <w:rPr>
                <w:rFonts w:ascii="Times New Roman" w:hAnsi="Times New Roman" w:cs="Times New Roman"/>
                <w:sz w:val="20"/>
                <w:szCs w:val="20"/>
                <w:highlight w:val="yellow"/>
              </w:rPr>
            </w:pPr>
            <w:r w:rsidRPr="002935E5">
              <w:rPr>
                <w:rFonts w:ascii="Times New Roman" w:hAnsi="Times New Roman" w:cs="Times New Roman"/>
                <w:sz w:val="20"/>
                <w:szCs w:val="20"/>
              </w:rPr>
              <w:t>Апраксинская библиотека-филиал</w:t>
            </w:r>
          </w:p>
        </w:tc>
        <w:tc>
          <w:tcPr>
            <w:tcW w:w="994" w:type="pct"/>
            <w:vAlign w:val="center"/>
          </w:tcPr>
          <w:p w14:paraId="16EEDC31" w14:textId="291BB6A5"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w:t>
            </w:r>
            <w:r w:rsidRPr="002935E5">
              <w:rPr>
                <w:rFonts w:ascii="Times New Roman" w:hAnsi="Times New Roman" w:cs="Times New Roman"/>
                <w:sz w:val="20"/>
                <w:szCs w:val="20"/>
              </w:rPr>
              <w:t xml:space="preserve"> Апраксино, ул. Гагарина, д.75</w:t>
            </w:r>
          </w:p>
        </w:tc>
        <w:tc>
          <w:tcPr>
            <w:tcW w:w="1159" w:type="pct"/>
            <w:vAlign w:val="center"/>
          </w:tcPr>
          <w:p w14:paraId="64820762" w14:textId="1984E29C" w:rsidR="0099198D" w:rsidRPr="003A0E57" w:rsidRDefault="0099198D" w:rsidP="0099198D">
            <w:pPr>
              <w:spacing w:after="0"/>
              <w:jc w:val="center"/>
              <w:rPr>
                <w:rFonts w:ascii="Times New Roman" w:hAnsi="Times New Roman" w:cs="Times New Roman"/>
                <w:sz w:val="20"/>
                <w:szCs w:val="20"/>
                <w:highlight w:val="yellow"/>
              </w:rPr>
            </w:pPr>
            <w:r w:rsidRPr="00665752">
              <w:rPr>
                <w:rFonts w:ascii="Times New Roman" w:hAnsi="Times New Roman" w:cs="Times New Roman"/>
                <w:sz w:val="20"/>
                <w:szCs w:val="20"/>
              </w:rPr>
              <w:t>292</w:t>
            </w:r>
            <w:r>
              <w:rPr>
                <w:rFonts w:ascii="Times New Roman" w:hAnsi="Times New Roman" w:cs="Times New Roman"/>
                <w:sz w:val="20"/>
                <w:szCs w:val="20"/>
              </w:rPr>
              <w:t>/3132</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6B6234A8" w14:textId="0DA146EC" w:rsidR="0099198D" w:rsidRPr="003A0E57" w:rsidRDefault="0099198D" w:rsidP="0099198D">
            <w:pPr>
              <w:spacing w:after="0"/>
              <w:jc w:val="center"/>
              <w:rPr>
                <w:rFonts w:ascii="Times New Roman" w:hAnsi="Times New Roman" w:cs="Times New Roman"/>
                <w:sz w:val="20"/>
                <w:szCs w:val="20"/>
                <w:highlight w:val="yellow"/>
              </w:rPr>
            </w:pPr>
            <w:r w:rsidRPr="00CC5D83">
              <w:rPr>
                <w:rFonts w:ascii="Times New Roman" w:hAnsi="Times New Roman" w:cs="Times New Roman"/>
                <w:sz w:val="20"/>
                <w:szCs w:val="20"/>
              </w:rPr>
              <w:t>удовлетворительное</w:t>
            </w:r>
          </w:p>
        </w:tc>
      </w:tr>
      <w:tr w:rsidR="0099198D" w:rsidRPr="003A0E57" w14:paraId="409299B3" w14:textId="77777777" w:rsidTr="00DB6868">
        <w:trPr>
          <w:cantSplit/>
          <w:trHeight w:val="20"/>
        </w:trPr>
        <w:tc>
          <w:tcPr>
            <w:tcW w:w="261" w:type="pct"/>
            <w:vAlign w:val="center"/>
          </w:tcPr>
          <w:p w14:paraId="3D5DC258" w14:textId="3E986639" w:rsidR="0099198D" w:rsidRPr="0099198D" w:rsidRDefault="00095D7C" w:rsidP="0099198D">
            <w:pPr>
              <w:spacing w:after="0"/>
              <w:jc w:val="center"/>
              <w:rPr>
                <w:rFonts w:ascii="Times New Roman" w:hAnsi="Times New Roman" w:cs="Times New Roman"/>
                <w:sz w:val="20"/>
                <w:szCs w:val="20"/>
              </w:rPr>
            </w:pPr>
            <w:r>
              <w:rPr>
                <w:rFonts w:ascii="Times New Roman" w:hAnsi="Times New Roman" w:cs="Times New Roman"/>
                <w:sz w:val="20"/>
                <w:szCs w:val="20"/>
              </w:rPr>
              <w:t>20</w:t>
            </w:r>
          </w:p>
        </w:tc>
        <w:tc>
          <w:tcPr>
            <w:tcW w:w="1666" w:type="pct"/>
            <w:vAlign w:val="center"/>
          </w:tcPr>
          <w:p w14:paraId="7F2A9323" w14:textId="77777777" w:rsidR="0099198D" w:rsidRPr="0068008F" w:rsidRDefault="0099198D" w:rsidP="0099198D">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3E82E395" w14:textId="1F5BA9E4" w:rsidR="0099198D" w:rsidRPr="003A0E57" w:rsidRDefault="0099198D" w:rsidP="0099198D">
            <w:pPr>
              <w:spacing w:after="0"/>
              <w:jc w:val="center"/>
              <w:rPr>
                <w:rFonts w:ascii="Times New Roman" w:hAnsi="Times New Roman" w:cs="Times New Roman"/>
                <w:sz w:val="20"/>
                <w:szCs w:val="20"/>
                <w:highlight w:val="yellow"/>
              </w:rPr>
            </w:pPr>
            <w:r w:rsidRPr="002935E5">
              <w:rPr>
                <w:rFonts w:ascii="Times New Roman" w:hAnsi="Times New Roman" w:cs="Times New Roman"/>
                <w:sz w:val="20"/>
                <w:szCs w:val="20"/>
              </w:rPr>
              <w:t>Больше-Полянская библиотека-филиал</w:t>
            </w:r>
          </w:p>
        </w:tc>
        <w:tc>
          <w:tcPr>
            <w:tcW w:w="994" w:type="pct"/>
            <w:vAlign w:val="center"/>
          </w:tcPr>
          <w:p w14:paraId="3E61A0FF" w14:textId="1A915331"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w:t>
            </w:r>
            <w:r w:rsidRPr="002935E5">
              <w:rPr>
                <w:rFonts w:ascii="Times New Roman" w:hAnsi="Times New Roman" w:cs="Times New Roman"/>
                <w:sz w:val="20"/>
                <w:szCs w:val="20"/>
              </w:rPr>
              <w:t xml:space="preserve"> Большие Поляны, ул. Сорокина, д.7 а</w:t>
            </w:r>
          </w:p>
        </w:tc>
        <w:tc>
          <w:tcPr>
            <w:tcW w:w="1159" w:type="pct"/>
            <w:vAlign w:val="center"/>
          </w:tcPr>
          <w:p w14:paraId="426A369F" w14:textId="624CFBA7"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335/4893</w:t>
            </w:r>
            <w:r w:rsidR="0024629A" w:rsidRPr="0024629A">
              <w:rPr>
                <w:rFonts w:ascii="Times New Roman" w:hAnsi="Times New Roman" w:cs="Times New Roman"/>
                <w:sz w:val="20"/>
                <w:szCs w:val="20"/>
              </w:rPr>
              <w:t xml:space="preserve"> посещений за год</w:t>
            </w:r>
          </w:p>
        </w:tc>
        <w:tc>
          <w:tcPr>
            <w:tcW w:w="920" w:type="pct"/>
            <w:vAlign w:val="center"/>
          </w:tcPr>
          <w:p w14:paraId="7FBE3F62" w14:textId="0014ABF1"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удовлетворительное</w:t>
            </w:r>
          </w:p>
        </w:tc>
      </w:tr>
      <w:tr w:rsidR="0099198D" w:rsidRPr="003A0E57" w14:paraId="6A44E858" w14:textId="77777777" w:rsidTr="00DB6868">
        <w:trPr>
          <w:cantSplit/>
          <w:trHeight w:val="20"/>
        </w:trPr>
        <w:tc>
          <w:tcPr>
            <w:tcW w:w="261" w:type="pct"/>
            <w:vAlign w:val="center"/>
          </w:tcPr>
          <w:p w14:paraId="737E4882" w14:textId="631B2960" w:rsidR="0099198D" w:rsidRPr="00DB6868" w:rsidRDefault="00095D7C" w:rsidP="0099198D">
            <w:pPr>
              <w:spacing w:after="0"/>
              <w:jc w:val="center"/>
              <w:rPr>
                <w:rFonts w:ascii="Times New Roman" w:hAnsi="Times New Roman" w:cs="Times New Roman"/>
                <w:sz w:val="20"/>
                <w:szCs w:val="20"/>
              </w:rPr>
            </w:pPr>
            <w:r w:rsidRPr="00DB6868">
              <w:rPr>
                <w:rFonts w:ascii="Times New Roman" w:hAnsi="Times New Roman" w:cs="Times New Roman"/>
                <w:sz w:val="20"/>
                <w:szCs w:val="20"/>
              </w:rPr>
              <w:t>21</w:t>
            </w:r>
          </w:p>
        </w:tc>
        <w:tc>
          <w:tcPr>
            <w:tcW w:w="1666" w:type="pct"/>
            <w:vAlign w:val="center"/>
          </w:tcPr>
          <w:p w14:paraId="3414E71C" w14:textId="77777777" w:rsidR="0099198D" w:rsidRPr="0068008F" w:rsidRDefault="0099198D" w:rsidP="0099198D">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531F2EAF" w14:textId="20F2FD9C" w:rsidR="0099198D" w:rsidRPr="003A0E57" w:rsidRDefault="0099198D" w:rsidP="0099198D">
            <w:pPr>
              <w:spacing w:after="0"/>
              <w:jc w:val="center"/>
              <w:rPr>
                <w:rFonts w:ascii="Times New Roman" w:hAnsi="Times New Roman" w:cs="Times New Roman"/>
                <w:sz w:val="20"/>
                <w:szCs w:val="20"/>
                <w:highlight w:val="yellow"/>
              </w:rPr>
            </w:pPr>
            <w:r w:rsidRPr="00CC5D83">
              <w:rPr>
                <w:rFonts w:ascii="Times New Roman" w:hAnsi="Times New Roman" w:cs="Times New Roman"/>
                <w:sz w:val="20"/>
                <w:szCs w:val="20"/>
              </w:rPr>
              <w:t>Илларионовская библиотека-филиал</w:t>
            </w:r>
          </w:p>
        </w:tc>
        <w:tc>
          <w:tcPr>
            <w:tcW w:w="994" w:type="pct"/>
            <w:vAlign w:val="center"/>
          </w:tcPr>
          <w:p w14:paraId="6E4ED46D" w14:textId="1B7B49D2"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w:t>
            </w:r>
            <w:r w:rsidR="00DB6868">
              <w:rPr>
                <w:rFonts w:ascii="Times New Roman" w:hAnsi="Times New Roman" w:cs="Times New Roman"/>
                <w:sz w:val="20"/>
                <w:szCs w:val="20"/>
              </w:rPr>
              <w:t xml:space="preserve"> </w:t>
            </w:r>
            <w:r w:rsidRPr="00CC5D83">
              <w:rPr>
                <w:rFonts w:ascii="Times New Roman" w:hAnsi="Times New Roman" w:cs="Times New Roman"/>
                <w:sz w:val="20"/>
                <w:szCs w:val="20"/>
              </w:rPr>
              <w:t>Илларионово, ул.</w:t>
            </w:r>
            <w:r w:rsidR="00DB6868">
              <w:rPr>
                <w:rFonts w:ascii="Times New Roman" w:hAnsi="Times New Roman" w:cs="Times New Roman"/>
                <w:sz w:val="20"/>
                <w:szCs w:val="20"/>
              </w:rPr>
              <w:t xml:space="preserve"> </w:t>
            </w:r>
            <w:r w:rsidRPr="00CC5D83">
              <w:rPr>
                <w:rFonts w:ascii="Times New Roman" w:hAnsi="Times New Roman" w:cs="Times New Roman"/>
                <w:sz w:val="20"/>
                <w:szCs w:val="20"/>
              </w:rPr>
              <w:t>Советская, д.142</w:t>
            </w:r>
          </w:p>
        </w:tc>
        <w:tc>
          <w:tcPr>
            <w:tcW w:w="1159" w:type="pct"/>
            <w:vAlign w:val="center"/>
          </w:tcPr>
          <w:p w14:paraId="6138462B" w14:textId="6D2A29A7"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111/3664</w:t>
            </w:r>
            <w:r w:rsidR="0024629A" w:rsidRPr="0024629A">
              <w:rPr>
                <w:rFonts w:ascii="Times New Roman" w:hAnsi="Times New Roman" w:cs="Times New Roman"/>
                <w:sz w:val="20"/>
                <w:szCs w:val="20"/>
              </w:rPr>
              <w:t xml:space="preserve"> посещений за год</w:t>
            </w:r>
            <w:r w:rsidR="0024629A">
              <w:rPr>
                <w:rFonts w:ascii="Times New Roman" w:hAnsi="Times New Roman" w:cs="Times New Roman"/>
                <w:sz w:val="20"/>
                <w:szCs w:val="20"/>
              </w:rPr>
              <w:t xml:space="preserve"> </w:t>
            </w:r>
          </w:p>
        </w:tc>
        <w:tc>
          <w:tcPr>
            <w:tcW w:w="920" w:type="pct"/>
            <w:vAlign w:val="center"/>
          </w:tcPr>
          <w:p w14:paraId="46E8C11A" w14:textId="0FAA409B"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ветхое</w:t>
            </w:r>
          </w:p>
        </w:tc>
      </w:tr>
      <w:tr w:rsidR="0099198D" w:rsidRPr="003A0E57" w14:paraId="785C684D" w14:textId="77777777" w:rsidTr="00DB6868">
        <w:trPr>
          <w:cantSplit/>
          <w:trHeight w:val="20"/>
        </w:trPr>
        <w:tc>
          <w:tcPr>
            <w:tcW w:w="261" w:type="pct"/>
            <w:vAlign w:val="center"/>
          </w:tcPr>
          <w:p w14:paraId="6A26FCF2" w14:textId="5259D6CC" w:rsidR="0099198D" w:rsidRPr="00DB6868" w:rsidRDefault="00095D7C" w:rsidP="0099198D">
            <w:pPr>
              <w:spacing w:after="0"/>
              <w:jc w:val="center"/>
              <w:rPr>
                <w:rFonts w:ascii="Times New Roman" w:hAnsi="Times New Roman" w:cs="Times New Roman"/>
                <w:sz w:val="20"/>
                <w:szCs w:val="20"/>
              </w:rPr>
            </w:pPr>
            <w:r w:rsidRPr="00DB6868">
              <w:rPr>
                <w:rFonts w:ascii="Times New Roman" w:hAnsi="Times New Roman" w:cs="Times New Roman"/>
                <w:sz w:val="20"/>
                <w:szCs w:val="20"/>
              </w:rPr>
              <w:t>22</w:t>
            </w:r>
          </w:p>
        </w:tc>
        <w:tc>
          <w:tcPr>
            <w:tcW w:w="1666" w:type="pct"/>
            <w:vAlign w:val="center"/>
          </w:tcPr>
          <w:p w14:paraId="117D3A86" w14:textId="77777777" w:rsidR="0099198D" w:rsidRPr="0068008F" w:rsidRDefault="0099198D" w:rsidP="0099198D">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7092795E" w14:textId="0C3AF3B6" w:rsidR="0099198D" w:rsidRPr="003A0E57" w:rsidRDefault="0099198D" w:rsidP="0099198D">
            <w:pPr>
              <w:spacing w:after="0"/>
              <w:jc w:val="center"/>
              <w:rPr>
                <w:rFonts w:ascii="Times New Roman" w:hAnsi="Times New Roman" w:cs="Times New Roman"/>
                <w:sz w:val="20"/>
                <w:szCs w:val="20"/>
                <w:highlight w:val="yellow"/>
              </w:rPr>
            </w:pPr>
            <w:r w:rsidRPr="003673D6">
              <w:rPr>
                <w:rFonts w:ascii="Times New Roman" w:hAnsi="Times New Roman" w:cs="Times New Roman"/>
                <w:sz w:val="20"/>
                <w:szCs w:val="20"/>
              </w:rPr>
              <w:t>Кондрыкинская библиотека-филиал</w:t>
            </w:r>
          </w:p>
        </w:tc>
        <w:tc>
          <w:tcPr>
            <w:tcW w:w="994" w:type="pct"/>
            <w:vAlign w:val="center"/>
          </w:tcPr>
          <w:p w14:paraId="3E46FF96" w14:textId="4185E8D6"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w:t>
            </w:r>
            <w:r w:rsidR="00DB6868">
              <w:rPr>
                <w:rFonts w:ascii="Times New Roman" w:hAnsi="Times New Roman" w:cs="Times New Roman"/>
                <w:sz w:val="20"/>
                <w:szCs w:val="20"/>
              </w:rPr>
              <w:t xml:space="preserve"> </w:t>
            </w:r>
            <w:r w:rsidRPr="002B51F1">
              <w:rPr>
                <w:rFonts w:ascii="Times New Roman" w:hAnsi="Times New Roman" w:cs="Times New Roman"/>
                <w:sz w:val="20"/>
                <w:szCs w:val="20"/>
              </w:rPr>
              <w:t>Кондрыкино, ул. Красная, д.46 а</w:t>
            </w:r>
          </w:p>
        </w:tc>
        <w:tc>
          <w:tcPr>
            <w:tcW w:w="1159" w:type="pct"/>
            <w:vAlign w:val="center"/>
          </w:tcPr>
          <w:p w14:paraId="44C801D2" w14:textId="2CCB2004"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247/4156</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47FAB772" w14:textId="21619387"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хорошее</w:t>
            </w:r>
          </w:p>
        </w:tc>
      </w:tr>
      <w:tr w:rsidR="0099198D" w:rsidRPr="003A0E57" w14:paraId="07BD439E" w14:textId="77777777" w:rsidTr="00DB6868">
        <w:trPr>
          <w:cantSplit/>
          <w:trHeight w:val="20"/>
        </w:trPr>
        <w:tc>
          <w:tcPr>
            <w:tcW w:w="261" w:type="pct"/>
            <w:vAlign w:val="center"/>
          </w:tcPr>
          <w:p w14:paraId="6F2192CD" w14:textId="149B1E2E" w:rsidR="0099198D" w:rsidRPr="00DB6868" w:rsidRDefault="00095D7C" w:rsidP="0099198D">
            <w:pPr>
              <w:spacing w:after="0"/>
              <w:jc w:val="center"/>
              <w:rPr>
                <w:rFonts w:ascii="Times New Roman" w:hAnsi="Times New Roman" w:cs="Times New Roman"/>
                <w:sz w:val="20"/>
                <w:szCs w:val="20"/>
              </w:rPr>
            </w:pPr>
            <w:r w:rsidRPr="00DB6868">
              <w:rPr>
                <w:rFonts w:ascii="Times New Roman" w:hAnsi="Times New Roman" w:cs="Times New Roman"/>
                <w:sz w:val="20"/>
                <w:szCs w:val="20"/>
              </w:rPr>
              <w:t>23</w:t>
            </w:r>
          </w:p>
        </w:tc>
        <w:tc>
          <w:tcPr>
            <w:tcW w:w="1666" w:type="pct"/>
            <w:vAlign w:val="center"/>
          </w:tcPr>
          <w:p w14:paraId="3765622F" w14:textId="77777777" w:rsidR="0099198D" w:rsidRPr="0068008F" w:rsidRDefault="0099198D" w:rsidP="0099198D">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0C1A54A7" w14:textId="47746B22" w:rsidR="0099198D" w:rsidRPr="003A0E57" w:rsidRDefault="0099198D" w:rsidP="0099198D">
            <w:pPr>
              <w:spacing w:after="0"/>
              <w:jc w:val="center"/>
              <w:rPr>
                <w:rFonts w:ascii="Times New Roman" w:hAnsi="Times New Roman" w:cs="Times New Roman"/>
                <w:sz w:val="20"/>
                <w:szCs w:val="20"/>
                <w:highlight w:val="yellow"/>
              </w:rPr>
            </w:pPr>
            <w:r w:rsidRPr="002B51F1">
              <w:rPr>
                <w:rFonts w:ascii="Times New Roman" w:hAnsi="Times New Roman" w:cs="Times New Roman"/>
                <w:sz w:val="20"/>
                <w:szCs w:val="20"/>
              </w:rPr>
              <w:t>Молчановская библиотека-филиал</w:t>
            </w:r>
          </w:p>
        </w:tc>
        <w:tc>
          <w:tcPr>
            <w:tcW w:w="994" w:type="pct"/>
            <w:vAlign w:val="center"/>
          </w:tcPr>
          <w:p w14:paraId="692E35C0" w14:textId="583ECAD2"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w:t>
            </w:r>
            <w:r w:rsidRPr="002B51F1">
              <w:rPr>
                <w:rFonts w:ascii="Times New Roman" w:hAnsi="Times New Roman" w:cs="Times New Roman"/>
                <w:sz w:val="20"/>
                <w:szCs w:val="20"/>
              </w:rPr>
              <w:t xml:space="preserve"> Молчаново, ул. Свободы, д.22</w:t>
            </w:r>
          </w:p>
        </w:tc>
        <w:tc>
          <w:tcPr>
            <w:tcW w:w="1159" w:type="pct"/>
            <w:vAlign w:val="center"/>
          </w:tcPr>
          <w:p w14:paraId="2CD0F199" w14:textId="6A7A2918"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206/3230</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66D1552B" w14:textId="6AC5D0A3" w:rsidR="0099198D" w:rsidRPr="003A0E57" w:rsidRDefault="0099198D" w:rsidP="0099198D">
            <w:pPr>
              <w:spacing w:after="0"/>
              <w:jc w:val="center"/>
              <w:rPr>
                <w:rFonts w:ascii="Times New Roman" w:hAnsi="Times New Roman" w:cs="Times New Roman"/>
                <w:sz w:val="20"/>
                <w:szCs w:val="20"/>
                <w:highlight w:val="yellow"/>
              </w:rPr>
            </w:pPr>
            <w:r w:rsidRPr="002B51F1">
              <w:rPr>
                <w:rFonts w:ascii="Times New Roman" w:hAnsi="Times New Roman" w:cs="Times New Roman"/>
                <w:sz w:val="20"/>
                <w:szCs w:val="20"/>
              </w:rPr>
              <w:t>удовлетворительное</w:t>
            </w:r>
          </w:p>
        </w:tc>
      </w:tr>
      <w:tr w:rsidR="0099198D" w:rsidRPr="003A0E57" w14:paraId="093A00B6" w14:textId="77777777" w:rsidTr="00DB6868">
        <w:trPr>
          <w:cantSplit/>
          <w:trHeight w:val="20"/>
        </w:trPr>
        <w:tc>
          <w:tcPr>
            <w:tcW w:w="261" w:type="pct"/>
            <w:vAlign w:val="center"/>
          </w:tcPr>
          <w:p w14:paraId="70476F8A" w14:textId="6B23D9A5" w:rsidR="0099198D" w:rsidRPr="00DB6868" w:rsidRDefault="00095D7C" w:rsidP="0099198D">
            <w:pPr>
              <w:spacing w:after="0"/>
              <w:jc w:val="center"/>
              <w:rPr>
                <w:rFonts w:ascii="Times New Roman" w:hAnsi="Times New Roman" w:cs="Times New Roman"/>
                <w:sz w:val="20"/>
                <w:szCs w:val="20"/>
              </w:rPr>
            </w:pPr>
            <w:r w:rsidRPr="00DB6868">
              <w:rPr>
                <w:rFonts w:ascii="Times New Roman" w:hAnsi="Times New Roman" w:cs="Times New Roman"/>
                <w:sz w:val="20"/>
                <w:szCs w:val="20"/>
              </w:rPr>
              <w:t>24</w:t>
            </w:r>
          </w:p>
        </w:tc>
        <w:tc>
          <w:tcPr>
            <w:tcW w:w="1666" w:type="pct"/>
            <w:vAlign w:val="center"/>
          </w:tcPr>
          <w:p w14:paraId="41E1F852" w14:textId="77777777" w:rsidR="0099198D" w:rsidRPr="0068008F" w:rsidRDefault="0099198D" w:rsidP="0099198D">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02D7B495" w14:textId="15004C6A" w:rsidR="0099198D" w:rsidRPr="003A0E57" w:rsidRDefault="0099198D" w:rsidP="0099198D">
            <w:pPr>
              <w:spacing w:after="0"/>
              <w:jc w:val="center"/>
              <w:rPr>
                <w:rFonts w:ascii="Times New Roman" w:hAnsi="Times New Roman" w:cs="Times New Roman"/>
                <w:sz w:val="20"/>
                <w:szCs w:val="20"/>
                <w:highlight w:val="yellow"/>
              </w:rPr>
            </w:pPr>
            <w:r w:rsidRPr="002B51F1">
              <w:rPr>
                <w:rFonts w:ascii="Times New Roman" w:hAnsi="Times New Roman" w:cs="Times New Roman"/>
                <w:sz w:val="20"/>
                <w:szCs w:val="20"/>
              </w:rPr>
              <w:t>Ново-Слободская библиотека-филиал</w:t>
            </w:r>
          </w:p>
        </w:tc>
        <w:tc>
          <w:tcPr>
            <w:tcW w:w="994" w:type="pct"/>
            <w:vAlign w:val="center"/>
          </w:tcPr>
          <w:p w14:paraId="283763BD" w14:textId="47804431"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w:t>
            </w:r>
            <w:r w:rsidRPr="002B51F1">
              <w:rPr>
                <w:rFonts w:ascii="Times New Roman" w:hAnsi="Times New Roman" w:cs="Times New Roman"/>
                <w:sz w:val="20"/>
                <w:szCs w:val="20"/>
              </w:rPr>
              <w:t xml:space="preserve"> Новая Слобода,  ул. Советская, д.14 в</w:t>
            </w:r>
          </w:p>
        </w:tc>
        <w:tc>
          <w:tcPr>
            <w:tcW w:w="1159" w:type="pct"/>
            <w:vAlign w:val="center"/>
          </w:tcPr>
          <w:p w14:paraId="6FFA188F" w14:textId="21CA20F5"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396/4811</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688D210E" w14:textId="023D5B2B" w:rsidR="0099198D" w:rsidRPr="003A0E57" w:rsidRDefault="0099198D" w:rsidP="0099198D">
            <w:pPr>
              <w:spacing w:after="0"/>
              <w:jc w:val="center"/>
              <w:rPr>
                <w:rFonts w:ascii="Times New Roman" w:hAnsi="Times New Roman" w:cs="Times New Roman"/>
                <w:sz w:val="20"/>
                <w:szCs w:val="20"/>
                <w:highlight w:val="yellow"/>
              </w:rPr>
            </w:pPr>
            <w:r w:rsidRPr="002B51F1">
              <w:rPr>
                <w:rFonts w:ascii="Times New Roman" w:hAnsi="Times New Roman" w:cs="Times New Roman"/>
                <w:sz w:val="20"/>
                <w:szCs w:val="20"/>
              </w:rPr>
              <w:t>удовлетворительное</w:t>
            </w:r>
          </w:p>
        </w:tc>
      </w:tr>
      <w:tr w:rsidR="0099198D" w:rsidRPr="003A0E57" w14:paraId="0DC1AA76" w14:textId="77777777" w:rsidTr="00DB6868">
        <w:trPr>
          <w:cantSplit/>
          <w:trHeight w:val="20"/>
        </w:trPr>
        <w:tc>
          <w:tcPr>
            <w:tcW w:w="261" w:type="pct"/>
            <w:vAlign w:val="center"/>
          </w:tcPr>
          <w:p w14:paraId="2A336903" w14:textId="72F819FF" w:rsidR="0099198D" w:rsidRPr="00DB6868" w:rsidRDefault="00095D7C" w:rsidP="0099198D">
            <w:pPr>
              <w:spacing w:after="0"/>
              <w:jc w:val="center"/>
              <w:rPr>
                <w:rFonts w:ascii="Times New Roman" w:hAnsi="Times New Roman" w:cs="Times New Roman"/>
                <w:sz w:val="20"/>
                <w:szCs w:val="20"/>
              </w:rPr>
            </w:pPr>
            <w:r w:rsidRPr="00DB6868">
              <w:rPr>
                <w:rFonts w:ascii="Times New Roman" w:hAnsi="Times New Roman" w:cs="Times New Roman"/>
                <w:sz w:val="20"/>
                <w:szCs w:val="20"/>
              </w:rPr>
              <w:t>25</w:t>
            </w:r>
          </w:p>
        </w:tc>
        <w:tc>
          <w:tcPr>
            <w:tcW w:w="1666" w:type="pct"/>
            <w:vAlign w:val="center"/>
          </w:tcPr>
          <w:p w14:paraId="06DF36CC" w14:textId="77777777" w:rsidR="0099198D" w:rsidRPr="0068008F" w:rsidRDefault="0099198D" w:rsidP="0099198D">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113A0BCE" w14:textId="3C45F01A" w:rsidR="0099198D" w:rsidRPr="003A0E57" w:rsidRDefault="0099198D" w:rsidP="0099198D">
            <w:pPr>
              <w:spacing w:after="0"/>
              <w:jc w:val="center"/>
              <w:rPr>
                <w:rFonts w:ascii="Times New Roman" w:hAnsi="Times New Roman" w:cs="Times New Roman"/>
                <w:sz w:val="20"/>
                <w:szCs w:val="20"/>
                <w:highlight w:val="yellow"/>
              </w:rPr>
            </w:pPr>
            <w:r w:rsidRPr="002B51F1">
              <w:rPr>
                <w:rFonts w:ascii="Times New Roman" w:hAnsi="Times New Roman" w:cs="Times New Roman"/>
                <w:sz w:val="20"/>
                <w:szCs w:val="20"/>
              </w:rPr>
              <w:t>Пикшенская библиотека-филиал им. П.К. Любаева</w:t>
            </w:r>
          </w:p>
        </w:tc>
        <w:tc>
          <w:tcPr>
            <w:tcW w:w="994" w:type="pct"/>
            <w:vAlign w:val="center"/>
          </w:tcPr>
          <w:p w14:paraId="7AE38E76" w14:textId="6218E48F"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 xml:space="preserve">с. </w:t>
            </w:r>
            <w:r w:rsidRPr="00B15081">
              <w:rPr>
                <w:rFonts w:ascii="Times New Roman" w:hAnsi="Times New Roman" w:cs="Times New Roman"/>
                <w:sz w:val="20"/>
                <w:szCs w:val="20"/>
              </w:rPr>
              <w:t>Пикшень, ул. Мира, д. 107</w:t>
            </w:r>
          </w:p>
        </w:tc>
        <w:tc>
          <w:tcPr>
            <w:tcW w:w="1159" w:type="pct"/>
            <w:vAlign w:val="center"/>
          </w:tcPr>
          <w:p w14:paraId="06DD40A7" w14:textId="1D35F0A4"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360/4572</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7105FCD7" w14:textId="11694AA4"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хорошее</w:t>
            </w:r>
          </w:p>
        </w:tc>
      </w:tr>
      <w:tr w:rsidR="0099198D" w:rsidRPr="003A0E57" w14:paraId="5E0C3A28" w14:textId="77777777" w:rsidTr="00DB6868">
        <w:trPr>
          <w:cantSplit/>
          <w:trHeight w:val="20"/>
        </w:trPr>
        <w:tc>
          <w:tcPr>
            <w:tcW w:w="261" w:type="pct"/>
            <w:vAlign w:val="center"/>
          </w:tcPr>
          <w:p w14:paraId="521EF7F3" w14:textId="587EAE61" w:rsidR="0099198D" w:rsidRPr="00DB6868" w:rsidRDefault="00095D7C" w:rsidP="0099198D">
            <w:pPr>
              <w:spacing w:after="0"/>
              <w:jc w:val="center"/>
              <w:rPr>
                <w:rFonts w:ascii="Times New Roman" w:hAnsi="Times New Roman" w:cs="Times New Roman"/>
                <w:sz w:val="20"/>
                <w:szCs w:val="20"/>
              </w:rPr>
            </w:pPr>
            <w:r w:rsidRPr="00DB6868">
              <w:rPr>
                <w:rFonts w:ascii="Times New Roman" w:hAnsi="Times New Roman" w:cs="Times New Roman"/>
                <w:sz w:val="20"/>
                <w:szCs w:val="20"/>
              </w:rPr>
              <w:t>26</w:t>
            </w:r>
          </w:p>
        </w:tc>
        <w:tc>
          <w:tcPr>
            <w:tcW w:w="1666" w:type="pct"/>
            <w:vAlign w:val="center"/>
          </w:tcPr>
          <w:p w14:paraId="0F613173" w14:textId="77777777" w:rsidR="0099198D" w:rsidRPr="0068008F" w:rsidRDefault="0099198D" w:rsidP="0099198D">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59B52923" w14:textId="1EB2C147" w:rsidR="0099198D" w:rsidRPr="003A0E57" w:rsidRDefault="0099198D" w:rsidP="0099198D">
            <w:pPr>
              <w:spacing w:after="0"/>
              <w:jc w:val="center"/>
              <w:rPr>
                <w:rFonts w:ascii="Times New Roman" w:hAnsi="Times New Roman" w:cs="Times New Roman"/>
                <w:sz w:val="20"/>
                <w:szCs w:val="20"/>
                <w:highlight w:val="yellow"/>
              </w:rPr>
            </w:pPr>
            <w:r w:rsidRPr="00B15081">
              <w:rPr>
                <w:rFonts w:ascii="Times New Roman" w:hAnsi="Times New Roman" w:cs="Times New Roman"/>
                <w:sz w:val="20"/>
                <w:szCs w:val="20"/>
              </w:rPr>
              <w:t>Пермеевская библиотека-филиал</w:t>
            </w:r>
          </w:p>
        </w:tc>
        <w:tc>
          <w:tcPr>
            <w:tcW w:w="994" w:type="pct"/>
            <w:vAlign w:val="center"/>
          </w:tcPr>
          <w:p w14:paraId="15F80D5E" w14:textId="598239C7"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w:t>
            </w:r>
            <w:r w:rsidR="00DB6868">
              <w:rPr>
                <w:rFonts w:ascii="Times New Roman" w:hAnsi="Times New Roman" w:cs="Times New Roman"/>
                <w:sz w:val="20"/>
                <w:szCs w:val="20"/>
              </w:rPr>
              <w:t xml:space="preserve"> </w:t>
            </w:r>
            <w:r w:rsidRPr="00B15081">
              <w:rPr>
                <w:rFonts w:ascii="Times New Roman" w:hAnsi="Times New Roman" w:cs="Times New Roman"/>
                <w:sz w:val="20"/>
                <w:szCs w:val="20"/>
              </w:rPr>
              <w:t>Пермеево,  ул.</w:t>
            </w:r>
            <w:r w:rsidR="00DB6868">
              <w:rPr>
                <w:rFonts w:ascii="Times New Roman" w:hAnsi="Times New Roman" w:cs="Times New Roman"/>
                <w:sz w:val="20"/>
                <w:szCs w:val="20"/>
              </w:rPr>
              <w:t xml:space="preserve"> </w:t>
            </w:r>
            <w:r w:rsidRPr="00B15081">
              <w:rPr>
                <w:rFonts w:ascii="Times New Roman" w:hAnsi="Times New Roman" w:cs="Times New Roman"/>
                <w:sz w:val="20"/>
                <w:szCs w:val="20"/>
              </w:rPr>
              <w:t>Молодежная,  д.19</w:t>
            </w:r>
          </w:p>
        </w:tc>
        <w:tc>
          <w:tcPr>
            <w:tcW w:w="1159" w:type="pct"/>
            <w:vAlign w:val="center"/>
          </w:tcPr>
          <w:p w14:paraId="682586F8" w14:textId="28FCC4B2"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409/4900</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02B7BE4D" w14:textId="2549AE75" w:rsidR="0099198D" w:rsidRPr="003A0E57" w:rsidRDefault="0099198D" w:rsidP="0099198D">
            <w:pPr>
              <w:spacing w:after="0"/>
              <w:jc w:val="center"/>
              <w:rPr>
                <w:rFonts w:ascii="Times New Roman" w:hAnsi="Times New Roman" w:cs="Times New Roman"/>
                <w:sz w:val="20"/>
                <w:szCs w:val="20"/>
                <w:highlight w:val="yellow"/>
              </w:rPr>
            </w:pPr>
            <w:r w:rsidRPr="00B15081">
              <w:rPr>
                <w:rFonts w:ascii="Times New Roman" w:hAnsi="Times New Roman" w:cs="Times New Roman"/>
                <w:sz w:val="20"/>
                <w:szCs w:val="20"/>
              </w:rPr>
              <w:t>удовлетворительное</w:t>
            </w:r>
          </w:p>
        </w:tc>
      </w:tr>
      <w:tr w:rsidR="0099198D" w:rsidRPr="003A0E57" w14:paraId="5E64A052" w14:textId="77777777" w:rsidTr="00DB6868">
        <w:trPr>
          <w:cantSplit/>
          <w:trHeight w:val="20"/>
        </w:trPr>
        <w:tc>
          <w:tcPr>
            <w:tcW w:w="261" w:type="pct"/>
            <w:vAlign w:val="center"/>
          </w:tcPr>
          <w:p w14:paraId="6B01FBD8" w14:textId="0E9DBE03" w:rsidR="0099198D" w:rsidRPr="00DB6868" w:rsidRDefault="00095D7C" w:rsidP="0099198D">
            <w:pPr>
              <w:spacing w:after="0"/>
              <w:jc w:val="center"/>
              <w:rPr>
                <w:rFonts w:ascii="Times New Roman" w:hAnsi="Times New Roman" w:cs="Times New Roman"/>
                <w:sz w:val="20"/>
                <w:szCs w:val="20"/>
              </w:rPr>
            </w:pPr>
            <w:r w:rsidRPr="00DB6868">
              <w:rPr>
                <w:rFonts w:ascii="Times New Roman" w:hAnsi="Times New Roman" w:cs="Times New Roman"/>
                <w:sz w:val="20"/>
                <w:szCs w:val="20"/>
              </w:rPr>
              <w:t>27</w:t>
            </w:r>
          </w:p>
        </w:tc>
        <w:tc>
          <w:tcPr>
            <w:tcW w:w="1666" w:type="pct"/>
            <w:vAlign w:val="center"/>
          </w:tcPr>
          <w:p w14:paraId="16B68491" w14:textId="77777777" w:rsidR="0099198D" w:rsidRPr="0068008F" w:rsidRDefault="0099198D" w:rsidP="0099198D">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161FF47E" w14:textId="73085BC8" w:rsidR="0099198D" w:rsidRPr="003A0E57" w:rsidRDefault="0099198D" w:rsidP="0099198D">
            <w:pPr>
              <w:spacing w:after="0"/>
              <w:jc w:val="center"/>
              <w:rPr>
                <w:rFonts w:ascii="Times New Roman" w:hAnsi="Times New Roman" w:cs="Times New Roman"/>
                <w:sz w:val="20"/>
                <w:szCs w:val="20"/>
                <w:highlight w:val="yellow"/>
              </w:rPr>
            </w:pPr>
            <w:r w:rsidRPr="00B15081">
              <w:rPr>
                <w:rFonts w:ascii="Times New Roman" w:hAnsi="Times New Roman" w:cs="Times New Roman"/>
                <w:sz w:val="20"/>
                <w:szCs w:val="20"/>
              </w:rPr>
              <w:t>Старо-Ахматовская библиотека-филиал им. М.Е. Балашова</w:t>
            </w:r>
          </w:p>
        </w:tc>
        <w:tc>
          <w:tcPr>
            <w:tcW w:w="994" w:type="pct"/>
            <w:vAlign w:val="center"/>
          </w:tcPr>
          <w:p w14:paraId="62F335BA" w14:textId="22B5EED6"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w:t>
            </w:r>
            <w:r w:rsidRPr="00B15081">
              <w:rPr>
                <w:rFonts w:ascii="Times New Roman" w:hAnsi="Times New Roman" w:cs="Times New Roman"/>
                <w:sz w:val="20"/>
                <w:szCs w:val="20"/>
              </w:rPr>
              <w:t xml:space="preserve"> Старое Ахматово, ул. Балашова, д. 46</w:t>
            </w:r>
          </w:p>
        </w:tc>
        <w:tc>
          <w:tcPr>
            <w:tcW w:w="1159" w:type="pct"/>
            <w:vAlign w:val="center"/>
          </w:tcPr>
          <w:p w14:paraId="27610401" w14:textId="02F2339A"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371/4375</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4FE34F43" w14:textId="43D6DCFF" w:rsidR="0099198D" w:rsidRPr="003A0E57" w:rsidRDefault="0099198D" w:rsidP="0099198D">
            <w:pPr>
              <w:spacing w:after="0"/>
              <w:jc w:val="center"/>
              <w:rPr>
                <w:rFonts w:ascii="Times New Roman" w:hAnsi="Times New Roman" w:cs="Times New Roman"/>
                <w:sz w:val="20"/>
                <w:szCs w:val="20"/>
                <w:highlight w:val="yellow"/>
              </w:rPr>
            </w:pPr>
            <w:r w:rsidRPr="00B15081">
              <w:rPr>
                <w:rFonts w:ascii="Times New Roman" w:hAnsi="Times New Roman" w:cs="Times New Roman"/>
                <w:sz w:val="20"/>
                <w:szCs w:val="20"/>
              </w:rPr>
              <w:t>удовлетворительное</w:t>
            </w:r>
          </w:p>
        </w:tc>
      </w:tr>
      <w:tr w:rsidR="0099198D" w:rsidRPr="003A0E57" w14:paraId="0F8754EC" w14:textId="77777777" w:rsidTr="00DB6868">
        <w:trPr>
          <w:cantSplit/>
          <w:trHeight w:val="20"/>
        </w:trPr>
        <w:tc>
          <w:tcPr>
            <w:tcW w:w="261" w:type="pct"/>
            <w:vAlign w:val="center"/>
          </w:tcPr>
          <w:p w14:paraId="75A99A48" w14:textId="740FFA17" w:rsidR="0099198D" w:rsidRPr="00DB6868" w:rsidRDefault="00095D7C" w:rsidP="0099198D">
            <w:pPr>
              <w:spacing w:after="0"/>
              <w:jc w:val="center"/>
              <w:rPr>
                <w:rFonts w:ascii="Times New Roman" w:hAnsi="Times New Roman" w:cs="Times New Roman"/>
                <w:sz w:val="20"/>
                <w:szCs w:val="20"/>
              </w:rPr>
            </w:pPr>
            <w:r w:rsidRPr="00DB6868">
              <w:rPr>
                <w:rFonts w:ascii="Times New Roman" w:hAnsi="Times New Roman" w:cs="Times New Roman"/>
                <w:sz w:val="20"/>
                <w:szCs w:val="20"/>
              </w:rPr>
              <w:t>28</w:t>
            </w:r>
          </w:p>
        </w:tc>
        <w:tc>
          <w:tcPr>
            <w:tcW w:w="1666" w:type="pct"/>
            <w:vAlign w:val="center"/>
          </w:tcPr>
          <w:p w14:paraId="24E90911" w14:textId="77777777" w:rsidR="0099198D" w:rsidRPr="0068008F" w:rsidRDefault="0099198D" w:rsidP="0099198D">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5567419B" w14:textId="1B0D9045" w:rsidR="0099198D" w:rsidRPr="003A0E57" w:rsidRDefault="0099198D" w:rsidP="0099198D">
            <w:pPr>
              <w:spacing w:after="0"/>
              <w:jc w:val="center"/>
              <w:rPr>
                <w:rFonts w:ascii="Times New Roman" w:hAnsi="Times New Roman" w:cs="Times New Roman"/>
                <w:sz w:val="20"/>
                <w:szCs w:val="20"/>
                <w:highlight w:val="yellow"/>
              </w:rPr>
            </w:pPr>
            <w:r w:rsidRPr="00B15081">
              <w:rPr>
                <w:rFonts w:ascii="Times New Roman" w:hAnsi="Times New Roman" w:cs="Times New Roman"/>
                <w:sz w:val="20"/>
                <w:szCs w:val="20"/>
              </w:rPr>
              <w:t>Сергеевская библиотека-филиал</w:t>
            </w:r>
          </w:p>
        </w:tc>
        <w:tc>
          <w:tcPr>
            <w:tcW w:w="994" w:type="pct"/>
            <w:vAlign w:val="center"/>
          </w:tcPr>
          <w:p w14:paraId="754CACA6" w14:textId="684E576F"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w:t>
            </w:r>
            <w:r w:rsidR="00DB6868">
              <w:rPr>
                <w:rFonts w:ascii="Times New Roman" w:hAnsi="Times New Roman" w:cs="Times New Roman"/>
                <w:sz w:val="20"/>
                <w:szCs w:val="20"/>
              </w:rPr>
              <w:t xml:space="preserve"> </w:t>
            </w:r>
            <w:r w:rsidRPr="00B15081">
              <w:rPr>
                <w:rFonts w:ascii="Times New Roman" w:hAnsi="Times New Roman" w:cs="Times New Roman"/>
                <w:sz w:val="20"/>
                <w:szCs w:val="20"/>
              </w:rPr>
              <w:t>Сергеевка,  ул.</w:t>
            </w:r>
            <w:r w:rsidR="00DB6868">
              <w:rPr>
                <w:rFonts w:ascii="Times New Roman" w:hAnsi="Times New Roman" w:cs="Times New Roman"/>
                <w:sz w:val="20"/>
                <w:szCs w:val="20"/>
              </w:rPr>
              <w:t xml:space="preserve"> </w:t>
            </w:r>
            <w:r w:rsidRPr="00B15081">
              <w:rPr>
                <w:rFonts w:ascii="Times New Roman" w:hAnsi="Times New Roman" w:cs="Times New Roman"/>
                <w:sz w:val="20"/>
                <w:szCs w:val="20"/>
              </w:rPr>
              <w:t>Молодежная , д.11 а</w:t>
            </w:r>
          </w:p>
        </w:tc>
        <w:tc>
          <w:tcPr>
            <w:tcW w:w="1159" w:type="pct"/>
            <w:vAlign w:val="center"/>
          </w:tcPr>
          <w:p w14:paraId="1988583D" w14:textId="01443827"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383/4284</w:t>
            </w:r>
            <w:r w:rsidR="0024629A" w:rsidRPr="0024629A">
              <w:rPr>
                <w:rFonts w:ascii="Times New Roman" w:hAnsi="Times New Roman" w:cs="Times New Roman"/>
                <w:sz w:val="20"/>
                <w:szCs w:val="20"/>
              </w:rPr>
              <w:t xml:space="preserve"> посещений за год</w:t>
            </w:r>
          </w:p>
        </w:tc>
        <w:tc>
          <w:tcPr>
            <w:tcW w:w="920" w:type="pct"/>
            <w:vAlign w:val="center"/>
          </w:tcPr>
          <w:p w14:paraId="1EADE06C" w14:textId="15ECDA4B" w:rsidR="0099198D" w:rsidRPr="003A0E57" w:rsidRDefault="0099198D" w:rsidP="0099198D">
            <w:pPr>
              <w:spacing w:after="0"/>
              <w:jc w:val="center"/>
              <w:rPr>
                <w:rFonts w:ascii="Times New Roman" w:hAnsi="Times New Roman" w:cs="Times New Roman"/>
                <w:sz w:val="20"/>
                <w:szCs w:val="20"/>
                <w:highlight w:val="yellow"/>
              </w:rPr>
            </w:pPr>
            <w:r w:rsidRPr="00B15081">
              <w:rPr>
                <w:rFonts w:ascii="Times New Roman" w:hAnsi="Times New Roman" w:cs="Times New Roman"/>
                <w:sz w:val="20"/>
                <w:szCs w:val="20"/>
              </w:rPr>
              <w:t>удовлетворительное</w:t>
            </w:r>
          </w:p>
        </w:tc>
      </w:tr>
      <w:tr w:rsidR="00DB6868" w:rsidRPr="003A0E57" w14:paraId="5957E1E9" w14:textId="77777777" w:rsidTr="00DB6868">
        <w:trPr>
          <w:cantSplit/>
          <w:trHeight w:val="20"/>
        </w:trPr>
        <w:tc>
          <w:tcPr>
            <w:tcW w:w="261" w:type="pct"/>
            <w:vAlign w:val="center"/>
          </w:tcPr>
          <w:p w14:paraId="77CDDBA7" w14:textId="0553A4D6" w:rsidR="00DB6868" w:rsidRPr="00DB6868" w:rsidRDefault="00DB6868" w:rsidP="00DB6868">
            <w:pPr>
              <w:spacing w:after="0"/>
              <w:jc w:val="center"/>
              <w:rPr>
                <w:rFonts w:ascii="Times New Roman" w:hAnsi="Times New Roman" w:cs="Times New Roman"/>
                <w:sz w:val="20"/>
                <w:szCs w:val="20"/>
              </w:rPr>
            </w:pPr>
            <w:r w:rsidRPr="00DB6868">
              <w:rPr>
                <w:rFonts w:ascii="Times New Roman" w:hAnsi="Times New Roman" w:cs="Times New Roman"/>
                <w:sz w:val="20"/>
                <w:szCs w:val="20"/>
              </w:rPr>
              <w:t>29</w:t>
            </w:r>
          </w:p>
        </w:tc>
        <w:tc>
          <w:tcPr>
            <w:tcW w:w="1666" w:type="pct"/>
            <w:vAlign w:val="center"/>
          </w:tcPr>
          <w:p w14:paraId="09D62E7F" w14:textId="77777777" w:rsidR="00DB6868" w:rsidRPr="0068008F" w:rsidRDefault="00DB6868" w:rsidP="00DB6868">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55D1925D" w14:textId="78C270A3" w:rsidR="00DB6868" w:rsidRPr="003A0E57" w:rsidRDefault="00DB6868" w:rsidP="00DB6868">
            <w:pPr>
              <w:spacing w:after="0"/>
              <w:jc w:val="center"/>
              <w:rPr>
                <w:rFonts w:ascii="Times New Roman" w:hAnsi="Times New Roman" w:cs="Times New Roman"/>
                <w:sz w:val="20"/>
                <w:szCs w:val="20"/>
                <w:highlight w:val="yellow"/>
              </w:rPr>
            </w:pPr>
            <w:r w:rsidRPr="00665752">
              <w:rPr>
                <w:rFonts w:ascii="Times New Roman" w:hAnsi="Times New Roman" w:cs="Times New Roman"/>
                <w:sz w:val="20"/>
                <w:szCs w:val="20"/>
              </w:rPr>
              <w:t>Черновская библиотека-филиал</w:t>
            </w:r>
          </w:p>
        </w:tc>
        <w:tc>
          <w:tcPr>
            <w:tcW w:w="994" w:type="pct"/>
            <w:vAlign w:val="center"/>
          </w:tcPr>
          <w:p w14:paraId="63E8CF34" w14:textId="46AB2405"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 xml:space="preserve">с. </w:t>
            </w:r>
            <w:r w:rsidRPr="00665752">
              <w:rPr>
                <w:rFonts w:ascii="Times New Roman" w:hAnsi="Times New Roman" w:cs="Times New Roman"/>
                <w:sz w:val="20"/>
                <w:szCs w:val="20"/>
              </w:rPr>
              <w:t>Черновское,  ул. Центральная, д.3</w:t>
            </w:r>
          </w:p>
        </w:tc>
        <w:tc>
          <w:tcPr>
            <w:tcW w:w="1159" w:type="pct"/>
            <w:vAlign w:val="center"/>
          </w:tcPr>
          <w:p w14:paraId="7561DA6D" w14:textId="2028780B"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419/4109</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46056DF3" w14:textId="7045E8E6" w:rsidR="00DB6868" w:rsidRPr="003A0E57" w:rsidRDefault="00DB6868" w:rsidP="00DB6868">
            <w:pPr>
              <w:spacing w:after="0"/>
              <w:jc w:val="center"/>
              <w:rPr>
                <w:rFonts w:ascii="Times New Roman" w:hAnsi="Times New Roman" w:cs="Times New Roman"/>
                <w:sz w:val="20"/>
                <w:szCs w:val="20"/>
                <w:highlight w:val="yellow"/>
              </w:rPr>
            </w:pPr>
            <w:r w:rsidRPr="00665752">
              <w:rPr>
                <w:rFonts w:ascii="Times New Roman" w:hAnsi="Times New Roman" w:cs="Times New Roman"/>
                <w:sz w:val="20"/>
                <w:szCs w:val="20"/>
              </w:rPr>
              <w:t>удовлетворительное</w:t>
            </w:r>
          </w:p>
        </w:tc>
      </w:tr>
      <w:tr w:rsidR="00DB6868" w:rsidRPr="003A0E57" w14:paraId="1C0A6BCB" w14:textId="77777777" w:rsidTr="00DB6868">
        <w:trPr>
          <w:cantSplit/>
          <w:trHeight w:val="20"/>
        </w:trPr>
        <w:tc>
          <w:tcPr>
            <w:tcW w:w="261" w:type="pct"/>
            <w:vAlign w:val="center"/>
          </w:tcPr>
          <w:p w14:paraId="0D96F94F" w14:textId="0476341D" w:rsidR="00DB6868" w:rsidRPr="00DB6868" w:rsidRDefault="00DB6868" w:rsidP="00DB6868">
            <w:pPr>
              <w:spacing w:after="0"/>
              <w:jc w:val="center"/>
              <w:rPr>
                <w:rFonts w:ascii="Times New Roman" w:hAnsi="Times New Roman" w:cs="Times New Roman"/>
                <w:sz w:val="20"/>
                <w:szCs w:val="20"/>
              </w:rPr>
            </w:pPr>
            <w:r w:rsidRPr="00DB6868">
              <w:rPr>
                <w:rFonts w:ascii="Times New Roman" w:hAnsi="Times New Roman" w:cs="Times New Roman"/>
                <w:sz w:val="20"/>
                <w:szCs w:val="20"/>
              </w:rPr>
              <w:lastRenderedPageBreak/>
              <w:t>30</w:t>
            </w:r>
          </w:p>
        </w:tc>
        <w:tc>
          <w:tcPr>
            <w:tcW w:w="1666" w:type="pct"/>
            <w:vAlign w:val="center"/>
          </w:tcPr>
          <w:p w14:paraId="4504B4F8" w14:textId="77777777" w:rsidR="00DB6868" w:rsidRPr="0068008F" w:rsidRDefault="00DB6868" w:rsidP="00DB6868">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609F59D8" w14:textId="77777777" w:rsidR="00DB6868" w:rsidRPr="00665752" w:rsidRDefault="00DB6868" w:rsidP="00DB6868">
            <w:pPr>
              <w:spacing w:after="0"/>
              <w:jc w:val="center"/>
              <w:rPr>
                <w:rFonts w:ascii="Times New Roman" w:hAnsi="Times New Roman" w:cs="Times New Roman"/>
                <w:sz w:val="20"/>
                <w:szCs w:val="20"/>
              </w:rPr>
            </w:pPr>
            <w:r w:rsidRPr="00665752">
              <w:rPr>
                <w:rFonts w:ascii="Times New Roman" w:hAnsi="Times New Roman" w:cs="Times New Roman"/>
                <w:sz w:val="20"/>
                <w:szCs w:val="20"/>
              </w:rPr>
              <w:t>Чертасская</w:t>
            </w:r>
          </w:p>
          <w:p w14:paraId="1B82914C" w14:textId="5C46A5CF" w:rsidR="00DB6868" w:rsidRPr="003A0E57" w:rsidRDefault="00DB6868" w:rsidP="00DB6868">
            <w:pPr>
              <w:spacing w:after="0"/>
              <w:jc w:val="center"/>
              <w:rPr>
                <w:rFonts w:ascii="Times New Roman" w:hAnsi="Times New Roman" w:cs="Times New Roman"/>
                <w:sz w:val="20"/>
                <w:szCs w:val="20"/>
                <w:highlight w:val="yellow"/>
              </w:rPr>
            </w:pPr>
            <w:r w:rsidRPr="00665752">
              <w:rPr>
                <w:rFonts w:ascii="Times New Roman" w:hAnsi="Times New Roman" w:cs="Times New Roman"/>
                <w:sz w:val="20"/>
                <w:szCs w:val="20"/>
              </w:rPr>
              <w:t>библиотека-филиал</w:t>
            </w:r>
          </w:p>
        </w:tc>
        <w:tc>
          <w:tcPr>
            <w:tcW w:w="994" w:type="pct"/>
            <w:vAlign w:val="center"/>
          </w:tcPr>
          <w:p w14:paraId="7B0CC86D" w14:textId="1D53D715" w:rsidR="00DB6868" w:rsidRPr="003A0E57" w:rsidRDefault="00DB6868" w:rsidP="00DB6868">
            <w:pPr>
              <w:spacing w:after="0"/>
              <w:jc w:val="center"/>
              <w:rPr>
                <w:rFonts w:ascii="Times New Roman" w:hAnsi="Times New Roman" w:cs="Times New Roman"/>
                <w:sz w:val="20"/>
                <w:szCs w:val="20"/>
                <w:highlight w:val="yellow"/>
              </w:rPr>
            </w:pPr>
            <w:r w:rsidRPr="00665752">
              <w:rPr>
                <w:rFonts w:ascii="Times New Roman" w:hAnsi="Times New Roman" w:cs="Times New Roman"/>
                <w:sz w:val="20"/>
                <w:szCs w:val="20"/>
              </w:rPr>
              <w:t>с. Сумароково, ул. Школьная,  61</w:t>
            </w:r>
          </w:p>
        </w:tc>
        <w:tc>
          <w:tcPr>
            <w:tcW w:w="1159" w:type="pct"/>
            <w:vAlign w:val="center"/>
          </w:tcPr>
          <w:p w14:paraId="34720A2A" w14:textId="7170E146"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292/3004</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15FCBDCF" w14:textId="248B2873"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хорошее</w:t>
            </w:r>
          </w:p>
        </w:tc>
      </w:tr>
      <w:tr w:rsidR="00DB6868" w:rsidRPr="003A0E57" w14:paraId="71399667" w14:textId="77777777" w:rsidTr="00DB6868">
        <w:trPr>
          <w:cantSplit/>
          <w:trHeight w:val="20"/>
        </w:trPr>
        <w:tc>
          <w:tcPr>
            <w:tcW w:w="261" w:type="pct"/>
            <w:vAlign w:val="center"/>
          </w:tcPr>
          <w:p w14:paraId="033F2BD6" w14:textId="188B9001" w:rsidR="00DB6868" w:rsidRPr="00DB6868" w:rsidRDefault="00DB6868" w:rsidP="00DB6868">
            <w:pPr>
              <w:spacing w:after="0"/>
              <w:jc w:val="center"/>
              <w:rPr>
                <w:rFonts w:ascii="Times New Roman" w:hAnsi="Times New Roman" w:cs="Times New Roman"/>
                <w:sz w:val="20"/>
                <w:szCs w:val="20"/>
              </w:rPr>
            </w:pPr>
            <w:r w:rsidRPr="00DB6868">
              <w:rPr>
                <w:rFonts w:ascii="Times New Roman" w:hAnsi="Times New Roman" w:cs="Times New Roman"/>
                <w:sz w:val="20"/>
                <w:szCs w:val="20"/>
              </w:rPr>
              <w:t>31</w:t>
            </w:r>
          </w:p>
        </w:tc>
        <w:tc>
          <w:tcPr>
            <w:tcW w:w="1666" w:type="pct"/>
            <w:vAlign w:val="center"/>
          </w:tcPr>
          <w:p w14:paraId="099B8EDC" w14:textId="77777777" w:rsidR="00DB6868" w:rsidRPr="0068008F" w:rsidRDefault="00DB6868" w:rsidP="00DB6868">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56D60A0F" w14:textId="2FC4418C" w:rsidR="00DB6868" w:rsidRPr="003A0E57" w:rsidRDefault="00DB6868" w:rsidP="00DB6868">
            <w:pPr>
              <w:spacing w:after="0"/>
              <w:jc w:val="center"/>
              <w:rPr>
                <w:rFonts w:ascii="Times New Roman" w:hAnsi="Times New Roman" w:cs="Times New Roman"/>
                <w:sz w:val="20"/>
                <w:szCs w:val="20"/>
                <w:highlight w:val="yellow"/>
              </w:rPr>
            </w:pPr>
            <w:r w:rsidRPr="00665752">
              <w:rPr>
                <w:rFonts w:ascii="Times New Roman" w:hAnsi="Times New Roman" w:cs="Times New Roman"/>
                <w:sz w:val="20"/>
                <w:szCs w:val="20"/>
              </w:rPr>
              <w:t>Больше-Казариновская библиотека-филиал</w:t>
            </w:r>
          </w:p>
        </w:tc>
        <w:tc>
          <w:tcPr>
            <w:tcW w:w="994" w:type="pct"/>
            <w:vAlign w:val="center"/>
          </w:tcPr>
          <w:p w14:paraId="6C4CCDF1" w14:textId="55727125" w:rsidR="00DB6868" w:rsidRPr="003A0E57" w:rsidRDefault="005B2A3F"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w:t>
            </w:r>
            <w:r w:rsidR="00DB6868">
              <w:rPr>
                <w:rFonts w:ascii="Times New Roman" w:hAnsi="Times New Roman" w:cs="Times New Roman"/>
                <w:sz w:val="20"/>
                <w:szCs w:val="20"/>
              </w:rPr>
              <w:t>.</w:t>
            </w:r>
            <w:r w:rsidR="00DB6868" w:rsidRPr="00665752">
              <w:rPr>
                <w:rFonts w:ascii="Times New Roman" w:hAnsi="Times New Roman" w:cs="Times New Roman"/>
                <w:sz w:val="20"/>
                <w:szCs w:val="20"/>
              </w:rPr>
              <w:t xml:space="preserve"> Большое Казариново, ул. Молодежная, д.4</w:t>
            </w:r>
          </w:p>
        </w:tc>
        <w:tc>
          <w:tcPr>
            <w:tcW w:w="1159" w:type="pct"/>
            <w:vAlign w:val="center"/>
          </w:tcPr>
          <w:p w14:paraId="5985975A" w14:textId="3373ADC9"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330/3925</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750C3AD3" w14:textId="4DC4D2FF" w:rsidR="00DB6868" w:rsidRPr="003A0E57" w:rsidRDefault="00DB6868" w:rsidP="00DB6868">
            <w:pPr>
              <w:spacing w:after="0"/>
              <w:jc w:val="center"/>
              <w:rPr>
                <w:rFonts w:ascii="Times New Roman" w:hAnsi="Times New Roman" w:cs="Times New Roman"/>
                <w:sz w:val="20"/>
                <w:szCs w:val="20"/>
                <w:highlight w:val="yellow"/>
              </w:rPr>
            </w:pPr>
            <w:r w:rsidRPr="00665752">
              <w:rPr>
                <w:rFonts w:ascii="Times New Roman" w:hAnsi="Times New Roman" w:cs="Times New Roman"/>
                <w:sz w:val="20"/>
                <w:szCs w:val="20"/>
              </w:rPr>
              <w:t>удовлетворительное</w:t>
            </w:r>
          </w:p>
        </w:tc>
      </w:tr>
      <w:tr w:rsidR="00DB6868" w:rsidRPr="003A0E57" w14:paraId="19110089" w14:textId="77777777" w:rsidTr="00DB6868">
        <w:trPr>
          <w:cantSplit/>
          <w:trHeight w:val="20"/>
        </w:trPr>
        <w:tc>
          <w:tcPr>
            <w:tcW w:w="261" w:type="pct"/>
            <w:vAlign w:val="center"/>
          </w:tcPr>
          <w:p w14:paraId="66782CCA" w14:textId="3F41DEBB" w:rsidR="00DB6868" w:rsidRPr="00DB6868" w:rsidRDefault="00DB6868" w:rsidP="00DB6868">
            <w:pPr>
              <w:spacing w:after="0"/>
              <w:jc w:val="center"/>
              <w:rPr>
                <w:rFonts w:ascii="Times New Roman" w:hAnsi="Times New Roman" w:cs="Times New Roman"/>
                <w:sz w:val="20"/>
                <w:szCs w:val="20"/>
              </w:rPr>
            </w:pPr>
            <w:r w:rsidRPr="00DB6868">
              <w:rPr>
                <w:rFonts w:ascii="Times New Roman" w:hAnsi="Times New Roman" w:cs="Times New Roman"/>
                <w:sz w:val="20"/>
                <w:szCs w:val="20"/>
              </w:rPr>
              <w:t>32</w:t>
            </w:r>
          </w:p>
        </w:tc>
        <w:tc>
          <w:tcPr>
            <w:tcW w:w="1666" w:type="pct"/>
            <w:vAlign w:val="center"/>
          </w:tcPr>
          <w:p w14:paraId="494BE108" w14:textId="12DF6BB6"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МБУК «БКМ»</w:t>
            </w:r>
          </w:p>
        </w:tc>
        <w:tc>
          <w:tcPr>
            <w:tcW w:w="994" w:type="pct"/>
            <w:vAlign w:val="center"/>
          </w:tcPr>
          <w:p w14:paraId="7F04D43B" w14:textId="35FB240F" w:rsidR="00DB6868" w:rsidRPr="003A0E57" w:rsidRDefault="005B2A3F"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w:t>
            </w:r>
            <w:r w:rsidR="00DB6868">
              <w:rPr>
                <w:rFonts w:ascii="Times New Roman" w:hAnsi="Times New Roman" w:cs="Times New Roman"/>
                <w:sz w:val="20"/>
                <w:szCs w:val="20"/>
              </w:rPr>
              <w:t>. Молчаново, ул. Свободы, д.22</w:t>
            </w:r>
          </w:p>
        </w:tc>
        <w:tc>
          <w:tcPr>
            <w:tcW w:w="1159" w:type="pct"/>
            <w:vAlign w:val="center"/>
          </w:tcPr>
          <w:p w14:paraId="774EE3F3" w14:textId="7159304C"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1320/1661</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288BDFAF" w14:textId="74575E9E"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хорошее</w:t>
            </w:r>
          </w:p>
        </w:tc>
      </w:tr>
      <w:tr w:rsidR="00DB6868" w:rsidRPr="003A0E57" w14:paraId="300B3C75" w14:textId="77777777" w:rsidTr="00DB6868">
        <w:trPr>
          <w:cantSplit/>
          <w:trHeight w:val="20"/>
        </w:trPr>
        <w:tc>
          <w:tcPr>
            <w:tcW w:w="261" w:type="pct"/>
            <w:vAlign w:val="center"/>
          </w:tcPr>
          <w:p w14:paraId="62F936D0" w14:textId="41ABFB24" w:rsidR="00DB6868" w:rsidRPr="00DB6868" w:rsidRDefault="00DB6868" w:rsidP="00DB6868">
            <w:pPr>
              <w:spacing w:after="0"/>
              <w:jc w:val="center"/>
              <w:rPr>
                <w:rFonts w:ascii="Times New Roman" w:hAnsi="Times New Roman" w:cs="Times New Roman"/>
                <w:sz w:val="20"/>
                <w:szCs w:val="20"/>
              </w:rPr>
            </w:pPr>
            <w:r w:rsidRPr="00DB6868">
              <w:rPr>
                <w:rFonts w:ascii="Times New Roman" w:hAnsi="Times New Roman" w:cs="Times New Roman"/>
                <w:sz w:val="20"/>
                <w:szCs w:val="20"/>
              </w:rPr>
              <w:t>33</w:t>
            </w:r>
          </w:p>
        </w:tc>
        <w:tc>
          <w:tcPr>
            <w:tcW w:w="1666" w:type="pct"/>
            <w:vAlign w:val="center"/>
          </w:tcPr>
          <w:p w14:paraId="56D5C12B" w14:textId="77777777" w:rsidR="00DB6868" w:rsidRPr="00A40BBE" w:rsidRDefault="00DB6868" w:rsidP="00DB6868">
            <w:pPr>
              <w:spacing w:after="0"/>
              <w:jc w:val="center"/>
              <w:rPr>
                <w:rFonts w:ascii="Times New Roman" w:hAnsi="Times New Roman" w:cs="Times New Roman"/>
                <w:sz w:val="20"/>
                <w:szCs w:val="20"/>
              </w:rPr>
            </w:pPr>
            <w:r w:rsidRPr="00A40BBE">
              <w:rPr>
                <w:rFonts w:ascii="Times New Roman" w:hAnsi="Times New Roman" w:cs="Times New Roman"/>
                <w:sz w:val="20"/>
                <w:szCs w:val="20"/>
              </w:rPr>
              <w:t>МБУК «Большеболдинский ИХМК»</w:t>
            </w:r>
          </w:p>
          <w:p w14:paraId="3C4E57F1" w14:textId="6160836F" w:rsidR="00DB6868" w:rsidRPr="003A0E57" w:rsidRDefault="00DB6868" w:rsidP="00DB6868">
            <w:pPr>
              <w:spacing w:after="0"/>
              <w:jc w:val="center"/>
              <w:rPr>
                <w:rFonts w:ascii="Times New Roman" w:hAnsi="Times New Roman" w:cs="Times New Roman"/>
                <w:sz w:val="20"/>
                <w:szCs w:val="20"/>
                <w:highlight w:val="yellow"/>
              </w:rPr>
            </w:pPr>
            <w:r w:rsidRPr="00A40BBE">
              <w:rPr>
                <w:rFonts w:ascii="Times New Roman" w:hAnsi="Times New Roman" w:cs="Times New Roman"/>
                <w:sz w:val="20"/>
                <w:szCs w:val="20"/>
              </w:rPr>
              <w:t>Большеболдинская картинная галерея</w:t>
            </w:r>
          </w:p>
        </w:tc>
        <w:tc>
          <w:tcPr>
            <w:tcW w:w="994" w:type="pct"/>
            <w:vAlign w:val="center"/>
          </w:tcPr>
          <w:p w14:paraId="2490A007" w14:textId="4E9F19FB"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Большое Болдино, ул. Восточная, д. 2 а</w:t>
            </w:r>
          </w:p>
        </w:tc>
        <w:tc>
          <w:tcPr>
            <w:tcW w:w="1159" w:type="pct"/>
            <w:vAlign w:val="center"/>
          </w:tcPr>
          <w:p w14:paraId="5B580076" w14:textId="581E9D35"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50/3674</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5A16997D" w14:textId="533E3EE6"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хорошее</w:t>
            </w:r>
          </w:p>
        </w:tc>
      </w:tr>
      <w:tr w:rsidR="00DB6868" w:rsidRPr="003A0E57" w14:paraId="3B4A94AC" w14:textId="77777777" w:rsidTr="00DB6868">
        <w:trPr>
          <w:cantSplit/>
          <w:trHeight w:val="20"/>
        </w:trPr>
        <w:tc>
          <w:tcPr>
            <w:tcW w:w="261" w:type="pct"/>
            <w:vAlign w:val="center"/>
          </w:tcPr>
          <w:p w14:paraId="049A1BF5" w14:textId="2DCCE3B5" w:rsidR="00DB6868" w:rsidRPr="00DB6868" w:rsidRDefault="00DB6868" w:rsidP="00DB6868">
            <w:pPr>
              <w:spacing w:after="0"/>
              <w:jc w:val="center"/>
              <w:rPr>
                <w:rFonts w:ascii="Times New Roman" w:hAnsi="Times New Roman" w:cs="Times New Roman"/>
                <w:sz w:val="20"/>
                <w:szCs w:val="20"/>
              </w:rPr>
            </w:pPr>
            <w:r w:rsidRPr="00DB6868">
              <w:rPr>
                <w:rFonts w:ascii="Times New Roman" w:hAnsi="Times New Roman" w:cs="Times New Roman"/>
                <w:sz w:val="20"/>
                <w:szCs w:val="20"/>
              </w:rPr>
              <w:t>34</w:t>
            </w:r>
          </w:p>
        </w:tc>
        <w:tc>
          <w:tcPr>
            <w:tcW w:w="1666" w:type="pct"/>
            <w:vAlign w:val="center"/>
          </w:tcPr>
          <w:p w14:paraId="15FFEDE0" w14:textId="77777777" w:rsidR="00DB6868" w:rsidRPr="00A40BBE" w:rsidRDefault="00DB6868" w:rsidP="00DB6868">
            <w:pPr>
              <w:spacing w:after="0"/>
              <w:jc w:val="center"/>
              <w:rPr>
                <w:rFonts w:ascii="Times New Roman" w:hAnsi="Times New Roman" w:cs="Times New Roman"/>
                <w:sz w:val="20"/>
                <w:szCs w:val="20"/>
              </w:rPr>
            </w:pPr>
            <w:r w:rsidRPr="00A40BBE">
              <w:rPr>
                <w:rFonts w:ascii="Times New Roman" w:hAnsi="Times New Roman" w:cs="Times New Roman"/>
                <w:sz w:val="20"/>
                <w:szCs w:val="20"/>
              </w:rPr>
              <w:t>МБУК «Большеболдинский ИХМК»</w:t>
            </w:r>
          </w:p>
          <w:p w14:paraId="3A1B2B7F" w14:textId="16556891" w:rsidR="00DB6868" w:rsidRPr="003A0E57" w:rsidRDefault="00DB6868" w:rsidP="00DB6868">
            <w:pPr>
              <w:spacing w:after="0"/>
              <w:jc w:val="center"/>
              <w:rPr>
                <w:rFonts w:ascii="Times New Roman" w:hAnsi="Times New Roman" w:cs="Times New Roman"/>
                <w:sz w:val="20"/>
                <w:szCs w:val="20"/>
                <w:highlight w:val="yellow"/>
              </w:rPr>
            </w:pPr>
            <w:r w:rsidRPr="00A40BBE">
              <w:rPr>
                <w:rFonts w:ascii="Times New Roman" w:hAnsi="Times New Roman" w:cs="Times New Roman"/>
                <w:sz w:val="20"/>
                <w:szCs w:val="20"/>
              </w:rPr>
              <w:t>Музей мордовской культуры и быта</w:t>
            </w:r>
          </w:p>
        </w:tc>
        <w:tc>
          <w:tcPr>
            <w:tcW w:w="994" w:type="pct"/>
            <w:vAlign w:val="center"/>
          </w:tcPr>
          <w:p w14:paraId="3F607C8E" w14:textId="6599535F"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Пикшень, ул. Мира, д. 56</w:t>
            </w:r>
          </w:p>
        </w:tc>
        <w:tc>
          <w:tcPr>
            <w:tcW w:w="1159" w:type="pct"/>
            <w:vAlign w:val="center"/>
          </w:tcPr>
          <w:p w14:paraId="7397301F" w14:textId="60D9E880"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20/2031</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0A1DFB9E" w14:textId="61792DDA"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удовлетворительное</w:t>
            </w:r>
          </w:p>
        </w:tc>
      </w:tr>
      <w:tr w:rsidR="00DB6868" w:rsidRPr="003A0E57" w14:paraId="46DC6164" w14:textId="77777777" w:rsidTr="00DB6868">
        <w:trPr>
          <w:cantSplit/>
          <w:trHeight w:val="20"/>
        </w:trPr>
        <w:tc>
          <w:tcPr>
            <w:tcW w:w="261" w:type="pct"/>
            <w:vAlign w:val="center"/>
          </w:tcPr>
          <w:p w14:paraId="59F392E6" w14:textId="6284B313" w:rsidR="00DB6868" w:rsidRPr="00DB6868" w:rsidRDefault="00DB6868" w:rsidP="00DB6868">
            <w:pPr>
              <w:spacing w:after="0"/>
              <w:jc w:val="center"/>
              <w:rPr>
                <w:rFonts w:ascii="Times New Roman" w:hAnsi="Times New Roman" w:cs="Times New Roman"/>
                <w:sz w:val="20"/>
                <w:szCs w:val="20"/>
              </w:rPr>
            </w:pPr>
            <w:r w:rsidRPr="00DB6868">
              <w:rPr>
                <w:rFonts w:ascii="Times New Roman" w:hAnsi="Times New Roman" w:cs="Times New Roman"/>
                <w:sz w:val="20"/>
                <w:szCs w:val="20"/>
              </w:rPr>
              <w:t>35</w:t>
            </w:r>
          </w:p>
        </w:tc>
        <w:tc>
          <w:tcPr>
            <w:tcW w:w="1666" w:type="pct"/>
            <w:vAlign w:val="center"/>
          </w:tcPr>
          <w:p w14:paraId="37364DC5" w14:textId="00E0F172"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МБУДО «ДШИ»</w:t>
            </w:r>
          </w:p>
        </w:tc>
        <w:tc>
          <w:tcPr>
            <w:tcW w:w="994" w:type="pct"/>
            <w:vAlign w:val="center"/>
          </w:tcPr>
          <w:p w14:paraId="39525CC1" w14:textId="22C196A8"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Большое Болдино, ул. Восточная, д. 2 а</w:t>
            </w:r>
          </w:p>
        </w:tc>
        <w:tc>
          <w:tcPr>
            <w:tcW w:w="1159" w:type="pct"/>
            <w:vAlign w:val="center"/>
          </w:tcPr>
          <w:p w14:paraId="27BD17F4" w14:textId="7143A89F"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113(фактическая посещаемость обучающихся на 01.09.2025)</w:t>
            </w:r>
          </w:p>
        </w:tc>
        <w:tc>
          <w:tcPr>
            <w:tcW w:w="920" w:type="pct"/>
            <w:vAlign w:val="center"/>
          </w:tcPr>
          <w:p w14:paraId="1C4CBC31" w14:textId="4BA8C9C2"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удовлетворительное</w:t>
            </w:r>
          </w:p>
        </w:tc>
      </w:tr>
    </w:tbl>
    <w:p w14:paraId="0F8A18CE" w14:textId="21EBEA56" w:rsidR="00173B6C" w:rsidRPr="00DB6868" w:rsidRDefault="00173B6C" w:rsidP="008F05CE">
      <w:pPr>
        <w:spacing w:before="240" w:after="0" w:line="360" w:lineRule="auto"/>
        <w:ind w:firstLine="709"/>
        <w:jc w:val="both"/>
        <w:rPr>
          <w:rFonts w:ascii="Times New Roman" w:hAnsi="Times New Roman" w:cs="Times New Roman"/>
          <w:sz w:val="24"/>
          <w:szCs w:val="24"/>
        </w:rPr>
      </w:pPr>
      <w:r w:rsidRPr="00DB6868">
        <w:rPr>
          <w:rFonts w:ascii="Times New Roman" w:hAnsi="Times New Roman" w:cs="Times New Roman"/>
          <w:sz w:val="24"/>
          <w:szCs w:val="24"/>
        </w:rPr>
        <w:t xml:space="preserve">Общая вместимость зрительных залов учреждений культуры </w:t>
      </w:r>
      <w:r w:rsidR="00DB6868">
        <w:rPr>
          <w:rFonts w:ascii="Times New Roman" w:hAnsi="Times New Roman" w:cs="Times New Roman"/>
          <w:sz w:val="24"/>
          <w:szCs w:val="24"/>
        </w:rPr>
        <w:t>Большеболдинского</w:t>
      </w:r>
      <w:r w:rsidR="008F05CE" w:rsidRPr="00DB6868">
        <w:rPr>
          <w:rFonts w:ascii="Times New Roman" w:hAnsi="Times New Roman" w:cs="Times New Roman"/>
          <w:sz w:val="24"/>
          <w:szCs w:val="24"/>
        </w:rPr>
        <w:t xml:space="preserve"> муниципального округа</w:t>
      </w:r>
      <w:r w:rsidRPr="00DB6868">
        <w:rPr>
          <w:rFonts w:ascii="Times New Roman" w:hAnsi="Times New Roman" w:cs="Times New Roman"/>
          <w:sz w:val="24"/>
          <w:szCs w:val="24"/>
        </w:rPr>
        <w:t xml:space="preserve"> состав</w:t>
      </w:r>
      <w:r w:rsidR="008F05CE" w:rsidRPr="00DB6868">
        <w:rPr>
          <w:rFonts w:ascii="Times New Roman" w:hAnsi="Times New Roman" w:cs="Times New Roman"/>
          <w:sz w:val="24"/>
          <w:szCs w:val="24"/>
        </w:rPr>
        <w:t xml:space="preserve">ляет </w:t>
      </w:r>
      <w:r w:rsidR="00DB6868">
        <w:rPr>
          <w:rFonts w:ascii="Times New Roman" w:hAnsi="Times New Roman" w:cs="Times New Roman"/>
          <w:sz w:val="24"/>
          <w:szCs w:val="24"/>
        </w:rPr>
        <w:t>1640</w:t>
      </w:r>
      <w:r w:rsidRPr="00DB6868">
        <w:rPr>
          <w:rFonts w:ascii="Times New Roman" w:hAnsi="Times New Roman" w:cs="Times New Roman"/>
          <w:sz w:val="24"/>
          <w:szCs w:val="24"/>
        </w:rPr>
        <w:t xml:space="preserve"> мест.</w:t>
      </w:r>
    </w:p>
    <w:p w14:paraId="3FE6515B" w14:textId="7A7821EF" w:rsidR="00173B6C" w:rsidRPr="00DB6868" w:rsidRDefault="00173B6C" w:rsidP="00173B6C">
      <w:pPr>
        <w:spacing w:after="0" w:line="360" w:lineRule="auto"/>
        <w:ind w:firstLine="709"/>
        <w:jc w:val="both"/>
        <w:rPr>
          <w:rFonts w:ascii="Times New Roman" w:hAnsi="Times New Roman" w:cs="Times New Roman"/>
          <w:sz w:val="24"/>
          <w:szCs w:val="24"/>
        </w:rPr>
      </w:pPr>
      <w:r w:rsidRPr="00DB6868">
        <w:rPr>
          <w:rFonts w:ascii="Times New Roman" w:hAnsi="Times New Roman" w:cs="Times New Roman"/>
          <w:sz w:val="24"/>
          <w:szCs w:val="24"/>
        </w:rPr>
        <w:t xml:space="preserve">Общая емкость книжного фонда библиотек насчитывает более </w:t>
      </w:r>
      <w:r w:rsidR="00DB6868" w:rsidRPr="005743A7">
        <w:rPr>
          <w:rFonts w:ascii="Times New Roman" w:hAnsi="Times New Roman" w:cs="Times New Roman"/>
          <w:color w:val="000000" w:themeColor="text1"/>
          <w:sz w:val="24"/>
          <w:szCs w:val="24"/>
        </w:rPr>
        <w:t>135</w:t>
      </w:r>
      <w:r w:rsidR="00517558">
        <w:rPr>
          <w:rFonts w:ascii="Times New Roman" w:hAnsi="Times New Roman" w:cs="Times New Roman"/>
          <w:color w:val="000000" w:themeColor="text1"/>
          <w:sz w:val="24"/>
          <w:szCs w:val="24"/>
        </w:rPr>
        <w:t xml:space="preserve"> </w:t>
      </w:r>
      <w:r w:rsidR="00DB6868" w:rsidRPr="005743A7">
        <w:rPr>
          <w:rFonts w:ascii="Times New Roman" w:hAnsi="Times New Roman" w:cs="Times New Roman"/>
          <w:color w:val="000000" w:themeColor="text1"/>
          <w:sz w:val="24"/>
          <w:szCs w:val="24"/>
        </w:rPr>
        <w:t>093</w:t>
      </w:r>
      <w:r w:rsidR="00A80AFC" w:rsidRPr="00DB6868">
        <w:rPr>
          <w:rFonts w:ascii="Times New Roman" w:hAnsi="Times New Roman" w:cs="Times New Roman"/>
          <w:color w:val="FF0000"/>
          <w:sz w:val="24"/>
          <w:szCs w:val="24"/>
        </w:rPr>
        <w:t xml:space="preserve"> </w:t>
      </w:r>
      <w:r w:rsidRPr="00DB6868">
        <w:rPr>
          <w:rFonts w:ascii="Times New Roman" w:hAnsi="Times New Roman" w:cs="Times New Roman"/>
          <w:sz w:val="24"/>
          <w:szCs w:val="24"/>
        </w:rPr>
        <w:t>единиц хранения.</w:t>
      </w:r>
      <w:r w:rsidR="00A8315D" w:rsidRPr="00DB6868">
        <w:rPr>
          <w:rFonts w:ascii="Times New Roman" w:hAnsi="Times New Roman" w:cs="Times New Roman"/>
          <w:sz w:val="24"/>
          <w:szCs w:val="24"/>
        </w:rPr>
        <w:t xml:space="preserve"> </w:t>
      </w:r>
    </w:p>
    <w:p w14:paraId="6A8E3732" w14:textId="1A4BF4E8" w:rsidR="00E1261A" w:rsidRPr="00E1261A" w:rsidRDefault="001D6BA9" w:rsidP="00E1261A">
      <w:pPr>
        <w:spacing w:line="360" w:lineRule="auto"/>
        <w:ind w:firstLine="709"/>
        <w:jc w:val="both"/>
        <w:rPr>
          <w:rFonts w:ascii="Times New Roman" w:hAnsi="Times New Roman" w:cs="Times New Roman"/>
          <w:bCs/>
          <w:color w:val="0D0D0D" w:themeColor="text1" w:themeTint="F2"/>
          <w:sz w:val="24"/>
          <w:szCs w:val="24"/>
        </w:rPr>
      </w:pPr>
      <w:r w:rsidRPr="0042002D">
        <w:rPr>
          <w:rFonts w:ascii="Times New Roman" w:hAnsi="Times New Roman" w:cs="Times New Roman"/>
          <w:color w:val="0D0D0D" w:themeColor="text1" w:themeTint="F2"/>
          <w:sz w:val="24"/>
          <w:szCs w:val="24"/>
        </w:rPr>
        <w:t xml:space="preserve">Анализ состояния учреждений культуры и искусства выявил, что </w:t>
      </w:r>
      <w:r w:rsidR="00E1261A" w:rsidRPr="0042002D">
        <w:rPr>
          <w:rFonts w:ascii="Times New Roman" w:hAnsi="Times New Roman" w:cs="Times New Roman"/>
          <w:bCs/>
          <w:color w:val="0D0D0D" w:themeColor="text1" w:themeTint="F2"/>
          <w:sz w:val="24"/>
          <w:szCs w:val="24"/>
        </w:rPr>
        <w:t>в целом они имеют удовлетворительное состояние, при этом некоторые из них находятся в ветхом состоянии. Наблюдается дефицит мест в области дополнительного образования. МБУДО «ДШИ» не имеет собственного здания и проводит занятия на территории МАУК «Большеболдинский КДЦ».</w:t>
      </w:r>
    </w:p>
    <w:p w14:paraId="58DC1EDC" w14:textId="20625ED1" w:rsidR="00A46CBD" w:rsidRPr="001820F5" w:rsidRDefault="00A46CBD" w:rsidP="00EE57A5">
      <w:pPr>
        <w:pStyle w:val="3"/>
        <w:spacing w:before="240" w:after="240" w:line="360" w:lineRule="auto"/>
        <w:ind w:firstLine="709"/>
        <w:jc w:val="both"/>
        <w:rPr>
          <w:rFonts w:ascii="Times New Roman" w:hAnsi="Times New Roman" w:cs="Times New Roman"/>
          <w:b/>
          <w:bCs/>
          <w:i/>
          <w:iCs/>
          <w:color w:val="000000" w:themeColor="text1"/>
        </w:rPr>
      </w:pPr>
      <w:bookmarkStart w:id="9" w:name="_Toc196226149"/>
      <w:r w:rsidRPr="001820F5">
        <w:rPr>
          <w:rFonts w:ascii="Times New Roman" w:hAnsi="Times New Roman" w:cs="Times New Roman"/>
          <w:b/>
          <w:bCs/>
          <w:i/>
          <w:iCs/>
          <w:color w:val="000000" w:themeColor="text1"/>
        </w:rPr>
        <w:t>2.</w:t>
      </w:r>
      <w:r w:rsidR="00EE57A5" w:rsidRPr="001820F5">
        <w:rPr>
          <w:rFonts w:ascii="Times New Roman" w:hAnsi="Times New Roman" w:cs="Times New Roman"/>
          <w:b/>
          <w:bCs/>
          <w:i/>
          <w:iCs/>
          <w:color w:val="000000" w:themeColor="text1"/>
        </w:rPr>
        <w:t>3</w:t>
      </w:r>
      <w:r w:rsidRPr="001820F5">
        <w:rPr>
          <w:rFonts w:ascii="Times New Roman" w:hAnsi="Times New Roman" w:cs="Times New Roman"/>
          <w:b/>
          <w:bCs/>
          <w:i/>
          <w:iCs/>
          <w:color w:val="000000" w:themeColor="text1"/>
        </w:rPr>
        <w:t>.4 Физкультура и спорт</w:t>
      </w:r>
      <w:bookmarkEnd w:id="9"/>
    </w:p>
    <w:p w14:paraId="5573D543" w14:textId="1F43944E" w:rsidR="00726B9B" w:rsidRPr="001820F5" w:rsidRDefault="00726B9B" w:rsidP="008055FE">
      <w:pPr>
        <w:spacing w:after="0" w:line="360" w:lineRule="auto"/>
        <w:ind w:firstLine="709"/>
        <w:jc w:val="both"/>
        <w:rPr>
          <w:rFonts w:ascii="Times New Roman" w:hAnsi="Times New Roman" w:cs="Times New Roman"/>
          <w:sz w:val="24"/>
          <w:szCs w:val="24"/>
        </w:rPr>
      </w:pPr>
      <w:r w:rsidRPr="001820F5">
        <w:rPr>
          <w:rFonts w:ascii="Times New Roman" w:hAnsi="Times New Roman" w:cs="Times New Roman"/>
          <w:sz w:val="24"/>
          <w:szCs w:val="24"/>
        </w:rPr>
        <w:t xml:space="preserve">В </w:t>
      </w:r>
      <w:r w:rsidR="001820F5">
        <w:rPr>
          <w:rFonts w:ascii="Times New Roman" w:hAnsi="Times New Roman" w:cs="Times New Roman"/>
          <w:sz w:val="24"/>
          <w:szCs w:val="24"/>
        </w:rPr>
        <w:t xml:space="preserve">Большеболдинском </w:t>
      </w:r>
      <w:r w:rsidR="00A37F66" w:rsidRPr="001820F5">
        <w:rPr>
          <w:rFonts w:ascii="Times New Roman" w:hAnsi="Times New Roman" w:cs="Times New Roman"/>
          <w:sz w:val="24"/>
          <w:szCs w:val="24"/>
        </w:rPr>
        <w:t>муниципальном округе</w:t>
      </w:r>
      <w:r w:rsidRPr="001820F5">
        <w:rPr>
          <w:rFonts w:ascii="Times New Roman" w:hAnsi="Times New Roman" w:cs="Times New Roman"/>
          <w:sz w:val="24"/>
          <w:szCs w:val="24"/>
        </w:rPr>
        <w:t xml:space="preserve"> действуют спортивные объекты, представленные в таблице 2.3.4</w:t>
      </w:r>
      <w:r w:rsidR="00A37F66" w:rsidRPr="001820F5">
        <w:rPr>
          <w:rFonts w:ascii="Times New Roman" w:hAnsi="Times New Roman" w:cs="Times New Roman"/>
          <w:sz w:val="24"/>
          <w:szCs w:val="24"/>
        </w:rPr>
        <w:t>.1.</w:t>
      </w:r>
    </w:p>
    <w:p w14:paraId="73477496" w14:textId="37746DA8" w:rsidR="00915857" w:rsidRPr="001820F5" w:rsidRDefault="007C2DBF" w:rsidP="00AA4BFA">
      <w:pPr>
        <w:spacing w:after="0" w:line="360" w:lineRule="auto"/>
        <w:ind w:firstLine="709"/>
        <w:jc w:val="both"/>
        <w:rPr>
          <w:rFonts w:ascii="Times New Roman" w:hAnsi="Times New Roman" w:cs="Times New Roman"/>
          <w:sz w:val="24"/>
          <w:szCs w:val="24"/>
        </w:rPr>
      </w:pPr>
      <w:r w:rsidRPr="001820F5">
        <w:rPr>
          <w:rFonts w:ascii="Times New Roman" w:hAnsi="Times New Roman" w:cs="Times New Roman"/>
          <w:sz w:val="24"/>
          <w:szCs w:val="24"/>
        </w:rPr>
        <w:t>Общая площадь территории, занимаемая плоскостными спортивными сооружениями, составляет</w:t>
      </w:r>
      <w:r w:rsidR="00FD50A0" w:rsidRPr="001820F5">
        <w:rPr>
          <w:rFonts w:ascii="Times New Roman" w:hAnsi="Times New Roman" w:cs="Times New Roman"/>
          <w:sz w:val="24"/>
          <w:szCs w:val="24"/>
        </w:rPr>
        <w:t xml:space="preserve"> </w:t>
      </w:r>
      <w:r w:rsidR="001820F5">
        <w:rPr>
          <w:rFonts w:ascii="Times New Roman" w:hAnsi="Times New Roman" w:cs="Times New Roman"/>
          <w:sz w:val="24"/>
          <w:szCs w:val="24"/>
        </w:rPr>
        <w:t>47 440</w:t>
      </w:r>
      <w:r w:rsidRPr="001820F5">
        <w:rPr>
          <w:rFonts w:ascii="Times New Roman" w:hAnsi="Times New Roman" w:cs="Times New Roman"/>
          <w:sz w:val="24"/>
          <w:szCs w:val="24"/>
        </w:rPr>
        <w:t xml:space="preserve"> кв. м. Общая площадь спортивных залов – </w:t>
      </w:r>
      <w:r w:rsidR="001820F5">
        <w:rPr>
          <w:rFonts w:ascii="Times New Roman" w:hAnsi="Times New Roman" w:cs="Times New Roman"/>
          <w:sz w:val="24"/>
          <w:szCs w:val="24"/>
        </w:rPr>
        <w:t>2 850</w:t>
      </w:r>
      <w:r w:rsidR="00FD50A0" w:rsidRPr="001820F5">
        <w:rPr>
          <w:rFonts w:ascii="Times New Roman" w:hAnsi="Times New Roman" w:cs="Times New Roman"/>
          <w:sz w:val="24"/>
          <w:szCs w:val="24"/>
        </w:rPr>
        <w:t xml:space="preserve"> </w:t>
      </w:r>
      <w:r w:rsidRPr="001820F5">
        <w:rPr>
          <w:rFonts w:ascii="Times New Roman" w:hAnsi="Times New Roman" w:cs="Times New Roman"/>
          <w:sz w:val="24"/>
          <w:szCs w:val="24"/>
        </w:rPr>
        <w:t xml:space="preserve">кв. м. </w:t>
      </w:r>
    </w:p>
    <w:p w14:paraId="04EB16EF" w14:textId="136DAE6B" w:rsidR="007C2DBF" w:rsidRPr="001820F5" w:rsidRDefault="007C2DBF" w:rsidP="007C2DBF">
      <w:pPr>
        <w:pStyle w:val="af"/>
        <w:contextualSpacing w:val="0"/>
        <w:rPr>
          <w:szCs w:val="24"/>
        </w:rPr>
      </w:pPr>
      <w:r w:rsidRPr="001820F5">
        <w:rPr>
          <w:szCs w:val="24"/>
        </w:rPr>
        <w:t>Таблица 2.3.4</w:t>
      </w:r>
      <w:r w:rsidR="002B04A9" w:rsidRPr="001820F5">
        <w:rPr>
          <w:szCs w:val="24"/>
        </w:rPr>
        <w:t>.1</w:t>
      </w:r>
      <w:r w:rsidRPr="001820F5">
        <w:rPr>
          <w:szCs w:val="24"/>
        </w:rPr>
        <w:t xml:space="preserve"> – Характеристика объектов физкультуры и спорта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01"/>
        <w:gridCol w:w="2088"/>
        <w:gridCol w:w="1932"/>
        <w:gridCol w:w="3139"/>
        <w:gridCol w:w="2022"/>
      </w:tblGrid>
      <w:tr w:rsidR="00A37F66" w:rsidRPr="003A0E57" w14:paraId="7F499433" w14:textId="77777777" w:rsidTr="00B54446">
        <w:trPr>
          <w:cantSplit/>
          <w:trHeight w:val="20"/>
        </w:trPr>
        <w:tc>
          <w:tcPr>
            <w:tcW w:w="200" w:type="pct"/>
            <w:tcBorders>
              <w:top w:val="single" w:sz="4" w:space="0" w:color="000000"/>
              <w:left w:val="single" w:sz="4" w:space="0" w:color="000000"/>
              <w:bottom w:val="single" w:sz="4" w:space="0" w:color="000000"/>
              <w:right w:val="single" w:sz="4" w:space="0" w:color="000000"/>
            </w:tcBorders>
            <w:vAlign w:val="center"/>
          </w:tcPr>
          <w:p w14:paraId="4750779F" w14:textId="77777777" w:rsidR="00A37F66" w:rsidRPr="00CB6395" w:rsidRDefault="00A37F66" w:rsidP="00A37F66">
            <w:pPr>
              <w:spacing w:after="0" w:line="240" w:lineRule="auto"/>
              <w:contextualSpacing/>
              <w:jc w:val="center"/>
              <w:rPr>
                <w:rFonts w:ascii="Times New Roman" w:hAnsi="Times New Roman" w:cs="Times New Roman"/>
                <w:b/>
                <w:bCs/>
                <w:color w:val="000000"/>
                <w:sz w:val="20"/>
                <w:szCs w:val="20"/>
              </w:rPr>
            </w:pPr>
            <w:r w:rsidRPr="00CB6395">
              <w:rPr>
                <w:rFonts w:ascii="Times New Roman" w:hAnsi="Times New Roman" w:cs="Times New Roman"/>
                <w:b/>
                <w:bCs/>
                <w:color w:val="000000"/>
                <w:sz w:val="20"/>
                <w:szCs w:val="20"/>
              </w:rPr>
              <w:t>№ п/п</w:t>
            </w:r>
          </w:p>
        </w:tc>
        <w:tc>
          <w:tcPr>
            <w:tcW w:w="10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09EB98" w14:textId="77777777" w:rsidR="00A37F66" w:rsidRPr="00CB6395" w:rsidRDefault="00A37F66" w:rsidP="00A37F66">
            <w:pPr>
              <w:spacing w:after="0" w:line="240" w:lineRule="auto"/>
              <w:contextualSpacing/>
              <w:jc w:val="center"/>
              <w:rPr>
                <w:rFonts w:ascii="Times New Roman" w:hAnsi="Times New Roman" w:cs="Times New Roman"/>
                <w:b/>
                <w:bCs/>
                <w:color w:val="000000"/>
                <w:sz w:val="20"/>
                <w:szCs w:val="20"/>
              </w:rPr>
            </w:pPr>
            <w:r w:rsidRPr="00CB6395">
              <w:rPr>
                <w:rFonts w:ascii="Times New Roman" w:hAnsi="Times New Roman" w:cs="Times New Roman"/>
                <w:b/>
                <w:bCs/>
                <w:color w:val="000000"/>
                <w:sz w:val="20"/>
                <w:szCs w:val="20"/>
              </w:rPr>
              <w:t>Наименование объекта</w:t>
            </w:r>
          </w:p>
          <w:p w14:paraId="18A02872" w14:textId="77777777" w:rsidR="00A37F66" w:rsidRPr="00CB6395" w:rsidRDefault="00A37F66" w:rsidP="00A37F66">
            <w:pPr>
              <w:spacing w:after="0" w:line="240" w:lineRule="auto"/>
              <w:contextualSpacing/>
              <w:jc w:val="center"/>
              <w:rPr>
                <w:rFonts w:ascii="Times New Roman" w:hAnsi="Times New Roman" w:cs="Times New Roman"/>
                <w:b/>
                <w:bCs/>
                <w:color w:val="000000"/>
                <w:sz w:val="20"/>
                <w:szCs w:val="20"/>
              </w:rPr>
            </w:pPr>
            <w:r w:rsidRPr="00CB6395">
              <w:rPr>
                <w:rFonts w:ascii="Times New Roman" w:hAnsi="Times New Roman" w:cs="Times New Roman"/>
                <w:b/>
                <w:bCs/>
                <w:color w:val="000000"/>
                <w:sz w:val="20"/>
                <w:szCs w:val="20"/>
              </w:rPr>
              <w:t>обслуживания</w:t>
            </w:r>
          </w:p>
        </w:tc>
        <w:tc>
          <w:tcPr>
            <w:tcW w:w="10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3C6B90" w14:textId="77777777" w:rsidR="00A37F66" w:rsidRPr="00CB6395" w:rsidRDefault="00A37F66" w:rsidP="00A37F66">
            <w:pPr>
              <w:spacing w:after="0" w:line="240" w:lineRule="auto"/>
              <w:contextualSpacing/>
              <w:jc w:val="center"/>
              <w:rPr>
                <w:rFonts w:ascii="Times New Roman" w:hAnsi="Times New Roman" w:cs="Times New Roman"/>
                <w:b/>
                <w:bCs/>
                <w:color w:val="000000"/>
                <w:sz w:val="20"/>
                <w:szCs w:val="20"/>
              </w:rPr>
            </w:pPr>
            <w:r w:rsidRPr="00CB6395">
              <w:rPr>
                <w:rFonts w:ascii="Times New Roman" w:hAnsi="Times New Roman" w:cs="Times New Roman"/>
                <w:b/>
                <w:bCs/>
                <w:color w:val="000000"/>
                <w:sz w:val="20"/>
                <w:szCs w:val="20"/>
              </w:rPr>
              <w:t>Местоположение</w:t>
            </w:r>
          </w:p>
        </w:tc>
        <w:tc>
          <w:tcPr>
            <w:tcW w:w="16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F75E76" w14:textId="77777777" w:rsidR="00A37F66" w:rsidRPr="00CB6395" w:rsidRDefault="00A37F66" w:rsidP="00A37F66">
            <w:pPr>
              <w:spacing w:after="0" w:line="240" w:lineRule="auto"/>
              <w:contextualSpacing/>
              <w:jc w:val="center"/>
              <w:rPr>
                <w:rFonts w:ascii="Times New Roman" w:eastAsia="Times New Roman" w:hAnsi="Times New Roman" w:cs="Times New Roman"/>
                <w:b/>
                <w:bCs/>
                <w:color w:val="000000"/>
                <w:sz w:val="20"/>
                <w:szCs w:val="20"/>
                <w:lang w:eastAsia="ru-RU"/>
              </w:rPr>
            </w:pPr>
            <w:r w:rsidRPr="00CB6395">
              <w:rPr>
                <w:rFonts w:ascii="Times New Roman" w:eastAsia="Times New Roman" w:hAnsi="Times New Roman" w:cs="Times New Roman"/>
                <w:b/>
                <w:bCs/>
                <w:color w:val="000000"/>
                <w:sz w:val="20"/>
                <w:szCs w:val="20"/>
                <w:lang w:eastAsia="ru-RU"/>
              </w:rPr>
              <w:t>Характеристики</w:t>
            </w:r>
          </w:p>
          <w:p w14:paraId="5FEFA4F7" w14:textId="77777777" w:rsidR="00A37F66" w:rsidRPr="00CB6395" w:rsidRDefault="00A37F66" w:rsidP="00A37F66">
            <w:pPr>
              <w:spacing w:after="0" w:line="240" w:lineRule="auto"/>
              <w:contextualSpacing/>
              <w:jc w:val="center"/>
              <w:rPr>
                <w:rFonts w:ascii="Times New Roman" w:eastAsia="Times New Roman" w:hAnsi="Times New Roman" w:cs="Times New Roman"/>
                <w:b/>
                <w:bCs/>
                <w:color w:val="000000"/>
                <w:sz w:val="20"/>
                <w:szCs w:val="20"/>
                <w:lang w:eastAsia="ru-RU"/>
              </w:rPr>
            </w:pPr>
            <w:r w:rsidRPr="00CB6395">
              <w:rPr>
                <w:rFonts w:ascii="Times New Roman" w:eastAsia="Times New Roman" w:hAnsi="Times New Roman" w:cs="Times New Roman"/>
                <w:b/>
                <w:bCs/>
                <w:color w:val="000000"/>
                <w:sz w:val="20"/>
                <w:szCs w:val="20"/>
                <w:lang w:eastAsia="ru-RU"/>
              </w:rPr>
              <w:t>(мощность/фактическая посещаемость)</w:t>
            </w:r>
          </w:p>
        </w:tc>
        <w:tc>
          <w:tcPr>
            <w:tcW w:w="10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8783E" w14:textId="77777777" w:rsidR="00A37F66" w:rsidRPr="00CB6395" w:rsidRDefault="00A37F66" w:rsidP="00A37F66">
            <w:pPr>
              <w:spacing w:after="0" w:line="240" w:lineRule="auto"/>
              <w:contextualSpacing/>
              <w:jc w:val="center"/>
              <w:rPr>
                <w:rFonts w:ascii="Times New Roman" w:eastAsia="Times New Roman" w:hAnsi="Times New Roman" w:cs="Times New Roman"/>
                <w:b/>
                <w:bCs/>
                <w:color w:val="000000"/>
                <w:sz w:val="20"/>
                <w:szCs w:val="20"/>
                <w:lang w:eastAsia="ru-RU"/>
              </w:rPr>
            </w:pPr>
            <w:r w:rsidRPr="00CB6395">
              <w:rPr>
                <w:rFonts w:ascii="Times New Roman" w:eastAsia="Times New Roman" w:hAnsi="Times New Roman" w:cs="Times New Roman"/>
                <w:b/>
                <w:bCs/>
                <w:color w:val="000000"/>
                <w:sz w:val="20"/>
                <w:szCs w:val="20"/>
                <w:lang w:eastAsia="ru-RU"/>
              </w:rPr>
              <w:t>Состояние (хор., удовл., ветхое, приспособленное)</w:t>
            </w:r>
          </w:p>
        </w:tc>
      </w:tr>
      <w:tr w:rsidR="00375023" w:rsidRPr="00FC0188" w14:paraId="03E1B38C" w14:textId="77777777" w:rsidTr="00B54446">
        <w:trPr>
          <w:cantSplit/>
          <w:trHeight w:val="20"/>
        </w:trPr>
        <w:tc>
          <w:tcPr>
            <w:tcW w:w="200" w:type="pct"/>
            <w:vAlign w:val="center"/>
          </w:tcPr>
          <w:p w14:paraId="1FA55331" w14:textId="2DBF65A6" w:rsidR="00375023" w:rsidRPr="00FC0188" w:rsidRDefault="00375023" w:rsidP="00375023">
            <w:pPr>
              <w:spacing w:after="0" w:line="240" w:lineRule="auto"/>
              <w:contextualSpacing/>
              <w:jc w:val="center"/>
              <w:rPr>
                <w:rFonts w:ascii="Times New Roman" w:hAnsi="Times New Roman" w:cs="Times New Roman"/>
                <w:color w:val="000000"/>
                <w:sz w:val="20"/>
                <w:szCs w:val="20"/>
              </w:rPr>
            </w:pPr>
            <w:r w:rsidRPr="00FC0188">
              <w:rPr>
                <w:rFonts w:ascii="Times New Roman" w:hAnsi="Times New Roman" w:cs="Times New Roman"/>
                <w:color w:val="000000"/>
                <w:sz w:val="20"/>
                <w:szCs w:val="20"/>
              </w:rPr>
              <w:lastRenderedPageBreak/>
              <w:t>1</w:t>
            </w:r>
          </w:p>
        </w:tc>
        <w:tc>
          <w:tcPr>
            <w:tcW w:w="1092" w:type="pct"/>
          </w:tcPr>
          <w:p w14:paraId="51CEC862" w14:textId="26771B87"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МБОУ Б-Болдинская ср. школа, муниципальная</w:t>
            </w:r>
          </w:p>
        </w:tc>
        <w:tc>
          <w:tcPr>
            <w:tcW w:w="1011" w:type="pct"/>
            <w:vAlign w:val="center"/>
          </w:tcPr>
          <w:p w14:paraId="083E5BE6" w14:textId="2C3B7BAC" w:rsidR="00F86B5B" w:rsidRPr="00FC0188" w:rsidRDefault="00FA04F5"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 xml:space="preserve">Б.Болдино </w:t>
            </w:r>
          </w:p>
          <w:p w14:paraId="04EA3A96" w14:textId="2820AA9F"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Красная 12</w:t>
            </w:r>
          </w:p>
        </w:tc>
        <w:tc>
          <w:tcPr>
            <w:tcW w:w="1640" w:type="pct"/>
            <w:vAlign w:val="center"/>
          </w:tcPr>
          <w:p w14:paraId="22A4948F" w14:textId="639EBC79"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Спорт. зал. 18 х 9</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м,                           162 кв.м.</w:t>
            </w:r>
          </w:p>
          <w:p w14:paraId="28D63DF2" w14:textId="1EE3E607" w:rsidR="00375023" w:rsidRPr="00FC0188" w:rsidRDefault="00375023" w:rsidP="00375023">
            <w:pPr>
              <w:spacing w:after="0" w:line="240" w:lineRule="auto"/>
              <w:contextualSpacing/>
              <w:jc w:val="center"/>
              <w:rPr>
                <w:rFonts w:ascii="Times New Roman" w:eastAsia="Times New Roman" w:hAnsi="Times New Roman" w:cs="Times New Roman"/>
                <w:color w:val="000000"/>
                <w:sz w:val="20"/>
                <w:szCs w:val="20"/>
                <w:highlight w:val="yellow"/>
                <w:lang w:eastAsia="ru-RU"/>
              </w:rPr>
            </w:pPr>
            <w:r w:rsidRPr="00FC0188">
              <w:rPr>
                <w:rFonts w:ascii="Times New Roman" w:hAnsi="Times New Roman" w:cs="Times New Roman"/>
                <w:sz w:val="20"/>
                <w:szCs w:val="20"/>
              </w:rPr>
              <w:t>ЕПС- 30 чел/час</w:t>
            </w:r>
          </w:p>
        </w:tc>
        <w:tc>
          <w:tcPr>
            <w:tcW w:w="1057" w:type="pct"/>
            <w:vAlign w:val="center"/>
          </w:tcPr>
          <w:p w14:paraId="27FC573D" w14:textId="673AA8AC" w:rsidR="00375023" w:rsidRPr="00FC0188" w:rsidRDefault="00375023" w:rsidP="00375023">
            <w:pPr>
              <w:jc w:val="center"/>
              <w:rPr>
                <w:rFonts w:ascii="Times New Roman" w:hAnsi="Times New Roman" w:cs="Times New Roman"/>
                <w:sz w:val="20"/>
                <w:szCs w:val="20"/>
              </w:rPr>
            </w:pPr>
          </w:p>
          <w:p w14:paraId="10D66ED1" w14:textId="12843059" w:rsidR="00F86B5B" w:rsidRPr="00FC0188" w:rsidRDefault="00237AEB"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х</w:t>
            </w:r>
            <w:r w:rsidR="00375023" w:rsidRPr="00FC0188">
              <w:rPr>
                <w:rFonts w:ascii="Times New Roman" w:hAnsi="Times New Roman" w:cs="Times New Roman"/>
                <w:sz w:val="20"/>
                <w:szCs w:val="20"/>
              </w:rPr>
              <w:t>орошее</w:t>
            </w:r>
            <w:r w:rsidR="00F86B5B" w:rsidRPr="00FC0188">
              <w:rPr>
                <w:rFonts w:ascii="Times New Roman" w:hAnsi="Times New Roman" w:cs="Times New Roman"/>
                <w:sz w:val="20"/>
                <w:szCs w:val="20"/>
              </w:rPr>
              <w:t xml:space="preserve"> </w:t>
            </w:r>
          </w:p>
          <w:p w14:paraId="3E134242" w14:textId="3F28872C" w:rsidR="00375023" w:rsidRPr="00FC0188" w:rsidRDefault="00F86B5B" w:rsidP="00375023">
            <w:pPr>
              <w:spacing w:after="0" w:line="240" w:lineRule="auto"/>
              <w:contextualSpacing/>
              <w:jc w:val="center"/>
              <w:rPr>
                <w:rFonts w:ascii="Times New Roman" w:eastAsia="Times New Roman" w:hAnsi="Times New Roman" w:cs="Times New Roman"/>
                <w:color w:val="000000"/>
                <w:sz w:val="20"/>
                <w:szCs w:val="20"/>
                <w:highlight w:val="yellow"/>
                <w:lang w:eastAsia="ru-RU"/>
              </w:rPr>
            </w:pPr>
            <w:r w:rsidRPr="00FC0188">
              <w:rPr>
                <w:rFonts w:ascii="Times New Roman" w:hAnsi="Times New Roman" w:cs="Times New Roman"/>
                <w:sz w:val="20"/>
                <w:szCs w:val="20"/>
              </w:rPr>
              <w:t>(1979 г.)</w:t>
            </w:r>
          </w:p>
        </w:tc>
      </w:tr>
      <w:tr w:rsidR="00375023" w:rsidRPr="00FC0188" w14:paraId="32B0235D" w14:textId="77777777" w:rsidTr="00B54446">
        <w:trPr>
          <w:cantSplit/>
          <w:trHeight w:val="20"/>
        </w:trPr>
        <w:tc>
          <w:tcPr>
            <w:tcW w:w="200" w:type="pct"/>
            <w:vAlign w:val="center"/>
          </w:tcPr>
          <w:p w14:paraId="402D72EC" w14:textId="22AB647A" w:rsidR="00375023" w:rsidRPr="00FC0188" w:rsidRDefault="00375023" w:rsidP="00375023">
            <w:pPr>
              <w:spacing w:after="0" w:line="240" w:lineRule="auto"/>
              <w:contextualSpacing/>
              <w:jc w:val="center"/>
              <w:rPr>
                <w:rFonts w:ascii="Times New Roman" w:hAnsi="Times New Roman" w:cs="Times New Roman"/>
                <w:color w:val="000000"/>
                <w:sz w:val="20"/>
                <w:szCs w:val="20"/>
              </w:rPr>
            </w:pPr>
            <w:r w:rsidRPr="00FC0188">
              <w:rPr>
                <w:rFonts w:ascii="Times New Roman" w:hAnsi="Times New Roman" w:cs="Times New Roman"/>
                <w:color w:val="000000"/>
                <w:sz w:val="20"/>
                <w:szCs w:val="20"/>
              </w:rPr>
              <w:t>2</w:t>
            </w:r>
          </w:p>
        </w:tc>
        <w:tc>
          <w:tcPr>
            <w:tcW w:w="1092" w:type="pct"/>
          </w:tcPr>
          <w:p w14:paraId="04B1C5F9" w14:textId="1821E7E5"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МБОУ Черновская ср. школа</w:t>
            </w:r>
            <w:r w:rsidR="00F86B5B" w:rsidRPr="00FC0188">
              <w:rPr>
                <w:rFonts w:ascii="Times New Roman" w:hAnsi="Times New Roman" w:cs="Times New Roman"/>
                <w:sz w:val="20"/>
                <w:szCs w:val="20"/>
              </w:rPr>
              <w:t>,</w:t>
            </w:r>
            <w:r w:rsidRPr="00FC0188">
              <w:rPr>
                <w:rFonts w:ascii="Times New Roman" w:hAnsi="Times New Roman" w:cs="Times New Roman"/>
                <w:sz w:val="20"/>
                <w:szCs w:val="20"/>
              </w:rPr>
              <w:t xml:space="preserve"> муниципальная</w:t>
            </w:r>
          </w:p>
        </w:tc>
        <w:tc>
          <w:tcPr>
            <w:tcW w:w="1011" w:type="pct"/>
            <w:vAlign w:val="center"/>
          </w:tcPr>
          <w:p w14:paraId="5CF18FCF" w14:textId="098902C3" w:rsidR="00F86B5B" w:rsidRPr="00FC0188" w:rsidRDefault="00FA04F5"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 xml:space="preserve">.Черновское </w:t>
            </w:r>
          </w:p>
          <w:p w14:paraId="33049934" w14:textId="753A6996"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Центральная</w:t>
            </w:r>
          </w:p>
        </w:tc>
        <w:tc>
          <w:tcPr>
            <w:tcW w:w="1640" w:type="pct"/>
            <w:vAlign w:val="center"/>
          </w:tcPr>
          <w:p w14:paraId="331B7E2B" w14:textId="5C5BE48D"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Спорт. зал. 18 х 9 м,                          162 кв.м.</w:t>
            </w:r>
          </w:p>
          <w:p w14:paraId="2261C109" w14:textId="40C40120"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ЕПС- 30 чел/час</w:t>
            </w:r>
          </w:p>
        </w:tc>
        <w:tc>
          <w:tcPr>
            <w:tcW w:w="1057" w:type="pct"/>
            <w:vAlign w:val="center"/>
          </w:tcPr>
          <w:p w14:paraId="1B37471F" w14:textId="7C90A3D1" w:rsidR="00375023" w:rsidRPr="00FC0188" w:rsidRDefault="00237AEB" w:rsidP="00375023">
            <w:pPr>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3FC1FA52" w14:textId="77777777" w:rsidTr="00B54446">
        <w:trPr>
          <w:cantSplit/>
          <w:trHeight w:val="20"/>
        </w:trPr>
        <w:tc>
          <w:tcPr>
            <w:tcW w:w="200" w:type="pct"/>
            <w:vAlign w:val="center"/>
          </w:tcPr>
          <w:p w14:paraId="202E12A8" w14:textId="243A67A0" w:rsidR="00375023" w:rsidRPr="00FC0188" w:rsidRDefault="00375023" w:rsidP="00375023">
            <w:pPr>
              <w:spacing w:after="0" w:line="240" w:lineRule="auto"/>
              <w:contextualSpacing/>
              <w:jc w:val="center"/>
              <w:rPr>
                <w:rFonts w:ascii="Times New Roman" w:hAnsi="Times New Roman" w:cs="Times New Roman"/>
                <w:color w:val="000000"/>
                <w:sz w:val="20"/>
                <w:szCs w:val="20"/>
              </w:rPr>
            </w:pPr>
            <w:r w:rsidRPr="00FC0188">
              <w:rPr>
                <w:rFonts w:ascii="Times New Roman" w:hAnsi="Times New Roman" w:cs="Times New Roman"/>
                <w:color w:val="000000"/>
                <w:sz w:val="20"/>
                <w:szCs w:val="20"/>
              </w:rPr>
              <w:t>3</w:t>
            </w:r>
          </w:p>
        </w:tc>
        <w:tc>
          <w:tcPr>
            <w:tcW w:w="1092" w:type="pct"/>
          </w:tcPr>
          <w:p w14:paraId="2A497BFB" w14:textId="351E5EA5"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МБОУ Сергеевская ср. школа</w:t>
            </w:r>
            <w:r w:rsidR="00F86B5B" w:rsidRPr="00FC0188">
              <w:rPr>
                <w:rFonts w:ascii="Times New Roman" w:hAnsi="Times New Roman" w:cs="Times New Roman"/>
                <w:sz w:val="20"/>
                <w:szCs w:val="20"/>
              </w:rPr>
              <w:t>,</w:t>
            </w:r>
            <w:r w:rsidRPr="00FC0188">
              <w:rPr>
                <w:rFonts w:ascii="Times New Roman" w:hAnsi="Times New Roman" w:cs="Times New Roman"/>
                <w:sz w:val="20"/>
                <w:szCs w:val="20"/>
              </w:rPr>
              <w:t xml:space="preserve"> муниципальная</w:t>
            </w:r>
          </w:p>
        </w:tc>
        <w:tc>
          <w:tcPr>
            <w:tcW w:w="1011" w:type="pct"/>
            <w:vAlign w:val="center"/>
          </w:tcPr>
          <w:p w14:paraId="7523CF71" w14:textId="3B5CCA50" w:rsidR="00F86B5B" w:rsidRPr="00FC0188" w:rsidRDefault="00FA04F5"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 xml:space="preserve">Сергеевка </w:t>
            </w:r>
          </w:p>
          <w:p w14:paraId="602613D0" w14:textId="470DBD4B"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Центральная</w:t>
            </w:r>
          </w:p>
        </w:tc>
        <w:tc>
          <w:tcPr>
            <w:tcW w:w="1640" w:type="pct"/>
            <w:vAlign w:val="center"/>
          </w:tcPr>
          <w:p w14:paraId="3835A398"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Спорт. зал. 18 х 9 м,                            162 кв.м.</w:t>
            </w:r>
          </w:p>
          <w:p w14:paraId="394E7C2B" w14:textId="7CD1CDA4"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ЕПС- 30 чел/час</w:t>
            </w:r>
          </w:p>
        </w:tc>
        <w:tc>
          <w:tcPr>
            <w:tcW w:w="1057" w:type="pct"/>
            <w:vAlign w:val="center"/>
          </w:tcPr>
          <w:p w14:paraId="12FE45A1" w14:textId="77FE61E1" w:rsidR="00375023" w:rsidRPr="00FC0188" w:rsidRDefault="00237AEB" w:rsidP="00375023">
            <w:pPr>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38BFADE1" w14:textId="77777777" w:rsidTr="00B54446">
        <w:trPr>
          <w:cantSplit/>
          <w:trHeight w:val="20"/>
        </w:trPr>
        <w:tc>
          <w:tcPr>
            <w:tcW w:w="200" w:type="pct"/>
            <w:vAlign w:val="center"/>
          </w:tcPr>
          <w:p w14:paraId="50C8FEA9" w14:textId="6FA62DA7" w:rsidR="00375023" w:rsidRPr="00FC0188" w:rsidRDefault="00375023" w:rsidP="00375023">
            <w:pPr>
              <w:spacing w:after="0" w:line="240" w:lineRule="auto"/>
              <w:contextualSpacing/>
              <w:jc w:val="center"/>
              <w:rPr>
                <w:rFonts w:ascii="Times New Roman" w:hAnsi="Times New Roman" w:cs="Times New Roman"/>
                <w:color w:val="000000"/>
                <w:sz w:val="20"/>
                <w:szCs w:val="20"/>
              </w:rPr>
            </w:pPr>
            <w:r w:rsidRPr="00FC0188">
              <w:rPr>
                <w:rFonts w:ascii="Times New Roman" w:hAnsi="Times New Roman" w:cs="Times New Roman"/>
                <w:color w:val="000000"/>
                <w:sz w:val="20"/>
                <w:szCs w:val="20"/>
              </w:rPr>
              <w:t>4</w:t>
            </w:r>
          </w:p>
        </w:tc>
        <w:tc>
          <w:tcPr>
            <w:tcW w:w="1092" w:type="pct"/>
          </w:tcPr>
          <w:p w14:paraId="0FACE48C" w14:textId="24ADB1B4" w:rsidR="00375023" w:rsidRPr="00FC0188" w:rsidRDefault="00375023" w:rsidP="00F86B5B">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МБОУ Новослободск</w:t>
            </w:r>
            <w:r w:rsidR="00F86B5B" w:rsidRPr="00FC0188">
              <w:rPr>
                <w:rFonts w:ascii="Times New Roman" w:hAnsi="Times New Roman" w:cs="Times New Roman"/>
                <w:sz w:val="20"/>
                <w:szCs w:val="20"/>
              </w:rPr>
              <w:t>ая      основная школа, муниципальная</w:t>
            </w:r>
          </w:p>
        </w:tc>
        <w:tc>
          <w:tcPr>
            <w:tcW w:w="1011" w:type="pct"/>
            <w:vAlign w:val="center"/>
          </w:tcPr>
          <w:p w14:paraId="7E5E99ED" w14:textId="13570899" w:rsidR="00F86B5B" w:rsidRPr="00FC0188" w:rsidRDefault="00FA04F5"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 xml:space="preserve">Н-Слобода </w:t>
            </w:r>
          </w:p>
          <w:p w14:paraId="76C890A5" w14:textId="0C2B90CC"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Советская</w:t>
            </w:r>
          </w:p>
        </w:tc>
        <w:tc>
          <w:tcPr>
            <w:tcW w:w="1640" w:type="pct"/>
            <w:vAlign w:val="center"/>
          </w:tcPr>
          <w:p w14:paraId="3BE5358B"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Спорт. зал. 18 х 9 м,                            162 кв.м.</w:t>
            </w:r>
          </w:p>
          <w:p w14:paraId="0761F637" w14:textId="6343FB19"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ЕПС- 30 чел/час</w:t>
            </w:r>
          </w:p>
        </w:tc>
        <w:tc>
          <w:tcPr>
            <w:tcW w:w="1057" w:type="pct"/>
            <w:vAlign w:val="center"/>
          </w:tcPr>
          <w:p w14:paraId="542F6197" w14:textId="75C43075" w:rsidR="00375023" w:rsidRPr="00FC0188" w:rsidRDefault="00237AEB" w:rsidP="00375023">
            <w:pPr>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3267800D" w14:textId="77777777" w:rsidTr="00B54446">
        <w:trPr>
          <w:cantSplit/>
          <w:trHeight w:val="20"/>
        </w:trPr>
        <w:tc>
          <w:tcPr>
            <w:tcW w:w="200" w:type="pct"/>
            <w:vAlign w:val="center"/>
          </w:tcPr>
          <w:p w14:paraId="7581BBC5" w14:textId="55325947" w:rsidR="00375023" w:rsidRPr="00FC0188" w:rsidRDefault="00375023" w:rsidP="00375023">
            <w:pPr>
              <w:spacing w:after="0" w:line="240" w:lineRule="auto"/>
              <w:contextualSpacing/>
              <w:jc w:val="center"/>
              <w:rPr>
                <w:rFonts w:ascii="Times New Roman" w:hAnsi="Times New Roman" w:cs="Times New Roman"/>
                <w:color w:val="000000"/>
                <w:sz w:val="20"/>
                <w:szCs w:val="20"/>
              </w:rPr>
            </w:pPr>
            <w:r w:rsidRPr="00FC0188">
              <w:rPr>
                <w:rFonts w:ascii="Times New Roman" w:hAnsi="Times New Roman" w:cs="Times New Roman"/>
                <w:color w:val="000000"/>
                <w:sz w:val="20"/>
                <w:szCs w:val="20"/>
              </w:rPr>
              <w:t>5</w:t>
            </w:r>
          </w:p>
        </w:tc>
        <w:tc>
          <w:tcPr>
            <w:tcW w:w="1092" w:type="pct"/>
          </w:tcPr>
          <w:p w14:paraId="2C7E6A47" w14:textId="143EFC41" w:rsidR="00375023" w:rsidRPr="00FC0188" w:rsidRDefault="00375023" w:rsidP="00F86B5B">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МБОУ Пикшенская основная    школа</w:t>
            </w:r>
            <w:r w:rsidR="00F86B5B" w:rsidRPr="00FC0188">
              <w:rPr>
                <w:rFonts w:ascii="Times New Roman" w:hAnsi="Times New Roman" w:cs="Times New Roman"/>
                <w:sz w:val="20"/>
                <w:szCs w:val="20"/>
              </w:rPr>
              <w:t>,</w:t>
            </w:r>
            <w:r w:rsidRPr="00FC0188">
              <w:rPr>
                <w:rFonts w:ascii="Times New Roman" w:hAnsi="Times New Roman" w:cs="Times New Roman"/>
                <w:sz w:val="20"/>
                <w:szCs w:val="20"/>
              </w:rPr>
              <w:t xml:space="preserve"> муниципальная</w:t>
            </w:r>
          </w:p>
        </w:tc>
        <w:tc>
          <w:tcPr>
            <w:tcW w:w="1011" w:type="pct"/>
            <w:vAlign w:val="center"/>
          </w:tcPr>
          <w:p w14:paraId="08C001F5" w14:textId="0117E03D" w:rsidR="00375023" w:rsidRPr="00FC0188" w:rsidRDefault="00FA04F5"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Пикшень ул.Мира</w:t>
            </w:r>
          </w:p>
        </w:tc>
        <w:tc>
          <w:tcPr>
            <w:tcW w:w="1640" w:type="pct"/>
            <w:vAlign w:val="center"/>
          </w:tcPr>
          <w:p w14:paraId="367A62D8"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Спорт. зал. 18 х 9 м,                            162 кв.м.</w:t>
            </w:r>
          </w:p>
          <w:p w14:paraId="4917D784" w14:textId="102EB7F0"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ЕПС- 30 чел/час</w:t>
            </w:r>
          </w:p>
        </w:tc>
        <w:tc>
          <w:tcPr>
            <w:tcW w:w="1057" w:type="pct"/>
            <w:vAlign w:val="center"/>
          </w:tcPr>
          <w:p w14:paraId="32B3AFAE" w14:textId="401674DE" w:rsidR="00375023" w:rsidRPr="00FC0188" w:rsidRDefault="00237AEB" w:rsidP="00375023">
            <w:pPr>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5F0D0D0A" w14:textId="77777777" w:rsidTr="00B54446">
        <w:trPr>
          <w:cantSplit/>
          <w:trHeight w:val="20"/>
        </w:trPr>
        <w:tc>
          <w:tcPr>
            <w:tcW w:w="200" w:type="pct"/>
            <w:vAlign w:val="center"/>
          </w:tcPr>
          <w:p w14:paraId="54C78375" w14:textId="0797CB25" w:rsidR="00375023" w:rsidRPr="00FC0188" w:rsidRDefault="00375023" w:rsidP="00375023">
            <w:pPr>
              <w:spacing w:after="0" w:line="240" w:lineRule="auto"/>
              <w:contextualSpacing/>
              <w:jc w:val="center"/>
              <w:rPr>
                <w:rFonts w:ascii="Times New Roman" w:hAnsi="Times New Roman" w:cs="Times New Roman"/>
                <w:color w:val="000000"/>
                <w:sz w:val="20"/>
                <w:szCs w:val="20"/>
              </w:rPr>
            </w:pPr>
            <w:r w:rsidRPr="00FC0188">
              <w:rPr>
                <w:rFonts w:ascii="Times New Roman" w:hAnsi="Times New Roman" w:cs="Times New Roman"/>
                <w:color w:val="000000"/>
                <w:sz w:val="20"/>
                <w:szCs w:val="20"/>
              </w:rPr>
              <w:t>6</w:t>
            </w:r>
          </w:p>
        </w:tc>
        <w:tc>
          <w:tcPr>
            <w:tcW w:w="1092" w:type="pct"/>
          </w:tcPr>
          <w:p w14:paraId="47A84465" w14:textId="11199D65" w:rsidR="00375023" w:rsidRPr="00FC0188" w:rsidRDefault="00375023" w:rsidP="00F86B5B">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МБОУ Ахматов</w:t>
            </w:r>
            <w:r w:rsidR="00F86B5B" w:rsidRPr="00FC0188">
              <w:rPr>
                <w:rFonts w:ascii="Times New Roman" w:hAnsi="Times New Roman" w:cs="Times New Roman"/>
                <w:sz w:val="20"/>
                <w:szCs w:val="20"/>
              </w:rPr>
              <w:t xml:space="preserve">ская основная  школа, </w:t>
            </w:r>
            <w:r w:rsidRPr="00FC0188">
              <w:rPr>
                <w:rFonts w:ascii="Times New Roman" w:hAnsi="Times New Roman" w:cs="Times New Roman"/>
                <w:sz w:val="20"/>
                <w:szCs w:val="20"/>
              </w:rPr>
              <w:t>муниципальная</w:t>
            </w:r>
          </w:p>
        </w:tc>
        <w:tc>
          <w:tcPr>
            <w:tcW w:w="1011" w:type="pct"/>
            <w:vAlign w:val="center"/>
          </w:tcPr>
          <w:p w14:paraId="1D54B015" w14:textId="6490A788" w:rsidR="00375023" w:rsidRPr="00FC0188" w:rsidRDefault="009140FA"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Старое Ахматово ул.</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Советская</w:t>
            </w:r>
          </w:p>
        </w:tc>
        <w:tc>
          <w:tcPr>
            <w:tcW w:w="1640" w:type="pct"/>
            <w:vAlign w:val="center"/>
          </w:tcPr>
          <w:p w14:paraId="69668840"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Спорт. зал. 18 х 9 м,                            162 кв.м.</w:t>
            </w:r>
          </w:p>
          <w:p w14:paraId="54F3E3DA" w14:textId="1D85F6D7"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ЕПС- 30 чел/час</w:t>
            </w:r>
          </w:p>
        </w:tc>
        <w:tc>
          <w:tcPr>
            <w:tcW w:w="1057" w:type="pct"/>
            <w:vAlign w:val="center"/>
          </w:tcPr>
          <w:p w14:paraId="2B791450" w14:textId="1E4E22B4"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1A5B272C" w14:textId="77777777" w:rsidTr="00B54446">
        <w:trPr>
          <w:cantSplit/>
          <w:trHeight w:val="20"/>
        </w:trPr>
        <w:tc>
          <w:tcPr>
            <w:tcW w:w="200" w:type="pct"/>
            <w:vAlign w:val="center"/>
          </w:tcPr>
          <w:p w14:paraId="1353FC64" w14:textId="6558EF74"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7</w:t>
            </w:r>
          </w:p>
        </w:tc>
        <w:tc>
          <w:tcPr>
            <w:tcW w:w="1092" w:type="pct"/>
          </w:tcPr>
          <w:p w14:paraId="12BA1985" w14:textId="5BD1AC5E"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п.</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 xml:space="preserve">Большевик, филиал МБОУ     </w:t>
            </w:r>
            <w:r w:rsidR="00F86B5B" w:rsidRPr="00FC0188">
              <w:rPr>
                <w:rFonts w:ascii="Times New Roman" w:hAnsi="Times New Roman" w:cs="Times New Roman"/>
                <w:sz w:val="20"/>
                <w:szCs w:val="20"/>
              </w:rPr>
              <w:t xml:space="preserve">               Ахматовская основная школа,</w:t>
            </w:r>
            <w:r w:rsidRPr="00FC0188">
              <w:rPr>
                <w:rFonts w:ascii="Times New Roman" w:hAnsi="Times New Roman" w:cs="Times New Roman"/>
                <w:sz w:val="20"/>
                <w:szCs w:val="20"/>
              </w:rPr>
              <w:t xml:space="preserve">    муниципальная</w:t>
            </w:r>
          </w:p>
        </w:tc>
        <w:tc>
          <w:tcPr>
            <w:tcW w:w="1011" w:type="pct"/>
            <w:vAlign w:val="center"/>
          </w:tcPr>
          <w:p w14:paraId="542A1B5D" w14:textId="0E735ED3"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 xml:space="preserve">Большевик </w:t>
            </w:r>
          </w:p>
          <w:p w14:paraId="0871B17A" w14:textId="529C6060"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Свободы</w:t>
            </w:r>
          </w:p>
        </w:tc>
        <w:tc>
          <w:tcPr>
            <w:tcW w:w="1640" w:type="pct"/>
            <w:vAlign w:val="center"/>
          </w:tcPr>
          <w:p w14:paraId="32C0C8F8"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Спорт. зал. 18 х 9 м,                            162 кв.м.</w:t>
            </w:r>
          </w:p>
          <w:p w14:paraId="0CB2449B" w14:textId="28EA9528"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ЕПС- 30 чел/час</w:t>
            </w:r>
          </w:p>
        </w:tc>
        <w:tc>
          <w:tcPr>
            <w:tcW w:w="1057" w:type="pct"/>
            <w:vAlign w:val="center"/>
          </w:tcPr>
          <w:p w14:paraId="2DFE9306" w14:textId="1E8E36FD"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0F994686" w14:textId="77777777" w:rsidTr="00B54446">
        <w:trPr>
          <w:cantSplit/>
          <w:trHeight w:val="20"/>
        </w:trPr>
        <w:tc>
          <w:tcPr>
            <w:tcW w:w="200" w:type="pct"/>
            <w:vAlign w:val="center"/>
          </w:tcPr>
          <w:p w14:paraId="433C737B" w14:textId="1FE72B01"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8</w:t>
            </w:r>
          </w:p>
        </w:tc>
        <w:tc>
          <w:tcPr>
            <w:tcW w:w="1092" w:type="pct"/>
          </w:tcPr>
          <w:p w14:paraId="35FA7C3B" w14:textId="22C05FD6"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Черновская сельская администрация</w:t>
            </w:r>
            <w:r w:rsidR="00F86B5B" w:rsidRPr="00FC0188">
              <w:rPr>
                <w:rFonts w:ascii="Times New Roman" w:hAnsi="Times New Roman" w:cs="Times New Roman"/>
                <w:sz w:val="20"/>
                <w:szCs w:val="20"/>
              </w:rPr>
              <w:t>, муниципальная</w:t>
            </w:r>
          </w:p>
        </w:tc>
        <w:tc>
          <w:tcPr>
            <w:tcW w:w="1011" w:type="pct"/>
            <w:vAlign w:val="center"/>
          </w:tcPr>
          <w:p w14:paraId="51F4449C" w14:textId="0ACD9B87"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 xml:space="preserve">Черновское </w:t>
            </w:r>
          </w:p>
          <w:p w14:paraId="657CB494" w14:textId="2BDCD56B"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Центральная</w:t>
            </w:r>
          </w:p>
        </w:tc>
        <w:tc>
          <w:tcPr>
            <w:tcW w:w="1640" w:type="pct"/>
            <w:vAlign w:val="center"/>
          </w:tcPr>
          <w:p w14:paraId="717815A4"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Спорт. зал. 18 х 9 м,                            162 кв.м.</w:t>
            </w:r>
          </w:p>
          <w:p w14:paraId="7C28871A" w14:textId="26E331C9"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ЕПС- 30 чел/час</w:t>
            </w:r>
          </w:p>
        </w:tc>
        <w:tc>
          <w:tcPr>
            <w:tcW w:w="1057" w:type="pct"/>
            <w:vAlign w:val="center"/>
          </w:tcPr>
          <w:p w14:paraId="39D3DB85" w14:textId="03C36D6A"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26F7D9AB" w14:textId="77777777" w:rsidTr="00B54446">
        <w:trPr>
          <w:cantSplit/>
          <w:trHeight w:val="20"/>
        </w:trPr>
        <w:tc>
          <w:tcPr>
            <w:tcW w:w="200" w:type="pct"/>
            <w:vAlign w:val="center"/>
          </w:tcPr>
          <w:p w14:paraId="72458B3D" w14:textId="79BE4DB5"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9</w:t>
            </w:r>
          </w:p>
        </w:tc>
        <w:tc>
          <w:tcPr>
            <w:tcW w:w="1092" w:type="pct"/>
          </w:tcPr>
          <w:p w14:paraId="452EF174" w14:textId="77777777" w:rsidR="00F86B5B" w:rsidRPr="00FC0188" w:rsidRDefault="00F86B5B"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 xml:space="preserve">ББСХТ, </w:t>
            </w:r>
          </w:p>
          <w:p w14:paraId="70FB99FE" w14:textId="0AE66EA2"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региональная</w:t>
            </w:r>
          </w:p>
        </w:tc>
        <w:tc>
          <w:tcPr>
            <w:tcW w:w="1011" w:type="pct"/>
            <w:vAlign w:val="center"/>
          </w:tcPr>
          <w:p w14:paraId="619688B4" w14:textId="7ECEBACD"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 xml:space="preserve">Б.Болдино </w:t>
            </w:r>
          </w:p>
          <w:p w14:paraId="7F4FA8C5" w14:textId="077D00DB"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Восточная</w:t>
            </w:r>
          </w:p>
        </w:tc>
        <w:tc>
          <w:tcPr>
            <w:tcW w:w="1640" w:type="pct"/>
            <w:vAlign w:val="center"/>
          </w:tcPr>
          <w:p w14:paraId="013F472B"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Спорт. зал. 24 х 12 м,                            288 кв.м.</w:t>
            </w:r>
          </w:p>
          <w:p w14:paraId="2E0A8561" w14:textId="7399E90D"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ЕПС- 30 чел/час</w:t>
            </w:r>
          </w:p>
        </w:tc>
        <w:tc>
          <w:tcPr>
            <w:tcW w:w="1057" w:type="pct"/>
            <w:vAlign w:val="center"/>
          </w:tcPr>
          <w:p w14:paraId="64AB9ECC" w14:textId="489CA7CF"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452C7138" w14:textId="77777777" w:rsidTr="00B54446">
        <w:trPr>
          <w:cantSplit/>
          <w:trHeight w:val="20"/>
        </w:trPr>
        <w:tc>
          <w:tcPr>
            <w:tcW w:w="200" w:type="pct"/>
            <w:vAlign w:val="center"/>
          </w:tcPr>
          <w:p w14:paraId="51E67FAF" w14:textId="7A6D1217"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10</w:t>
            </w:r>
          </w:p>
        </w:tc>
        <w:tc>
          <w:tcPr>
            <w:tcW w:w="1092" w:type="pct"/>
          </w:tcPr>
          <w:p w14:paraId="12BD3E6F" w14:textId="61C0AF51"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МБОУ Б-Болдинская ср. школа, муниципальная</w:t>
            </w:r>
          </w:p>
        </w:tc>
        <w:tc>
          <w:tcPr>
            <w:tcW w:w="1011" w:type="pct"/>
            <w:vAlign w:val="center"/>
          </w:tcPr>
          <w:p w14:paraId="69714CC3" w14:textId="5520FFBE"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Б.Болдино</w:t>
            </w:r>
          </w:p>
          <w:p w14:paraId="0110E459" w14:textId="4C40B51F"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Красная 54</w:t>
            </w:r>
          </w:p>
        </w:tc>
        <w:tc>
          <w:tcPr>
            <w:tcW w:w="1640" w:type="pct"/>
            <w:vAlign w:val="center"/>
          </w:tcPr>
          <w:p w14:paraId="3F8AE075" w14:textId="0B0A71A5"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Спорт. зал. 18 х 9 м,                           162 кв.м.</w:t>
            </w:r>
          </w:p>
          <w:p w14:paraId="0014CA68" w14:textId="4DD1B00F"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ЕПС- 30 чел/час</w:t>
            </w:r>
          </w:p>
        </w:tc>
        <w:tc>
          <w:tcPr>
            <w:tcW w:w="1057" w:type="pct"/>
            <w:vAlign w:val="center"/>
          </w:tcPr>
          <w:p w14:paraId="38A5A15E" w14:textId="5308ADFB"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109D9CB2" w14:textId="77777777" w:rsidTr="00B54446">
        <w:trPr>
          <w:cantSplit/>
          <w:trHeight w:val="20"/>
        </w:trPr>
        <w:tc>
          <w:tcPr>
            <w:tcW w:w="200" w:type="pct"/>
            <w:vAlign w:val="center"/>
          </w:tcPr>
          <w:p w14:paraId="11FD42B1" w14:textId="29BF464B"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11</w:t>
            </w:r>
          </w:p>
        </w:tc>
        <w:tc>
          <w:tcPr>
            <w:tcW w:w="1092" w:type="pct"/>
          </w:tcPr>
          <w:p w14:paraId="3BF42D2F" w14:textId="38118C3D"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МБУ ДО Большеболдинский ДЮЦ</w:t>
            </w:r>
            <w:r w:rsidR="00F86B5B" w:rsidRPr="00FC0188">
              <w:rPr>
                <w:rFonts w:ascii="Times New Roman" w:hAnsi="Times New Roman" w:cs="Times New Roman"/>
                <w:sz w:val="20"/>
                <w:szCs w:val="20"/>
              </w:rPr>
              <w:t>,</w:t>
            </w:r>
            <w:r w:rsidRPr="00FC0188">
              <w:rPr>
                <w:rFonts w:ascii="Times New Roman" w:hAnsi="Times New Roman" w:cs="Times New Roman"/>
                <w:sz w:val="20"/>
                <w:szCs w:val="20"/>
              </w:rPr>
              <w:t xml:space="preserve">  муниципальная</w:t>
            </w:r>
          </w:p>
        </w:tc>
        <w:tc>
          <w:tcPr>
            <w:tcW w:w="1011" w:type="pct"/>
            <w:vAlign w:val="center"/>
          </w:tcPr>
          <w:p w14:paraId="59281EDC" w14:textId="313B5BCD"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 xml:space="preserve">Б.Болдино </w:t>
            </w:r>
          </w:p>
          <w:p w14:paraId="21763659" w14:textId="3340D495"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Восточная 2 а</w:t>
            </w:r>
          </w:p>
        </w:tc>
        <w:tc>
          <w:tcPr>
            <w:tcW w:w="1640" w:type="pct"/>
            <w:vAlign w:val="center"/>
          </w:tcPr>
          <w:p w14:paraId="737828E4"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Спорт. зал. 30 х 18 м,                            510 кв.м.</w:t>
            </w:r>
          </w:p>
          <w:p w14:paraId="4F0FB8BE" w14:textId="63C5A278"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ЕПС- 40 чел/час</w:t>
            </w:r>
          </w:p>
        </w:tc>
        <w:tc>
          <w:tcPr>
            <w:tcW w:w="1057" w:type="pct"/>
            <w:vAlign w:val="center"/>
          </w:tcPr>
          <w:p w14:paraId="3103A1F6" w14:textId="65EC78DB" w:rsidR="00F86B5B" w:rsidRPr="00FC0188" w:rsidRDefault="00237AEB"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х</w:t>
            </w:r>
            <w:r w:rsidR="00375023" w:rsidRPr="00FC0188">
              <w:rPr>
                <w:rFonts w:ascii="Times New Roman" w:hAnsi="Times New Roman" w:cs="Times New Roman"/>
                <w:sz w:val="20"/>
                <w:szCs w:val="20"/>
              </w:rPr>
              <w:t>орошее</w:t>
            </w:r>
          </w:p>
          <w:p w14:paraId="292F24A5" w14:textId="6DECD065" w:rsidR="00375023" w:rsidRPr="00FC0188" w:rsidRDefault="00F86B5B"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(2002 г.)</w:t>
            </w:r>
          </w:p>
        </w:tc>
      </w:tr>
      <w:tr w:rsidR="00375023" w:rsidRPr="00FC0188" w14:paraId="52D2326E" w14:textId="77777777" w:rsidTr="00B54446">
        <w:trPr>
          <w:cantSplit/>
          <w:trHeight w:val="20"/>
        </w:trPr>
        <w:tc>
          <w:tcPr>
            <w:tcW w:w="200" w:type="pct"/>
            <w:vAlign w:val="center"/>
          </w:tcPr>
          <w:p w14:paraId="094BE4A7" w14:textId="3F41E9FA"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12</w:t>
            </w:r>
          </w:p>
        </w:tc>
        <w:tc>
          <w:tcPr>
            <w:tcW w:w="1092" w:type="pct"/>
          </w:tcPr>
          <w:p w14:paraId="3F8F9BDB" w14:textId="302B91BA"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Стадион «Руслан» АНО «Болдинские патриоты»</w:t>
            </w:r>
          </w:p>
        </w:tc>
        <w:tc>
          <w:tcPr>
            <w:tcW w:w="1011" w:type="pct"/>
            <w:vAlign w:val="center"/>
          </w:tcPr>
          <w:p w14:paraId="496E9C7E" w14:textId="24DA9FD8"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Б.Болдино</w:t>
            </w:r>
          </w:p>
          <w:p w14:paraId="035AFB73" w14:textId="1B814632"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Восточная 2 а</w:t>
            </w:r>
          </w:p>
        </w:tc>
        <w:tc>
          <w:tcPr>
            <w:tcW w:w="1640" w:type="pct"/>
            <w:vAlign w:val="center"/>
          </w:tcPr>
          <w:p w14:paraId="2F467FD4"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23 400 кв.м</w:t>
            </w:r>
          </w:p>
          <w:p w14:paraId="546D2AEA" w14:textId="3EA2A7B5"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ЕПС- 85 чел/час</w:t>
            </w:r>
          </w:p>
        </w:tc>
        <w:tc>
          <w:tcPr>
            <w:tcW w:w="1057" w:type="pct"/>
            <w:vAlign w:val="center"/>
          </w:tcPr>
          <w:p w14:paraId="01088D5F"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1979 г.</w:t>
            </w:r>
          </w:p>
          <w:p w14:paraId="7B143F6D" w14:textId="503297C6"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 частично ветхое.</w:t>
            </w:r>
          </w:p>
        </w:tc>
      </w:tr>
      <w:tr w:rsidR="00375023" w:rsidRPr="00FC0188" w14:paraId="61871828" w14:textId="77777777" w:rsidTr="00B54446">
        <w:trPr>
          <w:cantSplit/>
          <w:trHeight w:val="20"/>
        </w:trPr>
        <w:tc>
          <w:tcPr>
            <w:tcW w:w="200" w:type="pct"/>
            <w:vAlign w:val="center"/>
          </w:tcPr>
          <w:p w14:paraId="1671DF95" w14:textId="46CCF742"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13</w:t>
            </w:r>
          </w:p>
        </w:tc>
        <w:tc>
          <w:tcPr>
            <w:tcW w:w="1092" w:type="pct"/>
          </w:tcPr>
          <w:p w14:paraId="299B1B3E" w14:textId="4345C61D"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Тир. МБОУ Б-Болдинская ср. школа, муниципальная</w:t>
            </w:r>
          </w:p>
        </w:tc>
        <w:tc>
          <w:tcPr>
            <w:tcW w:w="1011" w:type="pct"/>
            <w:vAlign w:val="center"/>
          </w:tcPr>
          <w:p w14:paraId="3F95AFB1" w14:textId="65A331B1"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 xml:space="preserve">Б.Болдино </w:t>
            </w:r>
          </w:p>
          <w:p w14:paraId="3E70D145" w14:textId="468D8E37"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Красная 12</w:t>
            </w:r>
          </w:p>
        </w:tc>
        <w:tc>
          <w:tcPr>
            <w:tcW w:w="1640" w:type="pct"/>
            <w:vAlign w:val="center"/>
          </w:tcPr>
          <w:p w14:paraId="0C8ED69F"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150 кв.м.</w:t>
            </w:r>
          </w:p>
          <w:p w14:paraId="0919234E" w14:textId="5ECC39FF"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ЕПС- 3 чел/час</w:t>
            </w:r>
          </w:p>
        </w:tc>
        <w:tc>
          <w:tcPr>
            <w:tcW w:w="1057" w:type="pct"/>
            <w:vAlign w:val="center"/>
          </w:tcPr>
          <w:p w14:paraId="246C15A5" w14:textId="60B142F1"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у</w:t>
            </w:r>
            <w:r w:rsidR="00375023" w:rsidRPr="00FC0188">
              <w:rPr>
                <w:rFonts w:ascii="Times New Roman" w:eastAsia="Times New Roman" w:hAnsi="Times New Roman" w:cs="Times New Roman"/>
                <w:sz w:val="20"/>
                <w:szCs w:val="20"/>
                <w:lang w:eastAsia="ru-RU"/>
              </w:rPr>
              <w:t>довлетворительное</w:t>
            </w:r>
          </w:p>
        </w:tc>
      </w:tr>
      <w:tr w:rsidR="00375023" w:rsidRPr="00FC0188" w14:paraId="4CD4655C" w14:textId="77777777" w:rsidTr="00B54446">
        <w:trPr>
          <w:cantSplit/>
          <w:trHeight w:val="20"/>
        </w:trPr>
        <w:tc>
          <w:tcPr>
            <w:tcW w:w="200" w:type="pct"/>
            <w:vAlign w:val="center"/>
          </w:tcPr>
          <w:p w14:paraId="3F8EC39B" w14:textId="773E387C"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14</w:t>
            </w:r>
          </w:p>
        </w:tc>
        <w:tc>
          <w:tcPr>
            <w:tcW w:w="1092" w:type="pct"/>
          </w:tcPr>
          <w:p w14:paraId="62F2DE7C" w14:textId="4F95E72B"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Тир                                                         МО МВД «Большеболдинский»</w:t>
            </w:r>
          </w:p>
        </w:tc>
        <w:tc>
          <w:tcPr>
            <w:tcW w:w="1011" w:type="pct"/>
            <w:vAlign w:val="center"/>
          </w:tcPr>
          <w:p w14:paraId="5AC72353" w14:textId="56B2CDC4"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Б.Болдино</w:t>
            </w:r>
          </w:p>
          <w:p w14:paraId="1A4E1856" w14:textId="3FC09955"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Красная 54</w:t>
            </w:r>
          </w:p>
        </w:tc>
        <w:tc>
          <w:tcPr>
            <w:tcW w:w="1640" w:type="pct"/>
            <w:vAlign w:val="center"/>
          </w:tcPr>
          <w:p w14:paraId="50D62F26"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240 кв.м.</w:t>
            </w:r>
          </w:p>
          <w:p w14:paraId="41085430" w14:textId="43DBA683"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ЕПС- 3 чел/час</w:t>
            </w:r>
          </w:p>
        </w:tc>
        <w:tc>
          <w:tcPr>
            <w:tcW w:w="1057" w:type="pct"/>
            <w:vAlign w:val="center"/>
          </w:tcPr>
          <w:p w14:paraId="77929112" w14:textId="427F6745"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в</w:t>
            </w:r>
            <w:r w:rsidR="00375023" w:rsidRPr="00FC0188">
              <w:rPr>
                <w:rFonts w:ascii="Times New Roman" w:eastAsia="Times New Roman" w:hAnsi="Times New Roman" w:cs="Times New Roman"/>
                <w:sz w:val="20"/>
                <w:szCs w:val="20"/>
                <w:lang w:eastAsia="ru-RU"/>
              </w:rPr>
              <w:t>етхое</w:t>
            </w:r>
          </w:p>
        </w:tc>
      </w:tr>
      <w:tr w:rsidR="00375023" w:rsidRPr="00FC0188" w14:paraId="5CB14A62" w14:textId="77777777" w:rsidTr="00B54446">
        <w:trPr>
          <w:cantSplit/>
          <w:trHeight w:val="20"/>
        </w:trPr>
        <w:tc>
          <w:tcPr>
            <w:tcW w:w="200" w:type="pct"/>
            <w:vAlign w:val="center"/>
          </w:tcPr>
          <w:p w14:paraId="1F16D653" w14:textId="6FB618DE"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15</w:t>
            </w:r>
          </w:p>
        </w:tc>
        <w:tc>
          <w:tcPr>
            <w:tcW w:w="1092" w:type="pct"/>
          </w:tcPr>
          <w:p w14:paraId="4A28E659" w14:textId="12605BF3"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Хоккейная  площадка АНО «Болдинские патриоты», муниципальная</w:t>
            </w:r>
          </w:p>
        </w:tc>
        <w:tc>
          <w:tcPr>
            <w:tcW w:w="1011" w:type="pct"/>
            <w:vAlign w:val="center"/>
          </w:tcPr>
          <w:p w14:paraId="4C15813A" w14:textId="711F8539"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 xml:space="preserve">Б.Болдино </w:t>
            </w:r>
          </w:p>
          <w:p w14:paraId="1E19C704" w14:textId="15612D5A"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Восточная 6</w:t>
            </w:r>
          </w:p>
        </w:tc>
        <w:tc>
          <w:tcPr>
            <w:tcW w:w="1640" w:type="pct"/>
            <w:vAlign w:val="center"/>
          </w:tcPr>
          <w:p w14:paraId="3A8D8C26"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1800 кв.м.</w:t>
            </w:r>
          </w:p>
          <w:p w14:paraId="5DF4A065" w14:textId="634670EF"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ЕПС- 30 чел/час</w:t>
            </w:r>
          </w:p>
        </w:tc>
        <w:tc>
          <w:tcPr>
            <w:tcW w:w="1057" w:type="pct"/>
            <w:vAlign w:val="center"/>
          </w:tcPr>
          <w:p w14:paraId="0CBA2886" w14:textId="4AF94358"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в</w:t>
            </w:r>
            <w:r w:rsidR="00375023" w:rsidRPr="00FC0188">
              <w:rPr>
                <w:rFonts w:ascii="Times New Roman" w:eastAsia="Times New Roman" w:hAnsi="Times New Roman" w:cs="Times New Roman"/>
                <w:sz w:val="20"/>
                <w:szCs w:val="20"/>
                <w:lang w:eastAsia="ru-RU"/>
              </w:rPr>
              <w:t>етхое</w:t>
            </w:r>
          </w:p>
        </w:tc>
      </w:tr>
      <w:tr w:rsidR="00375023" w:rsidRPr="00FC0188" w14:paraId="04F9848A" w14:textId="77777777" w:rsidTr="00B54446">
        <w:trPr>
          <w:cantSplit/>
          <w:trHeight w:val="20"/>
        </w:trPr>
        <w:tc>
          <w:tcPr>
            <w:tcW w:w="200" w:type="pct"/>
            <w:vAlign w:val="center"/>
          </w:tcPr>
          <w:p w14:paraId="18BA363F" w14:textId="360A24F3"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16</w:t>
            </w:r>
          </w:p>
        </w:tc>
        <w:tc>
          <w:tcPr>
            <w:tcW w:w="1092" w:type="pct"/>
          </w:tcPr>
          <w:p w14:paraId="3ABFCB48" w14:textId="39D708DE"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Хоккейная  площадка Черновская сельская администрация, муниципальная</w:t>
            </w:r>
          </w:p>
        </w:tc>
        <w:tc>
          <w:tcPr>
            <w:tcW w:w="1011" w:type="pct"/>
            <w:vAlign w:val="center"/>
          </w:tcPr>
          <w:p w14:paraId="7028D1B2" w14:textId="129953EA"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Черновское</w:t>
            </w:r>
          </w:p>
          <w:p w14:paraId="6AE64C11" w14:textId="499EE7A0"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Центральная</w:t>
            </w:r>
          </w:p>
        </w:tc>
        <w:tc>
          <w:tcPr>
            <w:tcW w:w="1640" w:type="pct"/>
            <w:vAlign w:val="center"/>
          </w:tcPr>
          <w:p w14:paraId="758AA128"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1800 кв.м.</w:t>
            </w:r>
          </w:p>
          <w:p w14:paraId="200109E2" w14:textId="62557D28"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ЕПС- 30 чел/час</w:t>
            </w:r>
          </w:p>
        </w:tc>
        <w:tc>
          <w:tcPr>
            <w:tcW w:w="1057" w:type="pct"/>
            <w:vAlign w:val="center"/>
          </w:tcPr>
          <w:p w14:paraId="62E4F78B" w14:textId="6256C746"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в</w:t>
            </w:r>
            <w:r w:rsidR="00375023" w:rsidRPr="00FC0188">
              <w:rPr>
                <w:rFonts w:ascii="Times New Roman" w:eastAsia="Times New Roman" w:hAnsi="Times New Roman" w:cs="Times New Roman"/>
                <w:sz w:val="20"/>
                <w:szCs w:val="20"/>
                <w:lang w:eastAsia="ru-RU"/>
              </w:rPr>
              <w:t>етхое</w:t>
            </w:r>
          </w:p>
        </w:tc>
      </w:tr>
      <w:tr w:rsidR="00375023" w:rsidRPr="00FC0188" w14:paraId="3B7D6717" w14:textId="77777777" w:rsidTr="00B54446">
        <w:trPr>
          <w:cantSplit/>
          <w:trHeight w:val="20"/>
        </w:trPr>
        <w:tc>
          <w:tcPr>
            <w:tcW w:w="200" w:type="pct"/>
            <w:vAlign w:val="center"/>
          </w:tcPr>
          <w:p w14:paraId="1A2D09B9" w14:textId="5F105975"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lastRenderedPageBreak/>
              <w:t>17</w:t>
            </w:r>
          </w:p>
        </w:tc>
        <w:tc>
          <w:tcPr>
            <w:tcW w:w="1092" w:type="pct"/>
          </w:tcPr>
          <w:p w14:paraId="4CDAC5B0" w14:textId="53D01B25"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муниципальная</w:t>
            </w:r>
          </w:p>
        </w:tc>
        <w:tc>
          <w:tcPr>
            <w:tcW w:w="1011" w:type="pct"/>
            <w:vAlign w:val="center"/>
          </w:tcPr>
          <w:p w14:paraId="5C54345F" w14:textId="382BBE7F"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Б.Болдино</w:t>
            </w:r>
          </w:p>
          <w:p w14:paraId="7FDED5B6" w14:textId="60093572"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Восточная</w:t>
            </w:r>
          </w:p>
        </w:tc>
        <w:tc>
          <w:tcPr>
            <w:tcW w:w="1640" w:type="pct"/>
            <w:vAlign w:val="center"/>
          </w:tcPr>
          <w:p w14:paraId="46EF9399"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460 кв.м.</w:t>
            </w:r>
          </w:p>
          <w:p w14:paraId="22B9B316" w14:textId="6FFE3802"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49181228" w14:textId="1A91DD73"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6897B3EE" w14:textId="77777777" w:rsidTr="00B54446">
        <w:trPr>
          <w:cantSplit/>
          <w:trHeight w:val="20"/>
        </w:trPr>
        <w:tc>
          <w:tcPr>
            <w:tcW w:w="200" w:type="pct"/>
            <w:vAlign w:val="center"/>
          </w:tcPr>
          <w:p w14:paraId="737451D2" w14:textId="046CDD8A"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18</w:t>
            </w:r>
          </w:p>
        </w:tc>
        <w:tc>
          <w:tcPr>
            <w:tcW w:w="1092" w:type="pct"/>
          </w:tcPr>
          <w:p w14:paraId="5073E784" w14:textId="4E75ADD3"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 xml:space="preserve">Спортивная площадка, муниципальная </w:t>
            </w:r>
          </w:p>
        </w:tc>
        <w:tc>
          <w:tcPr>
            <w:tcW w:w="1011" w:type="pct"/>
            <w:vAlign w:val="center"/>
          </w:tcPr>
          <w:p w14:paraId="47B03AFC" w14:textId="3F13F99C"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Б.Болдино</w:t>
            </w:r>
          </w:p>
          <w:p w14:paraId="0985811B" w14:textId="7B109EFD"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Бульвар осенний</w:t>
            </w:r>
          </w:p>
        </w:tc>
        <w:tc>
          <w:tcPr>
            <w:tcW w:w="1640" w:type="pct"/>
            <w:vAlign w:val="center"/>
          </w:tcPr>
          <w:p w14:paraId="23FE2BE2"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460 кв.м.</w:t>
            </w:r>
          </w:p>
          <w:p w14:paraId="61B6AD97" w14:textId="68E6536B"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382E7051" w14:textId="5D6ED967"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2C5567D7" w14:textId="77777777" w:rsidTr="00B54446">
        <w:trPr>
          <w:cantSplit/>
          <w:trHeight w:val="20"/>
        </w:trPr>
        <w:tc>
          <w:tcPr>
            <w:tcW w:w="200" w:type="pct"/>
            <w:vAlign w:val="center"/>
          </w:tcPr>
          <w:p w14:paraId="6942D729" w14:textId="5F93E655"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19</w:t>
            </w:r>
          </w:p>
        </w:tc>
        <w:tc>
          <w:tcPr>
            <w:tcW w:w="1092" w:type="pct"/>
          </w:tcPr>
          <w:p w14:paraId="4958437A" w14:textId="77777777" w:rsidR="00F86B5B" w:rsidRPr="00FC0188" w:rsidRDefault="00375023" w:rsidP="00F86B5B">
            <w:pPr>
              <w:jc w:val="center"/>
              <w:rPr>
                <w:rFonts w:ascii="Times New Roman" w:hAnsi="Times New Roman" w:cs="Times New Roman"/>
                <w:sz w:val="20"/>
                <w:szCs w:val="20"/>
              </w:rPr>
            </w:pPr>
            <w:r w:rsidRPr="00FC0188">
              <w:rPr>
                <w:rFonts w:ascii="Times New Roman" w:hAnsi="Times New Roman" w:cs="Times New Roman"/>
                <w:sz w:val="20"/>
                <w:szCs w:val="20"/>
              </w:rPr>
              <w:t>Спортивная площадка,</w:t>
            </w:r>
          </w:p>
          <w:p w14:paraId="44452A84" w14:textId="792CDE47" w:rsidR="00375023" w:rsidRPr="00FC0188" w:rsidRDefault="00375023" w:rsidP="00F86B5B">
            <w:pPr>
              <w:jc w:val="center"/>
              <w:rPr>
                <w:rFonts w:ascii="Times New Roman" w:hAnsi="Times New Roman" w:cs="Times New Roman"/>
                <w:sz w:val="20"/>
                <w:szCs w:val="20"/>
                <w:highlight w:val="yellow"/>
              </w:rPr>
            </w:pPr>
            <w:r w:rsidRPr="00FC0188">
              <w:rPr>
                <w:rFonts w:ascii="Times New Roman" w:hAnsi="Times New Roman" w:cs="Times New Roman"/>
                <w:sz w:val="20"/>
                <w:szCs w:val="20"/>
              </w:rPr>
              <w:t>муниципальная</w:t>
            </w:r>
          </w:p>
        </w:tc>
        <w:tc>
          <w:tcPr>
            <w:tcW w:w="1011" w:type="pct"/>
            <w:vAlign w:val="center"/>
          </w:tcPr>
          <w:p w14:paraId="1DE60256" w14:textId="4D10856A"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 xml:space="preserve">Б.Болдино </w:t>
            </w:r>
          </w:p>
          <w:p w14:paraId="2C7CF600" w14:textId="5E8B37BC"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Строителей</w:t>
            </w:r>
          </w:p>
        </w:tc>
        <w:tc>
          <w:tcPr>
            <w:tcW w:w="1640" w:type="pct"/>
            <w:vAlign w:val="center"/>
          </w:tcPr>
          <w:p w14:paraId="207B2584"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460 кв.м</w:t>
            </w:r>
          </w:p>
          <w:p w14:paraId="50F634FE" w14:textId="2F5B0E86"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105BC9B2" w14:textId="4D36676E"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197D695B" w14:textId="77777777" w:rsidTr="00B54446">
        <w:trPr>
          <w:cantSplit/>
          <w:trHeight w:val="20"/>
        </w:trPr>
        <w:tc>
          <w:tcPr>
            <w:tcW w:w="200" w:type="pct"/>
            <w:vAlign w:val="center"/>
          </w:tcPr>
          <w:p w14:paraId="02160DFF" w14:textId="264D11D6"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20</w:t>
            </w:r>
          </w:p>
        </w:tc>
        <w:tc>
          <w:tcPr>
            <w:tcW w:w="1092" w:type="pct"/>
          </w:tcPr>
          <w:p w14:paraId="232397A7" w14:textId="2FFD997E"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муниципальная</w:t>
            </w:r>
          </w:p>
        </w:tc>
        <w:tc>
          <w:tcPr>
            <w:tcW w:w="1011" w:type="pct"/>
            <w:vAlign w:val="center"/>
          </w:tcPr>
          <w:p w14:paraId="7E4A535C" w14:textId="5EE4B2A3"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Б.Болдино</w:t>
            </w:r>
          </w:p>
          <w:p w14:paraId="277D94FF" w14:textId="30671982"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Красная</w:t>
            </w:r>
          </w:p>
        </w:tc>
        <w:tc>
          <w:tcPr>
            <w:tcW w:w="1640" w:type="pct"/>
            <w:vAlign w:val="center"/>
          </w:tcPr>
          <w:p w14:paraId="3B4E5F65"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460 кв.м.</w:t>
            </w:r>
          </w:p>
          <w:p w14:paraId="17C9D561" w14:textId="48AE8945"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350B9C71" w14:textId="08EBB7CC"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779A95C9" w14:textId="77777777" w:rsidTr="00B54446">
        <w:trPr>
          <w:cantSplit/>
          <w:trHeight w:val="20"/>
        </w:trPr>
        <w:tc>
          <w:tcPr>
            <w:tcW w:w="200" w:type="pct"/>
            <w:vAlign w:val="center"/>
          </w:tcPr>
          <w:p w14:paraId="44D88FAA" w14:textId="5EDA86B4"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21</w:t>
            </w:r>
          </w:p>
        </w:tc>
        <w:tc>
          <w:tcPr>
            <w:tcW w:w="1092" w:type="pct"/>
          </w:tcPr>
          <w:p w14:paraId="430C5715" w14:textId="0937DC72"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муниципальная</w:t>
            </w:r>
          </w:p>
        </w:tc>
        <w:tc>
          <w:tcPr>
            <w:tcW w:w="1011" w:type="pct"/>
            <w:vAlign w:val="center"/>
          </w:tcPr>
          <w:p w14:paraId="79886016" w14:textId="55A33509"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 xml:space="preserve">Б.Болдино </w:t>
            </w:r>
          </w:p>
          <w:p w14:paraId="4B7590CD" w14:textId="7E721479"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Юбилейная 27,29,31</w:t>
            </w:r>
          </w:p>
        </w:tc>
        <w:tc>
          <w:tcPr>
            <w:tcW w:w="1640" w:type="pct"/>
            <w:vAlign w:val="center"/>
          </w:tcPr>
          <w:p w14:paraId="7ECA6291"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460 кв.м.</w:t>
            </w:r>
          </w:p>
          <w:p w14:paraId="7840EFF2" w14:textId="353449A4"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6E421132" w14:textId="57A13161"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62D29EA8" w14:textId="77777777" w:rsidTr="00B54446">
        <w:trPr>
          <w:cantSplit/>
          <w:trHeight w:val="20"/>
        </w:trPr>
        <w:tc>
          <w:tcPr>
            <w:tcW w:w="200" w:type="pct"/>
            <w:vAlign w:val="center"/>
          </w:tcPr>
          <w:p w14:paraId="799D7163" w14:textId="2F1F87CF"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22</w:t>
            </w:r>
          </w:p>
        </w:tc>
        <w:tc>
          <w:tcPr>
            <w:tcW w:w="1092" w:type="pct"/>
          </w:tcPr>
          <w:p w14:paraId="2813DBFA" w14:textId="5A3522CE"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муниципальная</w:t>
            </w:r>
          </w:p>
        </w:tc>
        <w:tc>
          <w:tcPr>
            <w:tcW w:w="1011" w:type="pct"/>
            <w:vAlign w:val="center"/>
          </w:tcPr>
          <w:p w14:paraId="4691B746" w14:textId="073F5FB7"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Б.Болдино</w:t>
            </w:r>
          </w:p>
          <w:p w14:paraId="1CEAC6C9" w14:textId="36ADDA05"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Юбилейная 15,16,18</w:t>
            </w:r>
          </w:p>
        </w:tc>
        <w:tc>
          <w:tcPr>
            <w:tcW w:w="1640" w:type="pct"/>
            <w:vAlign w:val="center"/>
          </w:tcPr>
          <w:p w14:paraId="63E2403E"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460 кв.м.</w:t>
            </w:r>
          </w:p>
          <w:p w14:paraId="75D8D300" w14:textId="79C768B5"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1A2399DE" w14:textId="5EB6CBC6"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6EE4FA56" w14:textId="77777777" w:rsidTr="00B54446">
        <w:trPr>
          <w:cantSplit/>
          <w:trHeight w:val="20"/>
        </w:trPr>
        <w:tc>
          <w:tcPr>
            <w:tcW w:w="200" w:type="pct"/>
            <w:vAlign w:val="center"/>
          </w:tcPr>
          <w:p w14:paraId="1A05F62A" w14:textId="0D8759C3"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23</w:t>
            </w:r>
          </w:p>
        </w:tc>
        <w:tc>
          <w:tcPr>
            <w:tcW w:w="1092" w:type="pct"/>
          </w:tcPr>
          <w:p w14:paraId="71C16486" w14:textId="56D2008D"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муниципальная</w:t>
            </w:r>
          </w:p>
        </w:tc>
        <w:tc>
          <w:tcPr>
            <w:tcW w:w="1011" w:type="pct"/>
            <w:vAlign w:val="center"/>
          </w:tcPr>
          <w:p w14:paraId="233A5C85" w14:textId="2375C9FB" w:rsidR="00375023" w:rsidRPr="00FC0188" w:rsidRDefault="009140FA"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Новая Слобода ул.</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Советская</w:t>
            </w:r>
          </w:p>
        </w:tc>
        <w:tc>
          <w:tcPr>
            <w:tcW w:w="1640" w:type="pct"/>
            <w:vAlign w:val="center"/>
          </w:tcPr>
          <w:p w14:paraId="381254E6"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460 кв.м.</w:t>
            </w:r>
          </w:p>
          <w:p w14:paraId="10FC2D44" w14:textId="324FBD91"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3561401A" w14:textId="47756408"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6ECC895C" w14:textId="77777777" w:rsidTr="00B54446">
        <w:trPr>
          <w:cantSplit/>
          <w:trHeight w:val="20"/>
        </w:trPr>
        <w:tc>
          <w:tcPr>
            <w:tcW w:w="200" w:type="pct"/>
            <w:vAlign w:val="center"/>
          </w:tcPr>
          <w:p w14:paraId="5CCFFA92" w14:textId="39A62E51"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24</w:t>
            </w:r>
          </w:p>
        </w:tc>
        <w:tc>
          <w:tcPr>
            <w:tcW w:w="1092" w:type="pct"/>
          </w:tcPr>
          <w:p w14:paraId="31CCA4A2" w14:textId="7AF220F1"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муниципальная</w:t>
            </w:r>
          </w:p>
        </w:tc>
        <w:tc>
          <w:tcPr>
            <w:tcW w:w="1011" w:type="pct"/>
            <w:vAlign w:val="center"/>
          </w:tcPr>
          <w:p w14:paraId="6C5FF372" w14:textId="49697375"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Черновское</w:t>
            </w:r>
          </w:p>
          <w:p w14:paraId="12D49C6B" w14:textId="154DFFED"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Центральная</w:t>
            </w:r>
          </w:p>
        </w:tc>
        <w:tc>
          <w:tcPr>
            <w:tcW w:w="1640" w:type="pct"/>
            <w:vAlign w:val="center"/>
          </w:tcPr>
          <w:p w14:paraId="6DB1A1F6"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460 кв.м.</w:t>
            </w:r>
          </w:p>
          <w:p w14:paraId="018165E1" w14:textId="529F5300"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5C2E1445" w14:textId="67CA19F7"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3840CEF5" w14:textId="77777777" w:rsidTr="00B54446">
        <w:trPr>
          <w:cantSplit/>
          <w:trHeight w:val="20"/>
        </w:trPr>
        <w:tc>
          <w:tcPr>
            <w:tcW w:w="200" w:type="pct"/>
            <w:vAlign w:val="center"/>
          </w:tcPr>
          <w:p w14:paraId="6B08D234" w14:textId="6013ADFE"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25</w:t>
            </w:r>
          </w:p>
        </w:tc>
        <w:tc>
          <w:tcPr>
            <w:tcW w:w="1092" w:type="pct"/>
          </w:tcPr>
          <w:p w14:paraId="4C7506EE" w14:textId="45FC6C4A"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муниципальная</w:t>
            </w:r>
          </w:p>
        </w:tc>
        <w:tc>
          <w:tcPr>
            <w:tcW w:w="1011" w:type="pct"/>
            <w:vAlign w:val="center"/>
          </w:tcPr>
          <w:p w14:paraId="4097C3FC" w14:textId="5344A7DD" w:rsidR="00375023" w:rsidRPr="00FC0188" w:rsidRDefault="009140FA"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Старое Ахматово ул.</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Советская</w:t>
            </w:r>
          </w:p>
        </w:tc>
        <w:tc>
          <w:tcPr>
            <w:tcW w:w="1640" w:type="pct"/>
            <w:vAlign w:val="center"/>
          </w:tcPr>
          <w:p w14:paraId="6641A607"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460 кв.м.</w:t>
            </w:r>
          </w:p>
          <w:p w14:paraId="19466720" w14:textId="7F8B4F5A"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3CEF0287" w14:textId="74539F31"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у</w:t>
            </w:r>
            <w:r w:rsidR="00375023" w:rsidRPr="00FC0188">
              <w:rPr>
                <w:rFonts w:ascii="Times New Roman" w:eastAsia="Times New Roman" w:hAnsi="Times New Roman" w:cs="Times New Roman"/>
                <w:sz w:val="20"/>
                <w:szCs w:val="20"/>
                <w:lang w:eastAsia="ru-RU"/>
              </w:rPr>
              <w:t>довлетворительное</w:t>
            </w:r>
          </w:p>
        </w:tc>
      </w:tr>
      <w:tr w:rsidR="00375023" w:rsidRPr="00FC0188" w14:paraId="016F0E14" w14:textId="77777777" w:rsidTr="00B54446">
        <w:trPr>
          <w:cantSplit/>
          <w:trHeight w:val="20"/>
        </w:trPr>
        <w:tc>
          <w:tcPr>
            <w:tcW w:w="200" w:type="pct"/>
            <w:vAlign w:val="center"/>
          </w:tcPr>
          <w:p w14:paraId="59808C5E" w14:textId="1681C048"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26</w:t>
            </w:r>
          </w:p>
        </w:tc>
        <w:tc>
          <w:tcPr>
            <w:tcW w:w="1092" w:type="pct"/>
          </w:tcPr>
          <w:p w14:paraId="3395DF9F" w14:textId="51EFF09B"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муниципальная</w:t>
            </w:r>
          </w:p>
        </w:tc>
        <w:tc>
          <w:tcPr>
            <w:tcW w:w="1011" w:type="pct"/>
            <w:vAlign w:val="center"/>
          </w:tcPr>
          <w:p w14:paraId="30DEEAF9" w14:textId="710083C1"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Черновское</w:t>
            </w:r>
          </w:p>
          <w:p w14:paraId="17B098B4" w14:textId="1D17B09B"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Ленина</w:t>
            </w:r>
          </w:p>
        </w:tc>
        <w:tc>
          <w:tcPr>
            <w:tcW w:w="1640" w:type="pct"/>
            <w:vAlign w:val="center"/>
          </w:tcPr>
          <w:p w14:paraId="5F093153"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460 кв.м.</w:t>
            </w:r>
          </w:p>
          <w:p w14:paraId="6CDEDEDF" w14:textId="7EB62287"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3D18F4AB" w14:textId="24F7F220"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у</w:t>
            </w:r>
            <w:r w:rsidR="00375023" w:rsidRPr="00FC0188">
              <w:rPr>
                <w:rFonts w:ascii="Times New Roman" w:eastAsia="Times New Roman" w:hAnsi="Times New Roman" w:cs="Times New Roman"/>
                <w:sz w:val="20"/>
                <w:szCs w:val="20"/>
                <w:lang w:eastAsia="ru-RU"/>
              </w:rPr>
              <w:t>довлетворительное</w:t>
            </w:r>
          </w:p>
        </w:tc>
      </w:tr>
      <w:tr w:rsidR="00375023" w:rsidRPr="00FC0188" w14:paraId="09B1A912" w14:textId="77777777" w:rsidTr="00B54446">
        <w:trPr>
          <w:cantSplit/>
          <w:trHeight w:val="20"/>
        </w:trPr>
        <w:tc>
          <w:tcPr>
            <w:tcW w:w="200" w:type="pct"/>
            <w:vAlign w:val="center"/>
          </w:tcPr>
          <w:p w14:paraId="72532B2B" w14:textId="0745C954"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27</w:t>
            </w:r>
          </w:p>
        </w:tc>
        <w:tc>
          <w:tcPr>
            <w:tcW w:w="1092" w:type="pct"/>
          </w:tcPr>
          <w:p w14:paraId="7BABFDF0" w14:textId="35A3D377"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муниципальная</w:t>
            </w:r>
          </w:p>
        </w:tc>
        <w:tc>
          <w:tcPr>
            <w:tcW w:w="1011" w:type="pct"/>
            <w:vAlign w:val="center"/>
          </w:tcPr>
          <w:p w14:paraId="60D11314" w14:textId="1105D5FC"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 xml:space="preserve">Сергеевка </w:t>
            </w:r>
          </w:p>
          <w:p w14:paraId="1039E0FE" w14:textId="0736EA8F"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Центральная</w:t>
            </w:r>
          </w:p>
        </w:tc>
        <w:tc>
          <w:tcPr>
            <w:tcW w:w="1640" w:type="pct"/>
            <w:vAlign w:val="center"/>
          </w:tcPr>
          <w:p w14:paraId="01BED4E5"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350 кв.м.</w:t>
            </w:r>
          </w:p>
          <w:p w14:paraId="17792D0B" w14:textId="10FA05C0"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1EC1BE63" w14:textId="5D49401E"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у</w:t>
            </w:r>
            <w:r w:rsidR="00375023" w:rsidRPr="00FC0188">
              <w:rPr>
                <w:rFonts w:ascii="Times New Roman" w:eastAsia="Times New Roman" w:hAnsi="Times New Roman" w:cs="Times New Roman"/>
                <w:sz w:val="20"/>
                <w:szCs w:val="20"/>
                <w:lang w:eastAsia="ru-RU"/>
              </w:rPr>
              <w:t>довлетворительное</w:t>
            </w:r>
          </w:p>
        </w:tc>
      </w:tr>
      <w:tr w:rsidR="00375023" w:rsidRPr="00FC0188" w14:paraId="0A9CE19E" w14:textId="77777777" w:rsidTr="00B54446">
        <w:trPr>
          <w:cantSplit/>
          <w:trHeight w:val="20"/>
        </w:trPr>
        <w:tc>
          <w:tcPr>
            <w:tcW w:w="200" w:type="pct"/>
            <w:vAlign w:val="center"/>
          </w:tcPr>
          <w:p w14:paraId="5C0C7A13" w14:textId="7E5BF006"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28</w:t>
            </w:r>
          </w:p>
        </w:tc>
        <w:tc>
          <w:tcPr>
            <w:tcW w:w="1092" w:type="pct"/>
          </w:tcPr>
          <w:p w14:paraId="65B413BA" w14:textId="44668F67"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муниципальная</w:t>
            </w:r>
          </w:p>
        </w:tc>
        <w:tc>
          <w:tcPr>
            <w:tcW w:w="1011" w:type="pct"/>
            <w:vAlign w:val="center"/>
          </w:tcPr>
          <w:p w14:paraId="61AEBAB5" w14:textId="6FAD7110"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Пикшень</w:t>
            </w:r>
          </w:p>
          <w:p w14:paraId="4865A4D4" w14:textId="7C08338E"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Мира</w:t>
            </w:r>
          </w:p>
        </w:tc>
        <w:tc>
          <w:tcPr>
            <w:tcW w:w="1640" w:type="pct"/>
            <w:vAlign w:val="center"/>
          </w:tcPr>
          <w:p w14:paraId="44C25C59"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460 кв.м.</w:t>
            </w:r>
          </w:p>
          <w:p w14:paraId="7E71462F" w14:textId="6F5D8C35"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5A9E6BDD" w14:textId="7355DA1E"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34594796" w14:textId="77777777" w:rsidTr="00B54446">
        <w:trPr>
          <w:cantSplit/>
          <w:trHeight w:val="20"/>
        </w:trPr>
        <w:tc>
          <w:tcPr>
            <w:tcW w:w="200" w:type="pct"/>
            <w:vAlign w:val="center"/>
          </w:tcPr>
          <w:p w14:paraId="5D2E3948" w14:textId="52C8744B"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29</w:t>
            </w:r>
          </w:p>
        </w:tc>
        <w:tc>
          <w:tcPr>
            <w:tcW w:w="1092" w:type="pct"/>
          </w:tcPr>
          <w:p w14:paraId="5158692E" w14:textId="02DE8CCA"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«Воркаут», муниципальная</w:t>
            </w:r>
          </w:p>
        </w:tc>
        <w:tc>
          <w:tcPr>
            <w:tcW w:w="1011" w:type="pct"/>
            <w:vAlign w:val="center"/>
          </w:tcPr>
          <w:p w14:paraId="6F5AC0C0" w14:textId="216FF3FA"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 xml:space="preserve">Б.Болдино </w:t>
            </w:r>
          </w:p>
          <w:p w14:paraId="47C7E460" w14:textId="5FC04D1A"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Восточная 10</w:t>
            </w:r>
          </w:p>
        </w:tc>
        <w:tc>
          <w:tcPr>
            <w:tcW w:w="1640" w:type="pct"/>
            <w:vAlign w:val="center"/>
          </w:tcPr>
          <w:p w14:paraId="5B8C9AC9"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180 кв.м.</w:t>
            </w:r>
          </w:p>
          <w:p w14:paraId="5A910878" w14:textId="3C1AFFC4"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ЕПС- 12 чел/час</w:t>
            </w:r>
          </w:p>
        </w:tc>
        <w:tc>
          <w:tcPr>
            <w:tcW w:w="1057" w:type="pct"/>
            <w:vAlign w:val="center"/>
          </w:tcPr>
          <w:p w14:paraId="08FEDC62" w14:textId="30FBD468"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2924B136" w14:textId="77777777" w:rsidTr="00B54446">
        <w:trPr>
          <w:cantSplit/>
          <w:trHeight w:val="20"/>
        </w:trPr>
        <w:tc>
          <w:tcPr>
            <w:tcW w:w="200" w:type="pct"/>
            <w:vAlign w:val="center"/>
          </w:tcPr>
          <w:p w14:paraId="5BEDC343" w14:textId="2E5C1BF3"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30</w:t>
            </w:r>
          </w:p>
        </w:tc>
        <w:tc>
          <w:tcPr>
            <w:tcW w:w="1092" w:type="pct"/>
          </w:tcPr>
          <w:p w14:paraId="4B68B57C" w14:textId="1B3CC71B"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Универсальная спортивная площадка «Воркаут», муниципальная</w:t>
            </w:r>
          </w:p>
        </w:tc>
        <w:tc>
          <w:tcPr>
            <w:tcW w:w="1011" w:type="pct"/>
            <w:vAlign w:val="center"/>
          </w:tcPr>
          <w:p w14:paraId="7B5322B3" w14:textId="2A870BC3"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Б.Болдино</w:t>
            </w:r>
          </w:p>
          <w:p w14:paraId="0B072F37" w14:textId="2B58737C"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Восточная 6</w:t>
            </w:r>
          </w:p>
        </w:tc>
        <w:tc>
          <w:tcPr>
            <w:tcW w:w="1640" w:type="pct"/>
            <w:vAlign w:val="center"/>
          </w:tcPr>
          <w:p w14:paraId="29974842"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310 кв.м</w:t>
            </w:r>
          </w:p>
          <w:p w14:paraId="2DAB0A4D" w14:textId="2BBBDD93"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ЕПС- 18 чел/час</w:t>
            </w:r>
          </w:p>
        </w:tc>
        <w:tc>
          <w:tcPr>
            <w:tcW w:w="1057" w:type="pct"/>
            <w:vAlign w:val="center"/>
          </w:tcPr>
          <w:p w14:paraId="15B70417" w14:textId="281B9BBC"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2015EAE6" w14:textId="77777777" w:rsidTr="00B54446">
        <w:trPr>
          <w:cantSplit/>
          <w:trHeight w:val="20"/>
        </w:trPr>
        <w:tc>
          <w:tcPr>
            <w:tcW w:w="200" w:type="pct"/>
            <w:vAlign w:val="center"/>
          </w:tcPr>
          <w:p w14:paraId="631FDA0F" w14:textId="696CC75D"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31</w:t>
            </w:r>
          </w:p>
        </w:tc>
        <w:tc>
          <w:tcPr>
            <w:tcW w:w="1092" w:type="pct"/>
          </w:tcPr>
          <w:p w14:paraId="57FD6330" w14:textId="0EB4CB00"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Мини- футбольное поле</w:t>
            </w:r>
          </w:p>
        </w:tc>
        <w:tc>
          <w:tcPr>
            <w:tcW w:w="1011" w:type="pct"/>
            <w:vAlign w:val="center"/>
          </w:tcPr>
          <w:p w14:paraId="2ED31E4D" w14:textId="66002DEE" w:rsidR="00375023" w:rsidRPr="00FC0188" w:rsidRDefault="009140FA"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с</w:t>
            </w:r>
            <w:r w:rsidR="00375023" w:rsidRPr="00FC0188">
              <w:rPr>
                <w:rFonts w:ascii="Times New Roman" w:hAnsi="Times New Roman" w:cs="Times New Roman"/>
                <w:sz w:val="20"/>
                <w:szCs w:val="20"/>
              </w:rPr>
              <w:t>. Пикшень</w:t>
            </w:r>
          </w:p>
        </w:tc>
        <w:tc>
          <w:tcPr>
            <w:tcW w:w="1640" w:type="pct"/>
            <w:vAlign w:val="center"/>
          </w:tcPr>
          <w:p w14:paraId="4FB57ABD"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800 кв.м.</w:t>
            </w:r>
          </w:p>
          <w:p w14:paraId="743E3F18" w14:textId="003273CA"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130774BB" w14:textId="2B8078EE"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в</w:t>
            </w:r>
            <w:r w:rsidR="00375023" w:rsidRPr="00FC0188">
              <w:rPr>
                <w:rFonts w:ascii="Times New Roman" w:eastAsia="Times New Roman" w:hAnsi="Times New Roman" w:cs="Times New Roman"/>
                <w:sz w:val="20"/>
                <w:szCs w:val="20"/>
                <w:lang w:eastAsia="ru-RU"/>
              </w:rPr>
              <w:t>етхое</w:t>
            </w:r>
          </w:p>
        </w:tc>
      </w:tr>
      <w:tr w:rsidR="00375023" w:rsidRPr="00FC0188" w14:paraId="0A205287" w14:textId="77777777" w:rsidTr="00B54446">
        <w:trPr>
          <w:cantSplit/>
          <w:trHeight w:val="20"/>
        </w:trPr>
        <w:tc>
          <w:tcPr>
            <w:tcW w:w="200" w:type="pct"/>
            <w:vAlign w:val="center"/>
          </w:tcPr>
          <w:p w14:paraId="107D7D85" w14:textId="5D0C36CA"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32</w:t>
            </w:r>
          </w:p>
        </w:tc>
        <w:tc>
          <w:tcPr>
            <w:tcW w:w="1092" w:type="pct"/>
          </w:tcPr>
          <w:p w14:paraId="39451DE6" w14:textId="0D093904"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Футбольное поле</w:t>
            </w:r>
          </w:p>
        </w:tc>
        <w:tc>
          <w:tcPr>
            <w:tcW w:w="1011" w:type="pct"/>
            <w:vAlign w:val="center"/>
          </w:tcPr>
          <w:p w14:paraId="2B98DE71" w14:textId="6707587B" w:rsidR="00375023" w:rsidRPr="00FC0188" w:rsidRDefault="009140FA"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с</w:t>
            </w:r>
            <w:r w:rsidR="00375023" w:rsidRPr="00FC0188">
              <w:rPr>
                <w:rFonts w:ascii="Times New Roman" w:hAnsi="Times New Roman" w:cs="Times New Roman"/>
                <w:sz w:val="20"/>
                <w:szCs w:val="20"/>
              </w:rPr>
              <w:t>. Черновское</w:t>
            </w:r>
          </w:p>
        </w:tc>
        <w:tc>
          <w:tcPr>
            <w:tcW w:w="1640" w:type="pct"/>
            <w:vAlign w:val="center"/>
          </w:tcPr>
          <w:p w14:paraId="78C2AE99"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6000 кв.м.</w:t>
            </w:r>
          </w:p>
          <w:p w14:paraId="229A5F62" w14:textId="5FB11CE4"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ЕПС- 28 чел/час</w:t>
            </w:r>
          </w:p>
        </w:tc>
        <w:tc>
          <w:tcPr>
            <w:tcW w:w="1057" w:type="pct"/>
            <w:vAlign w:val="center"/>
          </w:tcPr>
          <w:p w14:paraId="1749ED46" w14:textId="008C866C"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в</w:t>
            </w:r>
            <w:r w:rsidR="00375023" w:rsidRPr="00FC0188">
              <w:rPr>
                <w:rFonts w:ascii="Times New Roman" w:eastAsia="Times New Roman" w:hAnsi="Times New Roman" w:cs="Times New Roman"/>
                <w:sz w:val="20"/>
                <w:szCs w:val="20"/>
                <w:lang w:eastAsia="ru-RU"/>
              </w:rPr>
              <w:t>етхое</w:t>
            </w:r>
          </w:p>
        </w:tc>
      </w:tr>
      <w:tr w:rsidR="00375023" w:rsidRPr="00FC0188" w14:paraId="48261F40" w14:textId="77777777" w:rsidTr="00B54446">
        <w:trPr>
          <w:cantSplit/>
          <w:trHeight w:val="20"/>
        </w:trPr>
        <w:tc>
          <w:tcPr>
            <w:tcW w:w="200" w:type="pct"/>
            <w:vAlign w:val="center"/>
          </w:tcPr>
          <w:p w14:paraId="5CAF6092" w14:textId="4A8C42EE"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33</w:t>
            </w:r>
          </w:p>
        </w:tc>
        <w:tc>
          <w:tcPr>
            <w:tcW w:w="1092" w:type="pct"/>
          </w:tcPr>
          <w:p w14:paraId="4F18A465" w14:textId="3E00DC9F"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Футбольное поле</w:t>
            </w:r>
          </w:p>
        </w:tc>
        <w:tc>
          <w:tcPr>
            <w:tcW w:w="1011" w:type="pct"/>
            <w:vAlign w:val="center"/>
          </w:tcPr>
          <w:p w14:paraId="7F678AFB" w14:textId="5F29B1EE" w:rsidR="00375023" w:rsidRPr="00FC0188" w:rsidRDefault="009140FA"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с</w:t>
            </w:r>
            <w:r w:rsidR="00375023" w:rsidRPr="00FC0188">
              <w:rPr>
                <w:rFonts w:ascii="Times New Roman" w:hAnsi="Times New Roman" w:cs="Times New Roman"/>
                <w:sz w:val="20"/>
                <w:szCs w:val="20"/>
              </w:rPr>
              <w:t>. Б.Болдино ул.Строителей</w:t>
            </w:r>
          </w:p>
        </w:tc>
        <w:tc>
          <w:tcPr>
            <w:tcW w:w="1640" w:type="pct"/>
            <w:vAlign w:val="center"/>
          </w:tcPr>
          <w:p w14:paraId="5C774F0D"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6000 кв.м.</w:t>
            </w:r>
          </w:p>
          <w:p w14:paraId="424BCCA6" w14:textId="68207E10"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ЕПС- 28 чел/час</w:t>
            </w:r>
          </w:p>
        </w:tc>
        <w:tc>
          <w:tcPr>
            <w:tcW w:w="1057" w:type="pct"/>
            <w:vAlign w:val="center"/>
          </w:tcPr>
          <w:p w14:paraId="70F6D3BE" w14:textId="3BC513FD"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у</w:t>
            </w:r>
            <w:r w:rsidR="00375023" w:rsidRPr="00FC0188">
              <w:rPr>
                <w:rFonts w:ascii="Times New Roman" w:eastAsia="Times New Roman" w:hAnsi="Times New Roman" w:cs="Times New Roman"/>
                <w:sz w:val="20"/>
                <w:szCs w:val="20"/>
                <w:lang w:eastAsia="ru-RU"/>
              </w:rPr>
              <w:t>довлетворительное</w:t>
            </w:r>
          </w:p>
        </w:tc>
      </w:tr>
      <w:tr w:rsidR="00375023" w:rsidRPr="00FC0188" w14:paraId="6B75125D" w14:textId="77777777" w:rsidTr="00B54446">
        <w:trPr>
          <w:cantSplit/>
          <w:trHeight w:val="20"/>
        </w:trPr>
        <w:tc>
          <w:tcPr>
            <w:tcW w:w="200" w:type="pct"/>
            <w:vAlign w:val="center"/>
          </w:tcPr>
          <w:p w14:paraId="110AA318" w14:textId="7B68EAD7"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34</w:t>
            </w:r>
          </w:p>
        </w:tc>
        <w:tc>
          <w:tcPr>
            <w:tcW w:w="1092" w:type="pct"/>
          </w:tcPr>
          <w:p w14:paraId="601F7D46" w14:textId="7475BF1F"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муниципальная</w:t>
            </w:r>
          </w:p>
        </w:tc>
        <w:tc>
          <w:tcPr>
            <w:tcW w:w="1011" w:type="pct"/>
            <w:vAlign w:val="center"/>
          </w:tcPr>
          <w:p w14:paraId="0CD0C4F8" w14:textId="5716E4CC"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 xml:space="preserve">. Б.Болдино </w:t>
            </w:r>
          </w:p>
          <w:p w14:paraId="3315D10E" w14:textId="401BFD4A"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 Смолина</w:t>
            </w:r>
          </w:p>
        </w:tc>
        <w:tc>
          <w:tcPr>
            <w:tcW w:w="1640" w:type="pct"/>
            <w:vAlign w:val="center"/>
          </w:tcPr>
          <w:p w14:paraId="6B9E8FE1"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410 кв.м.</w:t>
            </w:r>
          </w:p>
          <w:p w14:paraId="6701CBC4" w14:textId="3D029330"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4AF31B8F" w14:textId="3DCA0D9D"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в</w:t>
            </w:r>
            <w:r w:rsidR="00375023" w:rsidRPr="00FC0188">
              <w:rPr>
                <w:rFonts w:ascii="Times New Roman" w:eastAsia="Times New Roman" w:hAnsi="Times New Roman" w:cs="Times New Roman"/>
                <w:sz w:val="20"/>
                <w:szCs w:val="20"/>
                <w:lang w:eastAsia="ru-RU"/>
              </w:rPr>
              <w:t>етхое</w:t>
            </w:r>
          </w:p>
        </w:tc>
      </w:tr>
      <w:tr w:rsidR="00375023" w:rsidRPr="00FC0188" w14:paraId="1A2FCB5C" w14:textId="77777777" w:rsidTr="00B54446">
        <w:trPr>
          <w:cantSplit/>
          <w:trHeight w:val="20"/>
        </w:trPr>
        <w:tc>
          <w:tcPr>
            <w:tcW w:w="200" w:type="pct"/>
            <w:vAlign w:val="center"/>
          </w:tcPr>
          <w:p w14:paraId="242D9233" w14:textId="0885580B"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35</w:t>
            </w:r>
          </w:p>
        </w:tc>
        <w:tc>
          <w:tcPr>
            <w:tcW w:w="1092" w:type="pct"/>
          </w:tcPr>
          <w:p w14:paraId="034E648E" w14:textId="66C4517F"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Тренажерный зал ББСХТ</w:t>
            </w:r>
          </w:p>
        </w:tc>
        <w:tc>
          <w:tcPr>
            <w:tcW w:w="1011" w:type="pct"/>
            <w:vAlign w:val="center"/>
          </w:tcPr>
          <w:p w14:paraId="26DEEED1" w14:textId="554C17BA"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Б.Болдино</w:t>
            </w:r>
          </w:p>
          <w:p w14:paraId="71744DA3" w14:textId="4FDB3076"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Восточная</w:t>
            </w:r>
          </w:p>
        </w:tc>
        <w:tc>
          <w:tcPr>
            <w:tcW w:w="1640" w:type="pct"/>
            <w:vAlign w:val="center"/>
          </w:tcPr>
          <w:p w14:paraId="4256C4E3"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72 кв.м.</w:t>
            </w:r>
          </w:p>
          <w:p w14:paraId="15D34CF2" w14:textId="15CC0784"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ЕПС- 8 чел/час</w:t>
            </w:r>
          </w:p>
        </w:tc>
        <w:tc>
          <w:tcPr>
            <w:tcW w:w="1057" w:type="pct"/>
            <w:vAlign w:val="center"/>
          </w:tcPr>
          <w:p w14:paraId="663BAB84" w14:textId="76BAC2E1"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у</w:t>
            </w:r>
            <w:r w:rsidR="00375023" w:rsidRPr="00FC0188">
              <w:rPr>
                <w:rFonts w:ascii="Times New Roman" w:eastAsia="Times New Roman" w:hAnsi="Times New Roman" w:cs="Times New Roman"/>
                <w:sz w:val="20"/>
                <w:szCs w:val="20"/>
                <w:lang w:eastAsia="ru-RU"/>
              </w:rPr>
              <w:t>довлетворительное</w:t>
            </w:r>
          </w:p>
        </w:tc>
      </w:tr>
      <w:tr w:rsidR="00375023" w:rsidRPr="00FC0188" w14:paraId="6C311385" w14:textId="77777777" w:rsidTr="00B54446">
        <w:trPr>
          <w:cantSplit/>
          <w:trHeight w:val="20"/>
        </w:trPr>
        <w:tc>
          <w:tcPr>
            <w:tcW w:w="200" w:type="pct"/>
            <w:vAlign w:val="center"/>
          </w:tcPr>
          <w:p w14:paraId="6CD45D1F" w14:textId="329ECF3E"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36</w:t>
            </w:r>
          </w:p>
        </w:tc>
        <w:tc>
          <w:tcPr>
            <w:tcW w:w="1092" w:type="pct"/>
          </w:tcPr>
          <w:p w14:paraId="2A055909" w14:textId="4328F1DC"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Тренажерный зал МБУ ДО ДЮЦ</w:t>
            </w:r>
          </w:p>
        </w:tc>
        <w:tc>
          <w:tcPr>
            <w:tcW w:w="1011" w:type="pct"/>
            <w:vAlign w:val="center"/>
          </w:tcPr>
          <w:p w14:paraId="799D1145" w14:textId="12DE837A"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Б.Болдино</w:t>
            </w:r>
          </w:p>
          <w:p w14:paraId="2A3581F7" w14:textId="21A2B240"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 Восточная 2а</w:t>
            </w:r>
          </w:p>
        </w:tc>
        <w:tc>
          <w:tcPr>
            <w:tcW w:w="1640" w:type="pct"/>
            <w:vAlign w:val="center"/>
          </w:tcPr>
          <w:p w14:paraId="0D937D3F"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70 кв.м.</w:t>
            </w:r>
          </w:p>
          <w:p w14:paraId="61C7B672" w14:textId="6E388CB0"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ЕПС- 8 чел/час</w:t>
            </w:r>
          </w:p>
        </w:tc>
        <w:tc>
          <w:tcPr>
            <w:tcW w:w="1057" w:type="pct"/>
            <w:vAlign w:val="center"/>
          </w:tcPr>
          <w:p w14:paraId="45AF2BD3" w14:textId="1288C634"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у</w:t>
            </w:r>
            <w:r w:rsidR="00375023" w:rsidRPr="00FC0188">
              <w:rPr>
                <w:rFonts w:ascii="Times New Roman" w:eastAsia="Times New Roman" w:hAnsi="Times New Roman" w:cs="Times New Roman"/>
                <w:sz w:val="20"/>
                <w:szCs w:val="20"/>
                <w:lang w:eastAsia="ru-RU"/>
              </w:rPr>
              <w:t>довлетворительное</w:t>
            </w:r>
          </w:p>
        </w:tc>
      </w:tr>
      <w:tr w:rsidR="00375023" w:rsidRPr="00FC0188" w14:paraId="16173344" w14:textId="77777777" w:rsidTr="00B54446">
        <w:trPr>
          <w:cantSplit/>
          <w:trHeight w:val="20"/>
        </w:trPr>
        <w:tc>
          <w:tcPr>
            <w:tcW w:w="200" w:type="pct"/>
            <w:vAlign w:val="center"/>
          </w:tcPr>
          <w:p w14:paraId="1D3F1BD0" w14:textId="24EF8801"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37</w:t>
            </w:r>
          </w:p>
        </w:tc>
        <w:tc>
          <w:tcPr>
            <w:tcW w:w="1092" w:type="pct"/>
          </w:tcPr>
          <w:p w14:paraId="191AC6B1" w14:textId="09827AF5"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Тренажерный зал АНО «Болдинские патриоты»</w:t>
            </w:r>
          </w:p>
        </w:tc>
        <w:tc>
          <w:tcPr>
            <w:tcW w:w="1011" w:type="pct"/>
            <w:vAlign w:val="center"/>
          </w:tcPr>
          <w:p w14:paraId="32D036FE" w14:textId="64813E53"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 xml:space="preserve">Б.Болдино </w:t>
            </w:r>
          </w:p>
          <w:p w14:paraId="33453CC2" w14:textId="57960F27"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 Красная 54</w:t>
            </w:r>
          </w:p>
        </w:tc>
        <w:tc>
          <w:tcPr>
            <w:tcW w:w="1640" w:type="pct"/>
            <w:vAlign w:val="center"/>
          </w:tcPr>
          <w:p w14:paraId="221EFA32"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62 кв.м.</w:t>
            </w:r>
          </w:p>
          <w:p w14:paraId="0238AAC2" w14:textId="1971163A"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ЕПС- 8 чел/час</w:t>
            </w:r>
          </w:p>
        </w:tc>
        <w:tc>
          <w:tcPr>
            <w:tcW w:w="1057" w:type="pct"/>
            <w:vAlign w:val="center"/>
          </w:tcPr>
          <w:p w14:paraId="52FB8481" w14:textId="0D6E92A6"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у</w:t>
            </w:r>
            <w:r w:rsidR="00375023" w:rsidRPr="00FC0188">
              <w:rPr>
                <w:rFonts w:ascii="Times New Roman" w:eastAsia="Times New Roman" w:hAnsi="Times New Roman" w:cs="Times New Roman"/>
                <w:sz w:val="20"/>
                <w:szCs w:val="20"/>
                <w:lang w:eastAsia="ru-RU"/>
              </w:rPr>
              <w:t>довлетворительное</w:t>
            </w:r>
          </w:p>
        </w:tc>
      </w:tr>
      <w:tr w:rsidR="00375023" w:rsidRPr="00FC0188" w14:paraId="52E89545" w14:textId="77777777" w:rsidTr="00B54446">
        <w:trPr>
          <w:cantSplit/>
          <w:trHeight w:val="20"/>
        </w:trPr>
        <w:tc>
          <w:tcPr>
            <w:tcW w:w="200" w:type="pct"/>
            <w:vAlign w:val="center"/>
          </w:tcPr>
          <w:p w14:paraId="4D9AEBF1" w14:textId="34EF343B"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38</w:t>
            </w:r>
          </w:p>
        </w:tc>
        <w:tc>
          <w:tcPr>
            <w:tcW w:w="1092" w:type="pct"/>
          </w:tcPr>
          <w:p w14:paraId="4B5A6633" w14:textId="7ED31185"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муниципальная</w:t>
            </w:r>
          </w:p>
        </w:tc>
        <w:tc>
          <w:tcPr>
            <w:tcW w:w="1011" w:type="pct"/>
            <w:vAlign w:val="center"/>
          </w:tcPr>
          <w:p w14:paraId="2833D2EF" w14:textId="5559E512"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Б.Болдино</w:t>
            </w:r>
          </w:p>
          <w:p w14:paraId="660F90B6" w14:textId="5B495AF8"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 Парковая</w:t>
            </w:r>
          </w:p>
        </w:tc>
        <w:tc>
          <w:tcPr>
            <w:tcW w:w="1640" w:type="pct"/>
            <w:vAlign w:val="center"/>
          </w:tcPr>
          <w:p w14:paraId="705FE719"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380 кв.м.</w:t>
            </w:r>
          </w:p>
          <w:p w14:paraId="7E2F7C51" w14:textId="2A3194A2"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7EC12655" w14:textId="42D3319C"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х</w:t>
            </w:r>
            <w:r w:rsidR="00375023" w:rsidRPr="00FC0188">
              <w:rPr>
                <w:rFonts w:ascii="Times New Roman" w:eastAsia="Times New Roman" w:hAnsi="Times New Roman" w:cs="Times New Roman"/>
                <w:sz w:val="20"/>
                <w:szCs w:val="20"/>
                <w:lang w:eastAsia="ru-RU"/>
              </w:rPr>
              <w:t>орошее</w:t>
            </w:r>
          </w:p>
        </w:tc>
      </w:tr>
      <w:tr w:rsidR="00375023" w:rsidRPr="00FC0188" w14:paraId="1D144CE3" w14:textId="77777777" w:rsidTr="00B54446">
        <w:trPr>
          <w:cantSplit/>
          <w:trHeight w:val="20"/>
        </w:trPr>
        <w:tc>
          <w:tcPr>
            <w:tcW w:w="200" w:type="pct"/>
            <w:vAlign w:val="center"/>
          </w:tcPr>
          <w:p w14:paraId="31DE24A2" w14:textId="6B47C2A6"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39</w:t>
            </w:r>
          </w:p>
        </w:tc>
        <w:tc>
          <w:tcPr>
            <w:tcW w:w="1092" w:type="pct"/>
          </w:tcPr>
          <w:p w14:paraId="20F9F2F5" w14:textId="02CA2A4D" w:rsidR="00375023" w:rsidRPr="00FC0188" w:rsidRDefault="00375023" w:rsidP="00F86B5B">
            <w:pPr>
              <w:jc w:val="center"/>
              <w:rPr>
                <w:rFonts w:ascii="Times New Roman" w:hAnsi="Times New Roman" w:cs="Times New Roman"/>
                <w:sz w:val="20"/>
                <w:szCs w:val="20"/>
              </w:rPr>
            </w:pPr>
            <w:r w:rsidRPr="00FC0188">
              <w:rPr>
                <w:rFonts w:ascii="Times New Roman" w:hAnsi="Times New Roman" w:cs="Times New Roman"/>
                <w:sz w:val="20"/>
                <w:szCs w:val="20"/>
              </w:rPr>
              <w:t>Спортивная площадка</w:t>
            </w:r>
          </w:p>
          <w:p w14:paraId="32302DB9" w14:textId="2FEA72C1"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ББСХТ</w:t>
            </w:r>
          </w:p>
        </w:tc>
        <w:tc>
          <w:tcPr>
            <w:tcW w:w="1011" w:type="pct"/>
            <w:vAlign w:val="center"/>
          </w:tcPr>
          <w:p w14:paraId="756A7C06" w14:textId="664286B2"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Б.Болдино</w:t>
            </w:r>
          </w:p>
          <w:p w14:paraId="7D56E7FF" w14:textId="01C81F6E"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 Восточная</w:t>
            </w:r>
          </w:p>
        </w:tc>
        <w:tc>
          <w:tcPr>
            <w:tcW w:w="1640" w:type="pct"/>
            <w:vAlign w:val="center"/>
          </w:tcPr>
          <w:p w14:paraId="6B13CC46"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460 кв.м.</w:t>
            </w:r>
          </w:p>
          <w:p w14:paraId="0A0F2105" w14:textId="71908BEB"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01726834" w14:textId="08359978"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у</w:t>
            </w:r>
            <w:r w:rsidR="00375023" w:rsidRPr="00FC0188">
              <w:rPr>
                <w:rFonts w:ascii="Times New Roman" w:eastAsia="Times New Roman" w:hAnsi="Times New Roman" w:cs="Times New Roman"/>
                <w:sz w:val="20"/>
                <w:szCs w:val="20"/>
                <w:lang w:eastAsia="ru-RU"/>
              </w:rPr>
              <w:t>довлетворительное</w:t>
            </w:r>
          </w:p>
        </w:tc>
      </w:tr>
      <w:tr w:rsidR="00375023" w:rsidRPr="00FC0188" w14:paraId="018ED033" w14:textId="77777777" w:rsidTr="00B54446">
        <w:trPr>
          <w:cantSplit/>
          <w:trHeight w:val="20"/>
        </w:trPr>
        <w:tc>
          <w:tcPr>
            <w:tcW w:w="200" w:type="pct"/>
            <w:vAlign w:val="center"/>
          </w:tcPr>
          <w:p w14:paraId="397B76BA" w14:textId="6C7A484A"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40</w:t>
            </w:r>
          </w:p>
        </w:tc>
        <w:tc>
          <w:tcPr>
            <w:tcW w:w="1092" w:type="pct"/>
          </w:tcPr>
          <w:p w14:paraId="50868786" w14:textId="37521527"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муниципальная</w:t>
            </w:r>
          </w:p>
        </w:tc>
        <w:tc>
          <w:tcPr>
            <w:tcW w:w="1011" w:type="pct"/>
            <w:vAlign w:val="center"/>
          </w:tcPr>
          <w:p w14:paraId="540A043C" w14:textId="7BD8DB3F" w:rsidR="00375023" w:rsidRPr="00FC0188" w:rsidRDefault="009140FA"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Большое Казариново</w:t>
            </w:r>
          </w:p>
        </w:tc>
        <w:tc>
          <w:tcPr>
            <w:tcW w:w="1640" w:type="pct"/>
            <w:vAlign w:val="center"/>
          </w:tcPr>
          <w:p w14:paraId="6BBE5F51"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240 кв.м.</w:t>
            </w:r>
          </w:p>
          <w:p w14:paraId="1F51427F" w14:textId="015BA44F"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0B70CDAB" w14:textId="5FBB5E5E"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у</w:t>
            </w:r>
            <w:r w:rsidR="00375023" w:rsidRPr="00FC0188">
              <w:rPr>
                <w:rFonts w:ascii="Times New Roman" w:eastAsia="Times New Roman" w:hAnsi="Times New Roman" w:cs="Times New Roman"/>
                <w:sz w:val="20"/>
                <w:szCs w:val="20"/>
                <w:lang w:eastAsia="ru-RU"/>
              </w:rPr>
              <w:t>довлетворительное</w:t>
            </w:r>
          </w:p>
        </w:tc>
      </w:tr>
      <w:tr w:rsidR="00375023" w:rsidRPr="00FC0188" w14:paraId="5EB6FEAD" w14:textId="77777777" w:rsidTr="00B54446">
        <w:trPr>
          <w:cantSplit/>
          <w:trHeight w:val="20"/>
        </w:trPr>
        <w:tc>
          <w:tcPr>
            <w:tcW w:w="200" w:type="pct"/>
            <w:vAlign w:val="center"/>
          </w:tcPr>
          <w:p w14:paraId="12293B26" w14:textId="1C20E37E"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lastRenderedPageBreak/>
              <w:t>41</w:t>
            </w:r>
          </w:p>
        </w:tc>
        <w:tc>
          <w:tcPr>
            <w:tcW w:w="1092" w:type="pct"/>
          </w:tcPr>
          <w:p w14:paraId="52CECB97" w14:textId="2D676BAD"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«Городки», муниципальная</w:t>
            </w:r>
          </w:p>
        </w:tc>
        <w:tc>
          <w:tcPr>
            <w:tcW w:w="1011" w:type="pct"/>
            <w:vAlign w:val="center"/>
          </w:tcPr>
          <w:p w14:paraId="62652ED4" w14:textId="22EEEB21" w:rsidR="00375023" w:rsidRPr="00FC0188" w:rsidRDefault="009140FA"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Б.Болдино ул. Восточная 6</w:t>
            </w:r>
          </w:p>
        </w:tc>
        <w:tc>
          <w:tcPr>
            <w:tcW w:w="1640" w:type="pct"/>
            <w:vAlign w:val="center"/>
          </w:tcPr>
          <w:p w14:paraId="0D1146DA"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250 кв.м.</w:t>
            </w:r>
          </w:p>
          <w:p w14:paraId="5EC26616" w14:textId="6AD7D835"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62D3497C" w14:textId="5263AE3D"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в</w:t>
            </w:r>
            <w:r w:rsidR="00375023" w:rsidRPr="00FC0188">
              <w:rPr>
                <w:rFonts w:ascii="Times New Roman" w:eastAsia="Times New Roman" w:hAnsi="Times New Roman" w:cs="Times New Roman"/>
                <w:sz w:val="20"/>
                <w:szCs w:val="20"/>
                <w:lang w:eastAsia="ru-RU"/>
              </w:rPr>
              <w:t>етхое</w:t>
            </w:r>
          </w:p>
        </w:tc>
      </w:tr>
    </w:tbl>
    <w:p w14:paraId="7BFE83B8" w14:textId="77777777" w:rsidR="005B06C9" w:rsidRDefault="005B06C9" w:rsidP="005B06C9">
      <w:pPr>
        <w:spacing w:after="0" w:line="240" w:lineRule="auto"/>
        <w:ind w:firstLine="709"/>
        <w:jc w:val="both"/>
        <w:rPr>
          <w:rFonts w:ascii="Times New Roman" w:hAnsi="Times New Roman" w:cs="Times New Roman"/>
          <w:color w:val="0D0D0D" w:themeColor="text1" w:themeTint="F2"/>
          <w:sz w:val="24"/>
          <w:szCs w:val="24"/>
        </w:rPr>
      </w:pPr>
    </w:p>
    <w:p w14:paraId="30765554" w14:textId="3FE980C9" w:rsidR="00DF51B0" w:rsidRDefault="005C3648" w:rsidP="00DF51B0">
      <w:pPr>
        <w:spacing w:after="0" w:line="360" w:lineRule="auto"/>
        <w:ind w:firstLine="709"/>
        <w:jc w:val="both"/>
        <w:rPr>
          <w:rFonts w:ascii="Times New Roman" w:hAnsi="Times New Roman" w:cs="Times New Roman"/>
          <w:color w:val="0D0D0D" w:themeColor="text1" w:themeTint="F2"/>
          <w:sz w:val="24"/>
          <w:szCs w:val="24"/>
        </w:rPr>
      </w:pPr>
      <w:r w:rsidRPr="00E22BC8">
        <w:rPr>
          <w:rFonts w:ascii="Times New Roman" w:hAnsi="Times New Roman" w:cs="Times New Roman"/>
          <w:color w:val="0D0D0D" w:themeColor="text1" w:themeTint="F2"/>
          <w:sz w:val="24"/>
          <w:szCs w:val="24"/>
        </w:rPr>
        <w:t xml:space="preserve">Анализ состояния учреждений физкультуры и спорта показывает, что они </w:t>
      </w:r>
      <w:r w:rsidR="00B54446">
        <w:rPr>
          <w:rFonts w:ascii="Times New Roman" w:hAnsi="Times New Roman" w:cs="Times New Roman"/>
          <w:color w:val="0D0D0D" w:themeColor="text1" w:themeTint="F2"/>
          <w:sz w:val="24"/>
          <w:szCs w:val="24"/>
        </w:rPr>
        <w:t xml:space="preserve">находятся в </w:t>
      </w:r>
      <w:r w:rsidR="00B54446" w:rsidRPr="00B54446">
        <w:rPr>
          <w:rFonts w:ascii="Times New Roman" w:hAnsi="Times New Roman" w:cs="Times New Roman"/>
          <w:bCs/>
          <w:color w:val="0D0D0D" w:themeColor="text1" w:themeTint="F2"/>
          <w:sz w:val="24"/>
          <w:szCs w:val="24"/>
        </w:rPr>
        <w:t>удовлетворительно</w:t>
      </w:r>
      <w:r w:rsidR="00B54446">
        <w:rPr>
          <w:rFonts w:ascii="Times New Roman" w:hAnsi="Times New Roman" w:cs="Times New Roman"/>
          <w:bCs/>
          <w:color w:val="0D0D0D" w:themeColor="text1" w:themeTint="F2"/>
          <w:sz w:val="24"/>
          <w:szCs w:val="24"/>
        </w:rPr>
        <w:t>м и ветхом</w:t>
      </w:r>
      <w:r w:rsidR="00B54446" w:rsidRPr="00B54446">
        <w:rPr>
          <w:rFonts w:ascii="Times New Roman" w:hAnsi="Times New Roman" w:cs="Times New Roman"/>
          <w:bCs/>
          <w:color w:val="0D0D0D" w:themeColor="text1" w:themeTint="F2"/>
          <w:sz w:val="24"/>
          <w:szCs w:val="24"/>
        </w:rPr>
        <w:t xml:space="preserve"> состояни</w:t>
      </w:r>
      <w:r w:rsidR="00B54446">
        <w:rPr>
          <w:rFonts w:ascii="Times New Roman" w:hAnsi="Times New Roman" w:cs="Times New Roman"/>
          <w:bCs/>
          <w:color w:val="0D0D0D" w:themeColor="text1" w:themeTint="F2"/>
          <w:sz w:val="24"/>
          <w:szCs w:val="24"/>
        </w:rPr>
        <w:t>и.</w:t>
      </w:r>
      <w:r w:rsidR="00B54446" w:rsidRPr="00B54446">
        <w:rPr>
          <w:rFonts w:ascii="Times New Roman" w:hAnsi="Times New Roman" w:cs="Times New Roman"/>
          <w:color w:val="0D0D0D" w:themeColor="text1" w:themeTint="F2"/>
          <w:sz w:val="24"/>
          <w:szCs w:val="24"/>
        </w:rPr>
        <w:t xml:space="preserve"> </w:t>
      </w:r>
    </w:p>
    <w:p w14:paraId="0AA00AA3" w14:textId="27458119" w:rsidR="00DF51B0" w:rsidRPr="00DF51B0" w:rsidRDefault="00DF51B0" w:rsidP="00DF51B0">
      <w:pPr>
        <w:spacing w:after="0" w:line="360" w:lineRule="auto"/>
        <w:ind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В настоящее время на территории Большеболдинского муниципального округа нет ни одного </w:t>
      </w:r>
      <w:r w:rsidRPr="00DF51B0">
        <w:rPr>
          <w:rFonts w:ascii="Times New Roman" w:hAnsi="Times New Roman" w:cs="Times New Roman"/>
          <w:color w:val="0D0D0D" w:themeColor="text1" w:themeTint="F2"/>
          <w:sz w:val="24"/>
          <w:szCs w:val="24"/>
        </w:rPr>
        <w:t>многофункционального спортивного сооружения</w:t>
      </w:r>
      <w:r>
        <w:rPr>
          <w:rFonts w:ascii="Times New Roman" w:hAnsi="Times New Roman" w:cs="Times New Roman"/>
          <w:color w:val="0D0D0D" w:themeColor="text1" w:themeTint="F2"/>
          <w:sz w:val="24"/>
          <w:szCs w:val="24"/>
        </w:rPr>
        <w:t xml:space="preserve"> (далее – ФОК).</w:t>
      </w:r>
    </w:p>
    <w:p w14:paraId="4B27B30F" w14:textId="55431C43" w:rsidR="00DF51B0" w:rsidRPr="00DF51B0" w:rsidRDefault="00DF51B0" w:rsidP="00DF51B0">
      <w:pPr>
        <w:spacing w:after="0" w:line="360" w:lineRule="auto"/>
        <w:ind w:firstLine="709"/>
        <w:jc w:val="both"/>
        <w:rPr>
          <w:rFonts w:ascii="Times New Roman" w:hAnsi="Times New Roman" w:cs="Times New Roman"/>
          <w:color w:val="0D0D0D" w:themeColor="text1" w:themeTint="F2"/>
          <w:sz w:val="24"/>
          <w:szCs w:val="24"/>
        </w:rPr>
      </w:pPr>
      <w:r w:rsidRPr="00DF51B0">
        <w:rPr>
          <w:rFonts w:ascii="Times New Roman" w:hAnsi="Times New Roman" w:cs="Times New Roman"/>
          <w:color w:val="0D0D0D" w:themeColor="text1" w:themeTint="F2"/>
          <w:sz w:val="24"/>
          <w:szCs w:val="24"/>
        </w:rPr>
        <w:t>Строительство ФОКа позволит обеспечить доступность занятий спортом для всех желающих, привлечь квалифицированную рабочую силу, остановить отток молодежи из села, привлечь большее количество жителей к здоровому образу жизни, что положительно повлияет на демографическую ситуацию, т.к. молодое поколение, лишенное в настоящее время доступа к современным спортивным объектам, называет это одной из причин переезда в другие регионы.</w:t>
      </w:r>
    </w:p>
    <w:p w14:paraId="522BC64C" w14:textId="23E72AE6" w:rsidR="00270AF6" w:rsidRPr="00303C51" w:rsidRDefault="001673F7" w:rsidP="00EE57A5">
      <w:pPr>
        <w:pStyle w:val="2"/>
        <w:spacing w:before="240" w:after="240" w:line="360" w:lineRule="auto"/>
        <w:ind w:firstLine="709"/>
        <w:jc w:val="both"/>
        <w:rPr>
          <w:rFonts w:ascii="Times New Roman" w:hAnsi="Times New Roman" w:cs="Times New Roman"/>
          <w:b/>
          <w:bCs/>
          <w:i/>
          <w:iCs/>
          <w:color w:val="000000" w:themeColor="text1"/>
          <w:sz w:val="24"/>
          <w:szCs w:val="24"/>
        </w:rPr>
      </w:pPr>
      <w:bookmarkStart w:id="10" w:name="_Toc196226150"/>
      <w:r w:rsidRPr="00303C51">
        <w:rPr>
          <w:rFonts w:ascii="Times New Roman" w:hAnsi="Times New Roman" w:cs="Times New Roman"/>
          <w:b/>
          <w:bCs/>
          <w:i/>
          <w:iCs/>
          <w:color w:val="000000" w:themeColor="text1"/>
          <w:sz w:val="24"/>
          <w:szCs w:val="24"/>
        </w:rPr>
        <w:t>2</w:t>
      </w:r>
      <w:r w:rsidR="00CE794C" w:rsidRPr="00303C51">
        <w:rPr>
          <w:rFonts w:ascii="Times New Roman" w:hAnsi="Times New Roman" w:cs="Times New Roman"/>
          <w:b/>
          <w:bCs/>
          <w:i/>
          <w:iCs/>
          <w:color w:val="000000" w:themeColor="text1"/>
          <w:sz w:val="24"/>
          <w:szCs w:val="24"/>
        </w:rPr>
        <w:t>.</w:t>
      </w:r>
      <w:r w:rsidR="00EE57A5" w:rsidRPr="00303C51">
        <w:rPr>
          <w:rFonts w:ascii="Times New Roman" w:hAnsi="Times New Roman" w:cs="Times New Roman"/>
          <w:b/>
          <w:bCs/>
          <w:i/>
          <w:iCs/>
          <w:color w:val="000000" w:themeColor="text1"/>
          <w:sz w:val="24"/>
          <w:szCs w:val="24"/>
        </w:rPr>
        <w:t>4</w:t>
      </w:r>
      <w:r w:rsidR="00270AF6" w:rsidRPr="00303C51">
        <w:rPr>
          <w:rFonts w:ascii="Times New Roman" w:hAnsi="Times New Roman" w:cs="Times New Roman"/>
          <w:b/>
          <w:bCs/>
          <w:i/>
          <w:iCs/>
          <w:color w:val="000000" w:themeColor="text1"/>
          <w:sz w:val="24"/>
          <w:szCs w:val="24"/>
        </w:rPr>
        <w:t xml:space="preserve"> </w:t>
      </w:r>
      <w:r w:rsidR="00F06F6B" w:rsidRPr="00303C51">
        <w:rPr>
          <w:rFonts w:ascii="Times New Roman" w:hAnsi="Times New Roman" w:cs="Times New Roman"/>
          <w:b/>
          <w:bCs/>
          <w:i/>
          <w:iCs/>
          <w:color w:val="000000" w:themeColor="text1"/>
          <w:sz w:val="24"/>
          <w:szCs w:val="24"/>
        </w:rPr>
        <w:t>Прогнозируемый спрос на услуги социальной инфраструктуры</w:t>
      </w:r>
      <w:bookmarkEnd w:id="10"/>
    </w:p>
    <w:p w14:paraId="1BA12928" w14:textId="14D72650" w:rsidR="00D374FA" w:rsidRPr="00D374FA" w:rsidRDefault="00D374FA" w:rsidP="00D374FA">
      <w:pPr>
        <w:spacing w:after="0" w:line="360" w:lineRule="auto"/>
        <w:ind w:firstLine="709"/>
        <w:jc w:val="both"/>
        <w:rPr>
          <w:rFonts w:ascii="Times New Roman" w:hAnsi="Times New Roman" w:cs="Times New Roman"/>
          <w:sz w:val="24"/>
          <w:szCs w:val="24"/>
        </w:rPr>
      </w:pPr>
      <w:r w:rsidRPr="00D374FA">
        <w:rPr>
          <w:rFonts w:ascii="Times New Roman" w:hAnsi="Times New Roman" w:cs="Times New Roman"/>
          <w:sz w:val="24"/>
          <w:szCs w:val="24"/>
        </w:rPr>
        <w:t xml:space="preserve">Исходя из </w:t>
      </w:r>
      <w:r>
        <w:rPr>
          <w:rFonts w:ascii="Times New Roman" w:hAnsi="Times New Roman" w:cs="Times New Roman"/>
          <w:sz w:val="24"/>
          <w:szCs w:val="24"/>
        </w:rPr>
        <w:t xml:space="preserve">анализа состояния учреждений </w:t>
      </w:r>
      <w:r w:rsidRPr="00D374FA">
        <w:rPr>
          <w:rFonts w:ascii="Times New Roman" w:hAnsi="Times New Roman" w:cs="Times New Roman"/>
          <w:sz w:val="24"/>
          <w:szCs w:val="24"/>
        </w:rPr>
        <w:t>образова</w:t>
      </w:r>
      <w:r w:rsidR="004E61CB">
        <w:rPr>
          <w:rFonts w:ascii="Times New Roman" w:hAnsi="Times New Roman" w:cs="Times New Roman"/>
          <w:sz w:val="24"/>
          <w:szCs w:val="24"/>
        </w:rPr>
        <w:t>ния</w:t>
      </w:r>
      <w:r>
        <w:rPr>
          <w:rFonts w:ascii="Times New Roman" w:hAnsi="Times New Roman" w:cs="Times New Roman"/>
          <w:sz w:val="24"/>
          <w:szCs w:val="24"/>
        </w:rPr>
        <w:t>,</w:t>
      </w:r>
      <w:r w:rsidR="004E61CB">
        <w:rPr>
          <w:rFonts w:ascii="Times New Roman" w:hAnsi="Times New Roman" w:cs="Times New Roman"/>
          <w:sz w:val="24"/>
          <w:szCs w:val="24"/>
        </w:rPr>
        <w:t xml:space="preserve"> здравоохранения, культуры и искусства, физкультуры и спорта</w:t>
      </w:r>
      <w:r w:rsidRPr="00D374FA">
        <w:rPr>
          <w:rFonts w:ascii="Times New Roman" w:hAnsi="Times New Roman" w:cs="Times New Roman"/>
          <w:sz w:val="24"/>
          <w:szCs w:val="24"/>
        </w:rPr>
        <w:t xml:space="preserve"> можно сделать вывод, что в Большеболдинском муниципальном округе наблюдается нехватка учреждений дошкольного образования, учреждений физкультуры и спорта. В</w:t>
      </w:r>
      <w:r w:rsidRPr="00D374FA">
        <w:rPr>
          <w:rFonts w:ascii="Times New Roman" w:hAnsi="Times New Roman" w:cs="Times New Roman"/>
          <w:bCs/>
          <w:sz w:val="24"/>
          <w:szCs w:val="24"/>
        </w:rPr>
        <w:t xml:space="preserve"> основном учреждения имеют удовлетворительное и ветхое состояние, что требует ремонта или строительство новых объектов. Ремонт и с</w:t>
      </w:r>
      <w:r w:rsidRPr="00D374FA">
        <w:rPr>
          <w:rFonts w:ascii="Times New Roman" w:hAnsi="Times New Roman" w:cs="Times New Roman"/>
          <w:sz w:val="24"/>
          <w:szCs w:val="24"/>
        </w:rPr>
        <w:t>троительство новых учреждений предусмотрено Программой.</w:t>
      </w:r>
    </w:p>
    <w:p w14:paraId="67E5C478" w14:textId="6BA4D946" w:rsidR="001B1C25" w:rsidRPr="00676ACA" w:rsidRDefault="001B1C25" w:rsidP="00EE57A5">
      <w:pPr>
        <w:pStyle w:val="2"/>
        <w:spacing w:before="240" w:after="240" w:line="360" w:lineRule="auto"/>
        <w:ind w:firstLine="709"/>
        <w:jc w:val="both"/>
        <w:rPr>
          <w:rFonts w:ascii="Times New Roman" w:hAnsi="Times New Roman" w:cs="Times New Roman"/>
          <w:b/>
          <w:bCs/>
          <w:i/>
          <w:iCs/>
          <w:color w:val="000000" w:themeColor="text1"/>
          <w:sz w:val="24"/>
          <w:szCs w:val="24"/>
        </w:rPr>
      </w:pPr>
      <w:bookmarkStart w:id="11" w:name="_Toc196226151"/>
      <w:r w:rsidRPr="00676ACA">
        <w:rPr>
          <w:rFonts w:ascii="Times New Roman" w:hAnsi="Times New Roman" w:cs="Times New Roman"/>
          <w:b/>
          <w:bCs/>
          <w:i/>
          <w:iCs/>
          <w:color w:val="000000" w:themeColor="text1"/>
          <w:sz w:val="24"/>
          <w:szCs w:val="24"/>
        </w:rPr>
        <w:t>2.</w:t>
      </w:r>
      <w:r w:rsidR="00EE57A5" w:rsidRPr="00676ACA">
        <w:rPr>
          <w:rFonts w:ascii="Times New Roman" w:hAnsi="Times New Roman" w:cs="Times New Roman"/>
          <w:b/>
          <w:bCs/>
          <w:i/>
          <w:iCs/>
          <w:color w:val="000000" w:themeColor="text1"/>
          <w:sz w:val="24"/>
          <w:szCs w:val="24"/>
        </w:rPr>
        <w:t>5</w:t>
      </w:r>
      <w:r w:rsidRPr="00676ACA">
        <w:rPr>
          <w:rFonts w:ascii="Times New Roman" w:hAnsi="Times New Roman" w:cs="Times New Roman"/>
          <w:b/>
          <w:bCs/>
          <w:i/>
          <w:iCs/>
          <w:color w:val="000000" w:themeColor="text1"/>
          <w:sz w:val="24"/>
          <w:szCs w:val="24"/>
        </w:rPr>
        <w:t xml:space="preserve"> </w:t>
      </w:r>
      <w:r w:rsidR="00C927D2" w:rsidRPr="00676ACA">
        <w:rPr>
          <w:rFonts w:ascii="Times New Roman" w:hAnsi="Times New Roman" w:cs="Times New Roman"/>
          <w:b/>
          <w:bCs/>
          <w:i/>
          <w:iCs/>
          <w:color w:val="000000" w:themeColor="text1"/>
          <w:sz w:val="24"/>
          <w:szCs w:val="24"/>
        </w:rPr>
        <w:t>Оценка нормативно-правовой базы, необходимой для функционирования и развития социальной инфраструктуры</w:t>
      </w:r>
      <w:bookmarkEnd w:id="11"/>
    </w:p>
    <w:p w14:paraId="7A6B7499" w14:textId="41FCC777" w:rsidR="001B1C25" w:rsidRPr="00676ACA" w:rsidRDefault="00544AFF" w:rsidP="008927C1">
      <w:pPr>
        <w:spacing w:after="0" w:line="360" w:lineRule="auto"/>
        <w:ind w:firstLine="709"/>
        <w:jc w:val="both"/>
        <w:rPr>
          <w:rFonts w:ascii="Times New Roman" w:hAnsi="Times New Roman" w:cs="Times New Roman"/>
          <w:color w:val="000000" w:themeColor="text1"/>
          <w:sz w:val="24"/>
          <w:szCs w:val="24"/>
        </w:rPr>
      </w:pPr>
      <w:r w:rsidRPr="00676ACA">
        <w:rPr>
          <w:rFonts w:ascii="Times New Roman" w:hAnsi="Times New Roman" w:cs="Times New Roman"/>
          <w:color w:val="000000" w:themeColor="text1"/>
          <w:sz w:val="24"/>
          <w:szCs w:val="24"/>
        </w:rPr>
        <w:t xml:space="preserve">Программа комплексного развития социальной инфраструктуры </w:t>
      </w:r>
      <w:r w:rsidR="00676ACA">
        <w:rPr>
          <w:rFonts w:ascii="Times New Roman" w:hAnsi="Times New Roman" w:cs="Times New Roman"/>
          <w:color w:val="000000" w:themeColor="text1"/>
          <w:sz w:val="24"/>
          <w:szCs w:val="24"/>
        </w:rPr>
        <w:t>Большеболдинского</w:t>
      </w:r>
      <w:r w:rsidRPr="00676ACA">
        <w:rPr>
          <w:rFonts w:ascii="Times New Roman" w:hAnsi="Times New Roman" w:cs="Times New Roman"/>
          <w:color w:val="000000" w:themeColor="text1"/>
          <w:sz w:val="24"/>
          <w:szCs w:val="24"/>
        </w:rPr>
        <w:t xml:space="preserve"> муниципального округа Нижегородской области на 2025</w:t>
      </w:r>
      <w:r w:rsidRPr="00676ACA">
        <w:t xml:space="preserve"> </w:t>
      </w:r>
      <w:r w:rsidRPr="00676ACA">
        <w:rPr>
          <w:rFonts w:ascii="Times New Roman" w:hAnsi="Times New Roman" w:cs="Times New Roman"/>
          <w:color w:val="000000" w:themeColor="text1"/>
          <w:sz w:val="24"/>
          <w:szCs w:val="24"/>
        </w:rPr>
        <w:t xml:space="preserve">– 2035 годы </w:t>
      </w:r>
      <w:r w:rsidR="006205C7" w:rsidRPr="00676ACA">
        <w:rPr>
          <w:rFonts w:ascii="Times New Roman" w:hAnsi="Times New Roman" w:cs="Times New Roman"/>
          <w:sz w:val="24"/>
          <w:szCs w:val="24"/>
        </w:rPr>
        <w:t>разработана на основании и с учётом следующих правовых актов:</w:t>
      </w:r>
    </w:p>
    <w:p w14:paraId="04F1FE51" w14:textId="50B48505" w:rsidR="001A2EC9" w:rsidRPr="00676ACA" w:rsidRDefault="001A2EC9" w:rsidP="00DF78E5">
      <w:pPr>
        <w:pStyle w:val="af2"/>
        <w:numPr>
          <w:ilvl w:val="0"/>
          <w:numId w:val="5"/>
        </w:numPr>
        <w:tabs>
          <w:tab w:val="left" w:pos="993"/>
        </w:tabs>
        <w:ind w:left="0" w:firstLine="709"/>
        <w:rPr>
          <w:color w:val="000000" w:themeColor="text1"/>
          <w:szCs w:val="24"/>
        </w:rPr>
      </w:pPr>
      <w:r w:rsidRPr="00676ACA">
        <w:rPr>
          <w:color w:val="000000" w:themeColor="text1"/>
          <w:szCs w:val="24"/>
        </w:rPr>
        <w:t>«Градостроительный кодекс Российской Федерации» от 29.12.2004</w:t>
      </w:r>
      <w:r w:rsidR="00E51C9C">
        <w:rPr>
          <w:color w:val="000000" w:themeColor="text1"/>
          <w:szCs w:val="24"/>
        </w:rPr>
        <w:t xml:space="preserve"> г.</w:t>
      </w:r>
      <w:r w:rsidRPr="00676ACA">
        <w:rPr>
          <w:color w:val="000000" w:themeColor="text1"/>
          <w:szCs w:val="24"/>
        </w:rPr>
        <w:t xml:space="preserve"> </w:t>
      </w:r>
      <w:r w:rsidR="00635538" w:rsidRPr="00676ACA">
        <w:rPr>
          <w:color w:val="000000" w:themeColor="text1"/>
          <w:szCs w:val="24"/>
        </w:rPr>
        <w:t>№</w:t>
      </w:r>
      <w:r w:rsidRPr="00676ACA">
        <w:rPr>
          <w:color w:val="000000" w:themeColor="text1"/>
          <w:szCs w:val="24"/>
        </w:rPr>
        <w:t xml:space="preserve"> 190-ФЗ (ред. </w:t>
      </w:r>
      <w:r w:rsidR="00D53C64" w:rsidRPr="00676ACA">
        <w:rPr>
          <w:color w:val="000000" w:themeColor="text1"/>
          <w:szCs w:val="24"/>
        </w:rPr>
        <w:t>о</w:t>
      </w:r>
      <w:r w:rsidRPr="00676ACA">
        <w:rPr>
          <w:color w:val="000000" w:themeColor="text1"/>
          <w:szCs w:val="24"/>
        </w:rPr>
        <w:t xml:space="preserve">т </w:t>
      </w:r>
      <w:r w:rsidR="00676ACA">
        <w:rPr>
          <w:color w:val="000000" w:themeColor="text1"/>
          <w:szCs w:val="24"/>
        </w:rPr>
        <w:t>31</w:t>
      </w:r>
      <w:r w:rsidRPr="00676ACA">
        <w:rPr>
          <w:color w:val="000000" w:themeColor="text1"/>
          <w:szCs w:val="24"/>
        </w:rPr>
        <w:t>.</w:t>
      </w:r>
      <w:r w:rsidR="00676ACA">
        <w:rPr>
          <w:color w:val="000000" w:themeColor="text1"/>
          <w:szCs w:val="24"/>
        </w:rPr>
        <w:t>07</w:t>
      </w:r>
      <w:r w:rsidRPr="00676ACA">
        <w:rPr>
          <w:color w:val="000000" w:themeColor="text1"/>
          <w:szCs w:val="24"/>
        </w:rPr>
        <w:t>.202</w:t>
      </w:r>
      <w:r w:rsidR="00676ACA">
        <w:rPr>
          <w:color w:val="000000" w:themeColor="text1"/>
          <w:szCs w:val="24"/>
        </w:rPr>
        <w:t>5</w:t>
      </w:r>
      <w:r w:rsidR="00026EE2">
        <w:rPr>
          <w:color w:val="000000" w:themeColor="text1"/>
          <w:szCs w:val="24"/>
        </w:rPr>
        <w:t xml:space="preserve"> г.</w:t>
      </w:r>
      <w:r w:rsidRPr="00676ACA">
        <w:rPr>
          <w:color w:val="000000" w:themeColor="text1"/>
          <w:szCs w:val="24"/>
        </w:rPr>
        <w:t xml:space="preserve">) (с изм. и доп., вступ. </w:t>
      </w:r>
      <w:r w:rsidR="00C672F5" w:rsidRPr="00676ACA">
        <w:rPr>
          <w:color w:val="000000" w:themeColor="text1"/>
          <w:szCs w:val="24"/>
        </w:rPr>
        <w:t>в</w:t>
      </w:r>
      <w:r w:rsidRPr="00676ACA">
        <w:rPr>
          <w:color w:val="000000" w:themeColor="text1"/>
          <w:szCs w:val="24"/>
        </w:rPr>
        <w:t xml:space="preserve"> силу с </w:t>
      </w:r>
      <w:r w:rsidR="00676ACA">
        <w:rPr>
          <w:color w:val="000000" w:themeColor="text1"/>
          <w:szCs w:val="24"/>
        </w:rPr>
        <w:t>01</w:t>
      </w:r>
      <w:r w:rsidRPr="00676ACA">
        <w:rPr>
          <w:color w:val="000000" w:themeColor="text1"/>
          <w:szCs w:val="24"/>
        </w:rPr>
        <w:t>.0</w:t>
      </w:r>
      <w:r w:rsidR="00676ACA">
        <w:rPr>
          <w:color w:val="000000" w:themeColor="text1"/>
          <w:szCs w:val="24"/>
        </w:rPr>
        <w:t>9</w:t>
      </w:r>
      <w:r w:rsidRPr="00676ACA">
        <w:rPr>
          <w:color w:val="000000" w:themeColor="text1"/>
          <w:szCs w:val="24"/>
        </w:rPr>
        <w:t>.202</w:t>
      </w:r>
      <w:r w:rsidR="00C672F5" w:rsidRPr="00676ACA">
        <w:rPr>
          <w:color w:val="000000" w:themeColor="text1"/>
          <w:szCs w:val="24"/>
        </w:rPr>
        <w:t>5</w:t>
      </w:r>
      <w:r w:rsidR="00026EE2">
        <w:rPr>
          <w:color w:val="000000" w:themeColor="text1"/>
          <w:szCs w:val="24"/>
        </w:rPr>
        <w:t xml:space="preserve"> г.</w:t>
      </w:r>
      <w:r w:rsidRPr="00676ACA">
        <w:rPr>
          <w:color w:val="000000" w:themeColor="text1"/>
          <w:szCs w:val="24"/>
        </w:rPr>
        <w:t>);</w:t>
      </w:r>
    </w:p>
    <w:p w14:paraId="484912D4" w14:textId="08C3B068" w:rsidR="00745F56" w:rsidRPr="007852C4" w:rsidRDefault="00745F56" w:rsidP="00DF78E5">
      <w:pPr>
        <w:pStyle w:val="af2"/>
        <w:numPr>
          <w:ilvl w:val="0"/>
          <w:numId w:val="5"/>
        </w:numPr>
        <w:tabs>
          <w:tab w:val="left" w:pos="993"/>
        </w:tabs>
        <w:ind w:left="0" w:firstLine="709"/>
        <w:rPr>
          <w:color w:val="000000" w:themeColor="text1"/>
          <w:szCs w:val="24"/>
        </w:rPr>
      </w:pPr>
      <w:r w:rsidRPr="007852C4">
        <w:rPr>
          <w:szCs w:val="24"/>
        </w:rPr>
        <w:t>СП 42.13330.2016 «Градостроительство. Планировка и застройка городских и сельских поселений»;</w:t>
      </w:r>
    </w:p>
    <w:p w14:paraId="52B620F2" w14:textId="27F0A5DE" w:rsidR="001A2EC9" w:rsidRPr="00870E41" w:rsidRDefault="001A2EC9" w:rsidP="00DF78E5">
      <w:pPr>
        <w:pStyle w:val="af2"/>
        <w:numPr>
          <w:ilvl w:val="0"/>
          <w:numId w:val="5"/>
        </w:numPr>
        <w:tabs>
          <w:tab w:val="left" w:pos="993"/>
        </w:tabs>
        <w:ind w:left="0" w:firstLine="709"/>
        <w:rPr>
          <w:color w:val="000000" w:themeColor="text1"/>
          <w:szCs w:val="24"/>
        </w:rPr>
      </w:pPr>
      <w:r w:rsidRPr="00676ACA">
        <w:rPr>
          <w:szCs w:val="24"/>
        </w:rPr>
        <w:t xml:space="preserve">Постановление Правительства Российской Федерации от </w:t>
      </w:r>
      <w:r w:rsidR="005C7600" w:rsidRPr="00676ACA">
        <w:rPr>
          <w:szCs w:val="24"/>
        </w:rPr>
        <w:t>0</w:t>
      </w:r>
      <w:r w:rsidRPr="00676ACA">
        <w:rPr>
          <w:szCs w:val="24"/>
        </w:rPr>
        <w:t xml:space="preserve">1.10.2015 </w:t>
      </w:r>
      <w:r w:rsidR="00026EE2">
        <w:rPr>
          <w:szCs w:val="24"/>
        </w:rPr>
        <w:t xml:space="preserve">г. </w:t>
      </w:r>
      <w:r w:rsidRPr="00676ACA">
        <w:rPr>
          <w:szCs w:val="24"/>
        </w:rPr>
        <w:t>№ 1050 «Об утверждении требований к программам комплексного развития социальной инфраструктуры поселений, городских округов» (с изм</w:t>
      </w:r>
      <w:r w:rsidR="00016A5F">
        <w:rPr>
          <w:szCs w:val="24"/>
        </w:rPr>
        <w:t>.</w:t>
      </w:r>
      <w:r w:rsidRPr="00676ACA">
        <w:rPr>
          <w:szCs w:val="24"/>
        </w:rPr>
        <w:t xml:space="preserve"> </w:t>
      </w:r>
      <w:r w:rsidR="00016A5F">
        <w:rPr>
          <w:szCs w:val="24"/>
        </w:rPr>
        <w:t>от</w:t>
      </w:r>
      <w:r w:rsidR="00E9158E" w:rsidRPr="00676ACA">
        <w:rPr>
          <w:szCs w:val="24"/>
        </w:rPr>
        <w:t xml:space="preserve"> 28.11.2023</w:t>
      </w:r>
      <w:r w:rsidR="00026EE2">
        <w:rPr>
          <w:szCs w:val="24"/>
        </w:rPr>
        <w:t xml:space="preserve"> г.</w:t>
      </w:r>
      <w:r w:rsidRPr="00676ACA">
        <w:rPr>
          <w:szCs w:val="24"/>
        </w:rPr>
        <w:t>);</w:t>
      </w:r>
    </w:p>
    <w:p w14:paraId="557EA983" w14:textId="717BA7DF" w:rsidR="00870E41" w:rsidRPr="00870E41" w:rsidRDefault="00870E41" w:rsidP="00DF78E5">
      <w:pPr>
        <w:pStyle w:val="af2"/>
        <w:numPr>
          <w:ilvl w:val="0"/>
          <w:numId w:val="5"/>
        </w:numPr>
        <w:tabs>
          <w:tab w:val="left" w:pos="993"/>
        </w:tabs>
        <w:ind w:left="0" w:firstLine="709"/>
        <w:rPr>
          <w:color w:val="000000" w:themeColor="text1"/>
          <w:szCs w:val="24"/>
        </w:rPr>
      </w:pPr>
      <w:r w:rsidRPr="00870E41">
        <w:rPr>
          <w:color w:val="000000" w:themeColor="text1"/>
          <w:szCs w:val="24"/>
        </w:rPr>
        <w:lastRenderedPageBreak/>
        <w:t>Распоряжение Правительства Нижегородской области от 10.01.2025</w:t>
      </w:r>
      <w:r w:rsidR="00026EE2">
        <w:rPr>
          <w:color w:val="000000" w:themeColor="text1"/>
          <w:szCs w:val="24"/>
        </w:rPr>
        <w:t xml:space="preserve"> г.</w:t>
      </w:r>
      <w:r w:rsidRPr="00870E41">
        <w:rPr>
          <w:color w:val="000000" w:themeColor="text1"/>
          <w:szCs w:val="24"/>
        </w:rPr>
        <w:t xml:space="preserve"> № 3-р </w:t>
      </w:r>
      <w:r>
        <w:rPr>
          <w:color w:val="000000" w:themeColor="text1"/>
          <w:szCs w:val="24"/>
        </w:rPr>
        <w:t>«</w:t>
      </w:r>
      <w:r w:rsidRPr="00870E41">
        <w:rPr>
          <w:color w:val="000000" w:themeColor="text1"/>
          <w:szCs w:val="24"/>
        </w:rPr>
        <w:t>Об утверждении адресной инвестиционной программы Нижегородской области на 2025 - 2027 годы</w:t>
      </w:r>
      <w:r>
        <w:rPr>
          <w:color w:val="000000" w:themeColor="text1"/>
          <w:szCs w:val="24"/>
        </w:rPr>
        <w:t>»</w:t>
      </w:r>
      <w:r w:rsidRPr="00870E41">
        <w:rPr>
          <w:rFonts w:asciiTheme="minorHAnsi" w:eastAsiaTheme="minorHAnsi" w:hAnsiTheme="minorHAnsi" w:cstheme="minorBidi"/>
          <w:color w:val="000000" w:themeColor="text1"/>
          <w:sz w:val="22"/>
          <w:szCs w:val="24"/>
        </w:rPr>
        <w:t xml:space="preserve"> </w:t>
      </w:r>
      <w:r w:rsidRPr="00870E41">
        <w:rPr>
          <w:color w:val="000000" w:themeColor="text1"/>
          <w:szCs w:val="24"/>
        </w:rPr>
        <w:t>(</w:t>
      </w:r>
      <w:r w:rsidR="00016A5F">
        <w:rPr>
          <w:color w:val="000000" w:themeColor="text1"/>
          <w:szCs w:val="24"/>
        </w:rPr>
        <w:t>с изм.</w:t>
      </w:r>
      <w:r w:rsidRPr="00870E41">
        <w:rPr>
          <w:color w:val="000000" w:themeColor="text1"/>
          <w:szCs w:val="24"/>
        </w:rPr>
        <w:t xml:space="preserve"> от 30.09.2025</w:t>
      </w:r>
      <w:r w:rsidR="00026EE2">
        <w:rPr>
          <w:color w:val="000000" w:themeColor="text1"/>
          <w:szCs w:val="24"/>
        </w:rPr>
        <w:t xml:space="preserve"> г.</w:t>
      </w:r>
      <w:r w:rsidRPr="00870E41">
        <w:rPr>
          <w:color w:val="000000" w:themeColor="text1"/>
          <w:szCs w:val="24"/>
        </w:rPr>
        <w:t>)</w:t>
      </w:r>
      <w:r>
        <w:rPr>
          <w:color w:val="000000" w:themeColor="text1"/>
          <w:szCs w:val="24"/>
        </w:rPr>
        <w:t>;</w:t>
      </w:r>
    </w:p>
    <w:p w14:paraId="37695D7B" w14:textId="233820D4" w:rsidR="00CE675E" w:rsidRPr="00676ACA" w:rsidRDefault="00CE675E" w:rsidP="00DF78E5">
      <w:pPr>
        <w:pStyle w:val="af2"/>
        <w:numPr>
          <w:ilvl w:val="0"/>
          <w:numId w:val="5"/>
        </w:numPr>
        <w:tabs>
          <w:tab w:val="left" w:pos="993"/>
        </w:tabs>
        <w:ind w:left="0" w:firstLine="709"/>
        <w:rPr>
          <w:szCs w:val="24"/>
        </w:rPr>
      </w:pPr>
      <w:r w:rsidRPr="00676ACA">
        <w:rPr>
          <w:szCs w:val="24"/>
        </w:rPr>
        <w:t>Постановление Правительства Нижегородской области от 29.04.2010</w:t>
      </w:r>
      <w:r w:rsidR="00026EE2">
        <w:rPr>
          <w:szCs w:val="24"/>
        </w:rPr>
        <w:t xml:space="preserve"> г.</w:t>
      </w:r>
      <w:r w:rsidRPr="00676ACA">
        <w:rPr>
          <w:szCs w:val="24"/>
        </w:rPr>
        <w:t xml:space="preserve"> № 254 «Об утверждении схемы территориального планирования Нижегородской области» (с изм. от </w:t>
      </w:r>
      <w:r w:rsidR="002C0590" w:rsidRPr="00676ACA">
        <w:rPr>
          <w:szCs w:val="24"/>
        </w:rPr>
        <w:t>28</w:t>
      </w:r>
      <w:r w:rsidRPr="00676ACA">
        <w:rPr>
          <w:szCs w:val="24"/>
        </w:rPr>
        <w:t>.1</w:t>
      </w:r>
      <w:r w:rsidR="002C0590" w:rsidRPr="00676ACA">
        <w:rPr>
          <w:szCs w:val="24"/>
        </w:rPr>
        <w:t>1</w:t>
      </w:r>
      <w:r w:rsidRPr="00676ACA">
        <w:rPr>
          <w:szCs w:val="24"/>
        </w:rPr>
        <w:t>.202</w:t>
      </w:r>
      <w:r w:rsidR="002C0590" w:rsidRPr="00676ACA">
        <w:rPr>
          <w:szCs w:val="24"/>
        </w:rPr>
        <w:t>4</w:t>
      </w:r>
      <w:r w:rsidR="00026EE2">
        <w:rPr>
          <w:szCs w:val="24"/>
        </w:rPr>
        <w:t xml:space="preserve"> г.</w:t>
      </w:r>
      <w:r w:rsidRPr="00676ACA">
        <w:rPr>
          <w:szCs w:val="24"/>
        </w:rPr>
        <w:t>);</w:t>
      </w:r>
    </w:p>
    <w:p w14:paraId="457B1325" w14:textId="609A31DF" w:rsidR="001A2EC9" w:rsidRPr="00676ACA" w:rsidRDefault="001A2EC9" w:rsidP="00DF78E5">
      <w:pPr>
        <w:pStyle w:val="af2"/>
        <w:numPr>
          <w:ilvl w:val="0"/>
          <w:numId w:val="5"/>
        </w:numPr>
        <w:tabs>
          <w:tab w:val="left" w:pos="993"/>
        </w:tabs>
        <w:ind w:left="0" w:firstLine="709"/>
        <w:rPr>
          <w:color w:val="000000" w:themeColor="text1"/>
          <w:szCs w:val="24"/>
        </w:rPr>
      </w:pPr>
      <w:r w:rsidRPr="00676ACA">
        <w:rPr>
          <w:szCs w:val="24"/>
        </w:rPr>
        <w:t>Постановление Правительства Нижегородской области от 31.12.2015</w:t>
      </w:r>
      <w:r w:rsidR="00026EE2">
        <w:rPr>
          <w:szCs w:val="24"/>
        </w:rPr>
        <w:t xml:space="preserve"> г.</w:t>
      </w:r>
      <w:r w:rsidRPr="00676ACA">
        <w:rPr>
          <w:szCs w:val="24"/>
        </w:rPr>
        <w:t xml:space="preserve"> №</w:t>
      </w:r>
      <w:r w:rsidR="00E62E13">
        <w:rPr>
          <w:szCs w:val="24"/>
        </w:rPr>
        <w:t xml:space="preserve"> </w:t>
      </w:r>
      <w:r w:rsidRPr="00676ACA">
        <w:rPr>
          <w:szCs w:val="24"/>
        </w:rPr>
        <w:t xml:space="preserve">921 «Об утверждении региональных нормативов градостроительного проектирования Нижегородской области» (с изм. от </w:t>
      </w:r>
      <w:r w:rsidR="002A30AE">
        <w:rPr>
          <w:szCs w:val="24"/>
        </w:rPr>
        <w:t>22</w:t>
      </w:r>
      <w:r w:rsidRPr="00676ACA">
        <w:rPr>
          <w:szCs w:val="24"/>
        </w:rPr>
        <w:t>.0</w:t>
      </w:r>
      <w:r w:rsidR="002A30AE">
        <w:rPr>
          <w:szCs w:val="24"/>
        </w:rPr>
        <w:t>5</w:t>
      </w:r>
      <w:r w:rsidRPr="00676ACA">
        <w:rPr>
          <w:szCs w:val="24"/>
        </w:rPr>
        <w:t>.202</w:t>
      </w:r>
      <w:r w:rsidR="002A30AE">
        <w:rPr>
          <w:szCs w:val="24"/>
        </w:rPr>
        <w:t>5</w:t>
      </w:r>
      <w:r w:rsidR="00026EE2">
        <w:rPr>
          <w:szCs w:val="24"/>
        </w:rPr>
        <w:t xml:space="preserve"> г.</w:t>
      </w:r>
      <w:r w:rsidRPr="00676ACA">
        <w:rPr>
          <w:szCs w:val="24"/>
        </w:rPr>
        <w:t>);</w:t>
      </w:r>
    </w:p>
    <w:p w14:paraId="18F48D0A" w14:textId="4B66A8CB" w:rsidR="005068B3" w:rsidRPr="00637015" w:rsidRDefault="005068B3" w:rsidP="00DF78E5">
      <w:pPr>
        <w:pStyle w:val="af2"/>
        <w:numPr>
          <w:ilvl w:val="0"/>
          <w:numId w:val="5"/>
        </w:numPr>
        <w:tabs>
          <w:tab w:val="left" w:pos="993"/>
        </w:tabs>
        <w:ind w:left="0" w:firstLine="709"/>
        <w:rPr>
          <w:color w:val="000000" w:themeColor="text1"/>
          <w:szCs w:val="24"/>
        </w:rPr>
      </w:pPr>
      <w:r w:rsidRPr="00637015">
        <w:rPr>
          <w:color w:val="000000" w:themeColor="text1"/>
          <w:szCs w:val="24"/>
        </w:rPr>
        <w:t xml:space="preserve">Постановление Правительства Нижегородской области от 26.04.2013 г. № 274 </w:t>
      </w:r>
      <w:r w:rsidRPr="00637015">
        <w:t>«</w:t>
      </w:r>
      <w:r w:rsidRPr="00637015">
        <w:rPr>
          <w:color w:val="000000" w:themeColor="text1"/>
          <w:szCs w:val="24"/>
        </w:rPr>
        <w:t xml:space="preserve">Об утверждении государственной программы Нижегородской области </w:t>
      </w:r>
      <w:r w:rsidRPr="00637015">
        <w:t>«</w:t>
      </w:r>
      <w:r w:rsidRPr="00637015">
        <w:rPr>
          <w:color w:val="000000" w:themeColor="text1"/>
          <w:szCs w:val="24"/>
        </w:rPr>
        <w:t>Развитие здравоохранения Нижегородской области</w:t>
      </w:r>
      <w:r w:rsidRPr="00637015">
        <w:t>» (с изм. от 31.12.2023</w:t>
      </w:r>
      <w:r w:rsidR="00026EE2">
        <w:t xml:space="preserve"> г.</w:t>
      </w:r>
      <w:r w:rsidRPr="00637015">
        <w:t>);</w:t>
      </w:r>
    </w:p>
    <w:p w14:paraId="2ACA366F" w14:textId="04A6189D" w:rsidR="002C798A" w:rsidRPr="00637015" w:rsidRDefault="002C798A" w:rsidP="00DF78E5">
      <w:pPr>
        <w:pStyle w:val="af2"/>
        <w:numPr>
          <w:ilvl w:val="0"/>
          <w:numId w:val="5"/>
        </w:numPr>
        <w:tabs>
          <w:tab w:val="left" w:pos="993"/>
        </w:tabs>
        <w:ind w:left="0" w:firstLine="709"/>
        <w:rPr>
          <w:color w:val="000000" w:themeColor="text1"/>
          <w:szCs w:val="24"/>
        </w:rPr>
      </w:pPr>
      <w:r w:rsidRPr="00637015">
        <w:rPr>
          <w:color w:val="000000" w:themeColor="text1"/>
          <w:szCs w:val="24"/>
        </w:rPr>
        <w:t>Постановление Правительства Нижегородской области от 30</w:t>
      </w:r>
      <w:r w:rsidR="00FC76DB" w:rsidRPr="00637015">
        <w:rPr>
          <w:color w:val="000000" w:themeColor="text1"/>
          <w:szCs w:val="24"/>
        </w:rPr>
        <w:t>.04.</w:t>
      </w:r>
      <w:r w:rsidRPr="00637015">
        <w:rPr>
          <w:color w:val="000000" w:themeColor="text1"/>
          <w:szCs w:val="24"/>
        </w:rPr>
        <w:t xml:space="preserve">2014 г. </w:t>
      </w:r>
      <w:r w:rsidR="00635538" w:rsidRPr="00637015">
        <w:rPr>
          <w:color w:val="000000" w:themeColor="text1"/>
          <w:szCs w:val="24"/>
        </w:rPr>
        <w:t>№</w:t>
      </w:r>
      <w:r w:rsidRPr="00637015">
        <w:rPr>
          <w:color w:val="000000" w:themeColor="text1"/>
          <w:szCs w:val="24"/>
        </w:rPr>
        <w:t xml:space="preserve"> 301 </w:t>
      </w:r>
      <w:r w:rsidRPr="00637015">
        <w:t>«</w:t>
      </w:r>
      <w:r w:rsidRPr="00637015">
        <w:rPr>
          <w:color w:val="000000" w:themeColor="text1"/>
          <w:szCs w:val="24"/>
        </w:rPr>
        <w:t xml:space="preserve">Об утверждении государственной программы Нижегородской области </w:t>
      </w:r>
      <w:r w:rsidRPr="00637015">
        <w:t>«</w:t>
      </w:r>
      <w:r w:rsidRPr="00637015">
        <w:rPr>
          <w:color w:val="000000" w:themeColor="text1"/>
          <w:szCs w:val="24"/>
        </w:rPr>
        <w:t>Развитие образования Нижегородской области</w:t>
      </w:r>
      <w:r w:rsidRPr="00637015">
        <w:t xml:space="preserve">» (с изм. от </w:t>
      </w:r>
      <w:r w:rsidR="00224E6C" w:rsidRPr="00637015">
        <w:t>20</w:t>
      </w:r>
      <w:r w:rsidR="00A0222A" w:rsidRPr="00637015">
        <w:t>.</w:t>
      </w:r>
      <w:r w:rsidR="00224E6C" w:rsidRPr="00637015">
        <w:t>12</w:t>
      </w:r>
      <w:r w:rsidR="00A0222A" w:rsidRPr="00637015">
        <w:t>.202</w:t>
      </w:r>
      <w:r w:rsidR="009F430F" w:rsidRPr="00637015">
        <w:t>4</w:t>
      </w:r>
      <w:r w:rsidR="00A76E72">
        <w:t xml:space="preserve"> г.</w:t>
      </w:r>
      <w:r w:rsidR="00A0222A" w:rsidRPr="00637015">
        <w:t>);</w:t>
      </w:r>
    </w:p>
    <w:p w14:paraId="6A5A46D6" w14:textId="07736F60" w:rsidR="00CB658B" w:rsidRPr="00637015" w:rsidRDefault="001E5424" w:rsidP="00DF78E5">
      <w:pPr>
        <w:pStyle w:val="af2"/>
        <w:numPr>
          <w:ilvl w:val="0"/>
          <w:numId w:val="5"/>
        </w:numPr>
        <w:tabs>
          <w:tab w:val="left" w:pos="993"/>
        </w:tabs>
        <w:ind w:left="0" w:firstLine="709"/>
        <w:rPr>
          <w:color w:val="000000" w:themeColor="text1"/>
          <w:szCs w:val="24"/>
        </w:rPr>
      </w:pPr>
      <w:r w:rsidRPr="00637015">
        <w:rPr>
          <w:color w:val="000000" w:themeColor="text1"/>
          <w:szCs w:val="24"/>
        </w:rPr>
        <w:t xml:space="preserve">Постановление Правительства Нижегородской области от </w:t>
      </w:r>
      <w:r w:rsidR="00AF7BF9" w:rsidRPr="00637015">
        <w:rPr>
          <w:color w:val="000000" w:themeColor="text1"/>
          <w:szCs w:val="24"/>
        </w:rPr>
        <w:t>28.04.</w:t>
      </w:r>
      <w:r w:rsidRPr="00637015">
        <w:rPr>
          <w:color w:val="000000" w:themeColor="text1"/>
          <w:szCs w:val="24"/>
        </w:rPr>
        <w:t xml:space="preserve">2014 г. </w:t>
      </w:r>
      <w:r w:rsidR="00AF7BF9" w:rsidRPr="00637015">
        <w:rPr>
          <w:color w:val="000000" w:themeColor="text1"/>
          <w:szCs w:val="24"/>
        </w:rPr>
        <w:t>№</w:t>
      </w:r>
      <w:r w:rsidRPr="00637015">
        <w:rPr>
          <w:color w:val="000000" w:themeColor="text1"/>
          <w:szCs w:val="24"/>
        </w:rPr>
        <w:t xml:space="preserve"> </w:t>
      </w:r>
      <w:r w:rsidR="00AF7BF9" w:rsidRPr="00637015">
        <w:rPr>
          <w:color w:val="000000" w:themeColor="text1"/>
          <w:szCs w:val="24"/>
        </w:rPr>
        <w:t>285</w:t>
      </w:r>
      <w:r w:rsidRPr="00637015">
        <w:rPr>
          <w:color w:val="000000" w:themeColor="text1"/>
          <w:szCs w:val="24"/>
        </w:rPr>
        <w:t xml:space="preserve"> </w:t>
      </w:r>
      <w:r w:rsidRPr="00637015">
        <w:t>«</w:t>
      </w:r>
      <w:r w:rsidRPr="00637015">
        <w:rPr>
          <w:color w:val="000000" w:themeColor="text1"/>
          <w:szCs w:val="24"/>
        </w:rPr>
        <w:t xml:space="preserve">Об утверждении государственной программы Нижегородской области </w:t>
      </w:r>
      <w:r w:rsidRPr="00637015">
        <w:t>«</w:t>
      </w:r>
      <w:r w:rsidRPr="00637015">
        <w:rPr>
          <w:color w:val="000000" w:themeColor="text1"/>
          <w:szCs w:val="24"/>
        </w:rPr>
        <w:t>Развитие физической культуры и спорта Нижегородской области</w:t>
      </w:r>
      <w:r w:rsidRPr="00637015">
        <w:t xml:space="preserve">» (с изм. от </w:t>
      </w:r>
      <w:r w:rsidR="00637015" w:rsidRPr="00637015">
        <w:t>29</w:t>
      </w:r>
      <w:r w:rsidRPr="00637015">
        <w:t>.0</w:t>
      </w:r>
      <w:r w:rsidR="00637015" w:rsidRPr="00637015">
        <w:t>4</w:t>
      </w:r>
      <w:r w:rsidRPr="00637015">
        <w:t>.202</w:t>
      </w:r>
      <w:r w:rsidR="00637015" w:rsidRPr="00637015">
        <w:t>5</w:t>
      </w:r>
      <w:r w:rsidR="00A76E72">
        <w:t xml:space="preserve"> г.</w:t>
      </w:r>
      <w:r w:rsidRPr="00637015">
        <w:t>);</w:t>
      </w:r>
    </w:p>
    <w:p w14:paraId="79EA5084" w14:textId="66A9BF60" w:rsidR="00870E41" w:rsidRDefault="00870E41" w:rsidP="00DF78E5">
      <w:pPr>
        <w:pStyle w:val="af2"/>
        <w:numPr>
          <w:ilvl w:val="0"/>
          <w:numId w:val="5"/>
        </w:numPr>
        <w:tabs>
          <w:tab w:val="left" w:pos="993"/>
        </w:tabs>
        <w:ind w:left="0" w:firstLine="709"/>
        <w:rPr>
          <w:color w:val="000000" w:themeColor="text1"/>
          <w:szCs w:val="24"/>
        </w:rPr>
      </w:pPr>
      <w:r w:rsidRPr="00637015">
        <w:rPr>
          <w:color w:val="000000" w:themeColor="text1"/>
          <w:szCs w:val="24"/>
        </w:rPr>
        <w:t>Постановление Правительства Нижегородской области от 30.04.2014 г. № 299</w:t>
      </w:r>
      <w:r w:rsidR="00637015" w:rsidRPr="00637015">
        <w:rPr>
          <w:color w:val="000000" w:themeColor="text1"/>
          <w:szCs w:val="24"/>
        </w:rPr>
        <w:t xml:space="preserve"> «</w:t>
      </w:r>
      <w:r w:rsidRPr="00637015">
        <w:rPr>
          <w:color w:val="000000" w:themeColor="text1"/>
          <w:szCs w:val="24"/>
        </w:rPr>
        <w:t xml:space="preserve">Об утверждении государственной программы Нижегородской области </w:t>
      </w:r>
      <w:r w:rsidR="00637015" w:rsidRPr="00637015">
        <w:rPr>
          <w:color w:val="000000" w:themeColor="text1"/>
          <w:szCs w:val="24"/>
        </w:rPr>
        <w:t>«</w:t>
      </w:r>
      <w:r w:rsidRPr="00637015">
        <w:rPr>
          <w:color w:val="000000" w:themeColor="text1"/>
          <w:szCs w:val="24"/>
        </w:rPr>
        <w:t>Развитие культуры Нижегородской области</w:t>
      </w:r>
      <w:r w:rsidR="00637015" w:rsidRPr="00637015">
        <w:rPr>
          <w:color w:val="000000" w:themeColor="text1"/>
          <w:szCs w:val="24"/>
        </w:rPr>
        <w:t>» (с изм. от 14.05.2025</w:t>
      </w:r>
      <w:r w:rsidR="00A76E72">
        <w:rPr>
          <w:color w:val="000000" w:themeColor="text1"/>
          <w:szCs w:val="24"/>
        </w:rPr>
        <w:t xml:space="preserve"> г.</w:t>
      </w:r>
      <w:r w:rsidR="00637015" w:rsidRPr="00637015">
        <w:rPr>
          <w:color w:val="000000" w:themeColor="text1"/>
          <w:szCs w:val="24"/>
        </w:rPr>
        <w:t>);</w:t>
      </w:r>
    </w:p>
    <w:p w14:paraId="01FE5837" w14:textId="5A20DEB7" w:rsidR="00FF0CF5" w:rsidRDefault="00FF0CF5" w:rsidP="00DF78E5">
      <w:pPr>
        <w:pStyle w:val="af2"/>
        <w:numPr>
          <w:ilvl w:val="0"/>
          <w:numId w:val="5"/>
        </w:numPr>
        <w:tabs>
          <w:tab w:val="left" w:pos="1134"/>
        </w:tabs>
        <w:ind w:left="0" w:firstLine="709"/>
        <w:rPr>
          <w:color w:val="000000" w:themeColor="text1"/>
          <w:szCs w:val="24"/>
        </w:rPr>
      </w:pPr>
      <w:r w:rsidRPr="00FF0CF5">
        <w:rPr>
          <w:color w:val="000000" w:themeColor="text1"/>
          <w:szCs w:val="24"/>
        </w:rPr>
        <w:t>Постановление Правительства Нижегородской области от 28.04.2014</w:t>
      </w:r>
      <w:r>
        <w:rPr>
          <w:color w:val="000000" w:themeColor="text1"/>
          <w:szCs w:val="24"/>
        </w:rPr>
        <w:t xml:space="preserve"> г.</w:t>
      </w:r>
      <w:r w:rsidRPr="00FF0CF5">
        <w:rPr>
          <w:color w:val="000000" w:themeColor="text1"/>
          <w:szCs w:val="24"/>
        </w:rPr>
        <w:t xml:space="preserve"> </w:t>
      </w:r>
      <w:r>
        <w:rPr>
          <w:color w:val="000000" w:themeColor="text1"/>
          <w:szCs w:val="24"/>
        </w:rPr>
        <w:t>№</w:t>
      </w:r>
      <w:r w:rsidRPr="00FF0CF5">
        <w:rPr>
          <w:color w:val="000000" w:themeColor="text1"/>
          <w:szCs w:val="24"/>
        </w:rPr>
        <w:t xml:space="preserve"> 280 </w:t>
      </w:r>
      <w:r>
        <w:rPr>
          <w:color w:val="000000" w:themeColor="text1"/>
          <w:szCs w:val="24"/>
        </w:rPr>
        <w:t>«</w:t>
      </w:r>
      <w:r w:rsidRPr="00FF0CF5">
        <w:rPr>
          <w:color w:val="000000" w:themeColor="text1"/>
          <w:szCs w:val="24"/>
        </w:rPr>
        <w:t xml:space="preserve">Об утверждении государственной программы Нижегородской области </w:t>
      </w:r>
      <w:r>
        <w:rPr>
          <w:color w:val="000000" w:themeColor="text1"/>
          <w:szCs w:val="24"/>
        </w:rPr>
        <w:t>«</w:t>
      </w:r>
      <w:r w:rsidRPr="00FF0CF5">
        <w:rPr>
          <w:color w:val="000000" w:themeColor="text1"/>
          <w:szCs w:val="24"/>
        </w:rPr>
        <w:t>Развитие агропромышленного комплекса Нижегородской области</w:t>
      </w:r>
      <w:r>
        <w:rPr>
          <w:color w:val="000000" w:themeColor="text1"/>
          <w:szCs w:val="24"/>
        </w:rPr>
        <w:t xml:space="preserve">» </w:t>
      </w:r>
      <w:r w:rsidRPr="00FF0CF5">
        <w:rPr>
          <w:color w:val="000000" w:themeColor="text1"/>
          <w:szCs w:val="24"/>
        </w:rPr>
        <w:t>(</w:t>
      </w:r>
      <w:r w:rsidR="00223193">
        <w:rPr>
          <w:color w:val="000000" w:themeColor="text1"/>
          <w:szCs w:val="24"/>
        </w:rPr>
        <w:t>с изм.</w:t>
      </w:r>
      <w:r w:rsidRPr="00FF0CF5">
        <w:rPr>
          <w:color w:val="000000" w:themeColor="text1"/>
          <w:szCs w:val="24"/>
        </w:rPr>
        <w:t xml:space="preserve"> от 21.02.2024</w:t>
      </w:r>
      <w:r w:rsidR="00A76E72">
        <w:rPr>
          <w:color w:val="000000" w:themeColor="text1"/>
          <w:szCs w:val="24"/>
        </w:rPr>
        <w:t xml:space="preserve"> г.</w:t>
      </w:r>
      <w:r w:rsidRPr="00FF0CF5">
        <w:rPr>
          <w:color w:val="000000" w:themeColor="text1"/>
          <w:szCs w:val="24"/>
        </w:rPr>
        <w:t>)</w:t>
      </w:r>
      <w:r>
        <w:rPr>
          <w:color w:val="000000" w:themeColor="text1"/>
          <w:szCs w:val="24"/>
        </w:rPr>
        <w:t>;</w:t>
      </w:r>
    </w:p>
    <w:p w14:paraId="625516CC" w14:textId="5C89EB33" w:rsidR="00223193" w:rsidRPr="00223193" w:rsidRDefault="00223193" w:rsidP="00DF78E5">
      <w:pPr>
        <w:pStyle w:val="af2"/>
        <w:numPr>
          <w:ilvl w:val="0"/>
          <w:numId w:val="5"/>
        </w:numPr>
        <w:tabs>
          <w:tab w:val="left" w:pos="1134"/>
        </w:tabs>
        <w:ind w:left="0" w:firstLine="709"/>
        <w:rPr>
          <w:color w:val="000000" w:themeColor="text1"/>
          <w:szCs w:val="24"/>
        </w:rPr>
      </w:pPr>
      <w:r w:rsidRPr="00223193">
        <w:rPr>
          <w:color w:val="000000" w:themeColor="text1"/>
          <w:szCs w:val="24"/>
        </w:rPr>
        <w:t xml:space="preserve">Постановление Правительства РФ от 26.12.2017 </w:t>
      </w:r>
      <w:r>
        <w:rPr>
          <w:color w:val="000000" w:themeColor="text1"/>
          <w:szCs w:val="24"/>
        </w:rPr>
        <w:t>г. №</w:t>
      </w:r>
      <w:r w:rsidRPr="00223193">
        <w:rPr>
          <w:color w:val="000000" w:themeColor="text1"/>
          <w:szCs w:val="24"/>
        </w:rPr>
        <w:t xml:space="preserve"> 1642 </w:t>
      </w:r>
      <w:r>
        <w:rPr>
          <w:color w:val="000000" w:themeColor="text1"/>
          <w:szCs w:val="24"/>
        </w:rPr>
        <w:t>«</w:t>
      </w:r>
      <w:r w:rsidRPr="00223193">
        <w:rPr>
          <w:color w:val="000000" w:themeColor="text1"/>
          <w:szCs w:val="24"/>
        </w:rPr>
        <w:t xml:space="preserve">Об утверждении государственной программы Российской Федерации </w:t>
      </w:r>
      <w:r>
        <w:rPr>
          <w:color w:val="000000" w:themeColor="text1"/>
          <w:szCs w:val="24"/>
        </w:rPr>
        <w:t xml:space="preserve">«Развитие образования» </w:t>
      </w:r>
      <w:r w:rsidRPr="00223193">
        <w:rPr>
          <w:color w:val="000000" w:themeColor="text1"/>
          <w:szCs w:val="24"/>
        </w:rPr>
        <w:t>(</w:t>
      </w:r>
      <w:r>
        <w:rPr>
          <w:color w:val="000000" w:themeColor="text1"/>
          <w:szCs w:val="24"/>
        </w:rPr>
        <w:t>с изм.</w:t>
      </w:r>
      <w:r w:rsidRPr="00223193">
        <w:rPr>
          <w:color w:val="000000" w:themeColor="text1"/>
          <w:szCs w:val="24"/>
        </w:rPr>
        <w:t xml:space="preserve"> от 24.07.2025</w:t>
      </w:r>
      <w:r w:rsidR="00016A5F">
        <w:rPr>
          <w:color w:val="000000" w:themeColor="text1"/>
          <w:szCs w:val="24"/>
        </w:rPr>
        <w:t xml:space="preserve"> г.</w:t>
      </w:r>
      <w:r w:rsidRPr="00223193">
        <w:rPr>
          <w:color w:val="000000" w:themeColor="text1"/>
          <w:szCs w:val="24"/>
        </w:rPr>
        <w:t>)</w:t>
      </w:r>
      <w:r w:rsidR="00016A5F">
        <w:rPr>
          <w:color w:val="000000" w:themeColor="text1"/>
          <w:szCs w:val="24"/>
        </w:rPr>
        <w:t>;</w:t>
      </w:r>
    </w:p>
    <w:p w14:paraId="0168A04D" w14:textId="490572A0" w:rsidR="00CB658B" w:rsidRPr="00676ACA" w:rsidRDefault="00CB658B" w:rsidP="00DF78E5">
      <w:pPr>
        <w:pStyle w:val="af2"/>
        <w:numPr>
          <w:ilvl w:val="0"/>
          <w:numId w:val="5"/>
        </w:numPr>
        <w:tabs>
          <w:tab w:val="left" w:pos="1134"/>
        </w:tabs>
        <w:ind w:left="0" w:firstLine="709"/>
        <w:rPr>
          <w:color w:val="000000" w:themeColor="text1"/>
          <w:szCs w:val="24"/>
        </w:rPr>
      </w:pPr>
      <w:r w:rsidRPr="00676ACA">
        <w:rPr>
          <w:szCs w:val="24"/>
        </w:rPr>
        <w:t xml:space="preserve">Генеральный план </w:t>
      </w:r>
      <w:r w:rsidR="005751FE">
        <w:rPr>
          <w:szCs w:val="24"/>
        </w:rPr>
        <w:t>Большеболдинского</w:t>
      </w:r>
      <w:r w:rsidRPr="00676ACA">
        <w:rPr>
          <w:rFonts w:eastAsia="Times New Roman"/>
          <w:szCs w:val="24"/>
          <w:lang w:eastAsia="ru-RU"/>
        </w:rPr>
        <w:t xml:space="preserve"> муниципального округа Нижегородской области, утвержденный Приказом Министерства градостроительной деятельности и развития агломераций Нижегородской области №</w:t>
      </w:r>
      <w:r w:rsidR="005751FE">
        <w:rPr>
          <w:rFonts w:eastAsia="Times New Roman"/>
          <w:szCs w:val="24"/>
          <w:lang w:eastAsia="ru-RU"/>
        </w:rPr>
        <w:t xml:space="preserve"> 04</w:t>
      </w:r>
      <w:r w:rsidRPr="00676ACA">
        <w:rPr>
          <w:rFonts w:eastAsia="Times New Roman"/>
          <w:szCs w:val="24"/>
          <w:lang w:eastAsia="ru-RU"/>
        </w:rPr>
        <w:t>-01-0</w:t>
      </w:r>
      <w:r w:rsidR="005751FE">
        <w:rPr>
          <w:rFonts w:eastAsia="Times New Roman"/>
          <w:szCs w:val="24"/>
          <w:lang w:eastAsia="ru-RU"/>
        </w:rPr>
        <w:t>1</w:t>
      </w:r>
      <w:r w:rsidRPr="00676ACA">
        <w:rPr>
          <w:rFonts w:eastAsia="Times New Roman"/>
          <w:szCs w:val="24"/>
          <w:lang w:eastAsia="ru-RU"/>
        </w:rPr>
        <w:t>/</w:t>
      </w:r>
      <w:r w:rsidR="005751FE">
        <w:rPr>
          <w:rFonts w:eastAsia="Times New Roman"/>
          <w:szCs w:val="24"/>
          <w:lang w:eastAsia="ru-RU"/>
        </w:rPr>
        <w:t>4</w:t>
      </w:r>
      <w:r w:rsidRPr="00676ACA">
        <w:rPr>
          <w:rFonts w:eastAsia="Times New Roman"/>
          <w:szCs w:val="24"/>
          <w:lang w:eastAsia="ru-RU"/>
        </w:rPr>
        <w:t xml:space="preserve"> «Об утверждении генерального плана </w:t>
      </w:r>
      <w:r w:rsidR="005751FE">
        <w:rPr>
          <w:rFonts w:eastAsia="Times New Roman"/>
          <w:szCs w:val="24"/>
          <w:lang w:eastAsia="ru-RU"/>
        </w:rPr>
        <w:t>Большеболдинского</w:t>
      </w:r>
      <w:r w:rsidRPr="00676ACA">
        <w:rPr>
          <w:rFonts w:eastAsia="Times New Roman"/>
          <w:szCs w:val="24"/>
          <w:lang w:eastAsia="ru-RU"/>
        </w:rPr>
        <w:t xml:space="preserve"> муниципального округа Нижегородской области» от </w:t>
      </w:r>
      <w:r w:rsidR="005751FE">
        <w:rPr>
          <w:rFonts w:eastAsia="Times New Roman"/>
          <w:szCs w:val="24"/>
          <w:lang w:eastAsia="ru-RU"/>
        </w:rPr>
        <w:t>17</w:t>
      </w:r>
      <w:r w:rsidRPr="00676ACA">
        <w:rPr>
          <w:rFonts w:eastAsia="Times New Roman"/>
          <w:szCs w:val="24"/>
          <w:lang w:eastAsia="ru-RU"/>
        </w:rPr>
        <w:t>.</w:t>
      </w:r>
      <w:r w:rsidR="005751FE">
        <w:rPr>
          <w:rFonts w:eastAsia="Times New Roman"/>
          <w:szCs w:val="24"/>
          <w:lang w:eastAsia="ru-RU"/>
        </w:rPr>
        <w:t>06</w:t>
      </w:r>
      <w:r w:rsidRPr="00676ACA">
        <w:rPr>
          <w:rFonts w:eastAsia="Times New Roman"/>
          <w:szCs w:val="24"/>
          <w:lang w:eastAsia="ru-RU"/>
        </w:rPr>
        <w:t>.2024 года.</w:t>
      </w:r>
    </w:p>
    <w:p w14:paraId="093A16AA" w14:textId="7957001C" w:rsidR="001A2EC9" w:rsidRDefault="001A2EC9" w:rsidP="00A05BB6">
      <w:pPr>
        <w:spacing w:after="0" w:line="360" w:lineRule="auto"/>
        <w:ind w:firstLine="709"/>
        <w:jc w:val="both"/>
        <w:rPr>
          <w:rFonts w:ascii="Times New Roman" w:hAnsi="Times New Roman" w:cs="Times New Roman"/>
          <w:sz w:val="24"/>
          <w:szCs w:val="24"/>
          <w:highlight w:val="yellow"/>
        </w:rPr>
      </w:pPr>
    </w:p>
    <w:p w14:paraId="6590108A" w14:textId="4B54CF61" w:rsidR="007E4557" w:rsidRPr="009A54F2" w:rsidRDefault="00FF73CA" w:rsidP="005A3FDB">
      <w:pPr>
        <w:pStyle w:val="10"/>
        <w:spacing w:before="0" w:after="240" w:line="360" w:lineRule="auto"/>
        <w:jc w:val="center"/>
        <w:rPr>
          <w:rFonts w:ascii="Times New Roman" w:hAnsi="Times New Roman" w:cs="Times New Roman"/>
          <w:b/>
          <w:bCs/>
          <w:color w:val="000000" w:themeColor="text1"/>
          <w:sz w:val="28"/>
          <w:szCs w:val="28"/>
        </w:rPr>
      </w:pPr>
      <w:bookmarkStart w:id="12" w:name="_Toc196226152"/>
      <w:r w:rsidRPr="009A54F2">
        <w:rPr>
          <w:rFonts w:ascii="Times New Roman" w:hAnsi="Times New Roman" w:cs="Times New Roman"/>
          <w:b/>
          <w:bCs/>
          <w:color w:val="000000" w:themeColor="text1"/>
          <w:sz w:val="28"/>
          <w:szCs w:val="28"/>
        </w:rPr>
        <w:lastRenderedPageBreak/>
        <w:t>3</w:t>
      </w:r>
      <w:r w:rsidR="007E4557" w:rsidRPr="009A54F2">
        <w:rPr>
          <w:rFonts w:ascii="Times New Roman" w:hAnsi="Times New Roman" w:cs="Times New Roman"/>
          <w:b/>
          <w:bCs/>
          <w:color w:val="000000" w:themeColor="text1"/>
          <w:sz w:val="28"/>
          <w:szCs w:val="28"/>
        </w:rPr>
        <w:t xml:space="preserve">. </w:t>
      </w:r>
      <w:r w:rsidR="00EF2D36" w:rsidRPr="009A54F2">
        <w:rPr>
          <w:rFonts w:ascii="Times New Roman" w:hAnsi="Times New Roman" w:cs="Times New Roman"/>
          <w:b/>
          <w:bCs/>
          <w:color w:val="000000" w:themeColor="text1"/>
          <w:sz w:val="28"/>
          <w:szCs w:val="28"/>
        </w:rPr>
        <w:t>Перечень мероприятий (инвестиционных проектов) по проектированию, строительству, реконструкции объектов социальной инфраструктуры</w:t>
      </w:r>
      <w:bookmarkEnd w:id="12"/>
      <w:r w:rsidR="00EF2D36" w:rsidRPr="009A54F2">
        <w:rPr>
          <w:rFonts w:ascii="Times New Roman" w:hAnsi="Times New Roman" w:cs="Times New Roman"/>
          <w:b/>
          <w:bCs/>
          <w:color w:val="000000" w:themeColor="text1"/>
          <w:sz w:val="28"/>
          <w:szCs w:val="28"/>
        </w:rPr>
        <w:t xml:space="preserve"> </w:t>
      </w:r>
    </w:p>
    <w:p w14:paraId="0FA4963B" w14:textId="3684B509" w:rsidR="00A72565" w:rsidRPr="009A54F2" w:rsidRDefault="00A72565" w:rsidP="00A72565">
      <w:pPr>
        <w:spacing w:line="360" w:lineRule="auto"/>
        <w:ind w:firstLine="709"/>
        <w:jc w:val="both"/>
        <w:rPr>
          <w:rFonts w:ascii="Times New Roman" w:hAnsi="Times New Roman" w:cs="Times New Roman"/>
          <w:sz w:val="24"/>
          <w:szCs w:val="24"/>
        </w:rPr>
      </w:pPr>
      <w:r w:rsidRPr="009A54F2">
        <w:rPr>
          <w:rFonts w:ascii="Times New Roman" w:hAnsi="Times New Roman" w:cs="Times New Roman"/>
          <w:sz w:val="24"/>
          <w:szCs w:val="24"/>
        </w:rPr>
        <w:t xml:space="preserve">Перечень мероприятий (инвестиционных проектов) по проектированию, строительству и реконструкции объектов социальной инфраструктуры </w:t>
      </w:r>
      <w:r w:rsidR="00C672F5" w:rsidRPr="009A54F2">
        <w:rPr>
          <w:rFonts w:ascii="Times New Roman" w:hAnsi="Times New Roman" w:cs="Times New Roman"/>
          <w:sz w:val="24"/>
          <w:szCs w:val="24"/>
        </w:rPr>
        <w:t>муниципального округа</w:t>
      </w:r>
      <w:r w:rsidRPr="009A54F2">
        <w:rPr>
          <w:rFonts w:ascii="Times New Roman" w:hAnsi="Times New Roman" w:cs="Times New Roman"/>
          <w:sz w:val="24"/>
          <w:szCs w:val="24"/>
        </w:rPr>
        <w:t xml:space="preserve"> учитывает планируемые мероприятия по проектированию, строительству и реконструкции объектов социальной инфраструктуры федерального значения, регионального значения, местного значения, а также мероприятий, реализация которых предусмотрена по иным основаниям за счет внебюджетных источников.</w:t>
      </w:r>
    </w:p>
    <w:p w14:paraId="78324BA1" w14:textId="77777777" w:rsidR="002C7062" w:rsidRPr="00FA7D03" w:rsidRDefault="002C7062" w:rsidP="00362AE4">
      <w:pPr>
        <w:pStyle w:val="2"/>
        <w:spacing w:before="240" w:after="240" w:line="360" w:lineRule="auto"/>
        <w:ind w:firstLine="709"/>
        <w:jc w:val="both"/>
        <w:rPr>
          <w:rFonts w:ascii="Times New Roman" w:hAnsi="Times New Roman" w:cs="Times New Roman"/>
          <w:b/>
          <w:bCs/>
          <w:i/>
          <w:iCs/>
          <w:color w:val="000000" w:themeColor="text1"/>
          <w:sz w:val="24"/>
          <w:szCs w:val="24"/>
        </w:rPr>
      </w:pPr>
      <w:bookmarkStart w:id="13" w:name="_Toc196226153"/>
      <w:r w:rsidRPr="00FA7D03">
        <w:rPr>
          <w:rFonts w:ascii="Times New Roman" w:hAnsi="Times New Roman" w:cs="Times New Roman"/>
          <w:b/>
          <w:bCs/>
          <w:i/>
          <w:iCs/>
          <w:color w:val="000000" w:themeColor="text1"/>
          <w:sz w:val="24"/>
          <w:szCs w:val="24"/>
        </w:rPr>
        <w:t>3.1 Программа инвестиционных проектов в области образования</w:t>
      </w:r>
      <w:bookmarkEnd w:id="13"/>
    </w:p>
    <w:p w14:paraId="2EF3D063" w14:textId="77777777" w:rsidR="00196971" w:rsidRPr="00FA7D03" w:rsidRDefault="00196971" w:rsidP="00196971">
      <w:pPr>
        <w:spacing w:after="0" w:line="360" w:lineRule="auto"/>
        <w:ind w:firstLine="709"/>
        <w:jc w:val="both"/>
        <w:rPr>
          <w:rFonts w:ascii="Times New Roman" w:hAnsi="Times New Roman" w:cs="Times New Roman"/>
          <w:sz w:val="24"/>
          <w:lang w:eastAsia="ar-SA"/>
        </w:rPr>
      </w:pPr>
      <w:r w:rsidRPr="00FA7D03">
        <w:rPr>
          <w:rFonts w:ascii="Times New Roman" w:hAnsi="Times New Roman" w:cs="Times New Roman"/>
          <w:sz w:val="24"/>
          <w:lang w:eastAsia="ar-SA"/>
        </w:rPr>
        <w:t>Стратегическими задачами развития отрасли образования является:</w:t>
      </w:r>
    </w:p>
    <w:p w14:paraId="5A8E3DA1" w14:textId="77777777" w:rsidR="00196971" w:rsidRPr="00FA7D03" w:rsidRDefault="00196971" w:rsidP="00BA25AD">
      <w:pPr>
        <w:numPr>
          <w:ilvl w:val="0"/>
          <w:numId w:val="14"/>
        </w:numPr>
        <w:spacing w:after="0" w:line="360" w:lineRule="auto"/>
        <w:ind w:left="851" w:hanging="284"/>
        <w:jc w:val="both"/>
        <w:rPr>
          <w:rFonts w:ascii="Times New Roman" w:hAnsi="Times New Roman" w:cs="Times New Roman"/>
          <w:sz w:val="24"/>
          <w:lang w:eastAsia="ar-SA"/>
        </w:rPr>
      </w:pPr>
      <w:r w:rsidRPr="00FA7D03">
        <w:rPr>
          <w:rFonts w:ascii="Times New Roman" w:hAnsi="Times New Roman" w:cs="Times New Roman"/>
          <w:sz w:val="24"/>
          <w:lang w:eastAsia="ar-SA"/>
        </w:rPr>
        <w:t>Оптимизация сети образовательных учреждений;</w:t>
      </w:r>
    </w:p>
    <w:p w14:paraId="1DDF42C3" w14:textId="77777777" w:rsidR="00196971" w:rsidRPr="00FA7D03" w:rsidRDefault="00196971" w:rsidP="00BA25AD">
      <w:pPr>
        <w:numPr>
          <w:ilvl w:val="0"/>
          <w:numId w:val="14"/>
        </w:numPr>
        <w:spacing w:after="0" w:line="360" w:lineRule="auto"/>
        <w:ind w:left="851" w:hanging="284"/>
        <w:jc w:val="both"/>
        <w:rPr>
          <w:rFonts w:ascii="Times New Roman" w:hAnsi="Times New Roman" w:cs="Times New Roman"/>
          <w:sz w:val="24"/>
          <w:lang w:eastAsia="ar-SA"/>
        </w:rPr>
      </w:pPr>
      <w:r w:rsidRPr="00FA7D03">
        <w:rPr>
          <w:rFonts w:ascii="Times New Roman" w:hAnsi="Times New Roman" w:cs="Times New Roman"/>
          <w:sz w:val="24"/>
          <w:lang w:eastAsia="ar-SA"/>
        </w:rPr>
        <w:t>Строительство новых объектов инфраструктуры;</w:t>
      </w:r>
    </w:p>
    <w:p w14:paraId="1910F8FA" w14:textId="77777777" w:rsidR="00196971" w:rsidRPr="00FA7D03" w:rsidRDefault="00196971" w:rsidP="00BA25AD">
      <w:pPr>
        <w:numPr>
          <w:ilvl w:val="0"/>
          <w:numId w:val="14"/>
        </w:numPr>
        <w:spacing w:after="0" w:line="360" w:lineRule="auto"/>
        <w:ind w:left="851" w:hanging="284"/>
        <w:jc w:val="both"/>
        <w:rPr>
          <w:rFonts w:ascii="Times New Roman" w:hAnsi="Times New Roman" w:cs="Times New Roman"/>
          <w:sz w:val="24"/>
          <w:lang w:eastAsia="ar-SA"/>
        </w:rPr>
      </w:pPr>
      <w:r w:rsidRPr="00FA7D03">
        <w:rPr>
          <w:rFonts w:ascii="Times New Roman" w:hAnsi="Times New Roman" w:cs="Times New Roman"/>
          <w:sz w:val="24"/>
          <w:lang w:eastAsia="ar-SA"/>
        </w:rPr>
        <w:t>Реконструкция существующих объектов инфраструктуры;</w:t>
      </w:r>
    </w:p>
    <w:p w14:paraId="3B2C42E5" w14:textId="77777777" w:rsidR="00196971" w:rsidRPr="00FA7D03" w:rsidRDefault="00196971" w:rsidP="00BA25AD">
      <w:pPr>
        <w:numPr>
          <w:ilvl w:val="0"/>
          <w:numId w:val="14"/>
        </w:numPr>
        <w:spacing w:after="0" w:line="360" w:lineRule="auto"/>
        <w:ind w:left="851" w:hanging="284"/>
        <w:jc w:val="both"/>
        <w:rPr>
          <w:rFonts w:ascii="Times New Roman" w:hAnsi="Times New Roman" w:cs="Times New Roman"/>
          <w:sz w:val="24"/>
          <w:lang w:eastAsia="ar-SA"/>
        </w:rPr>
      </w:pPr>
      <w:r w:rsidRPr="00FA7D03">
        <w:rPr>
          <w:rFonts w:ascii="Times New Roman" w:hAnsi="Times New Roman" w:cs="Times New Roman"/>
          <w:sz w:val="24"/>
          <w:lang w:eastAsia="ar-SA"/>
        </w:rPr>
        <w:t>Совершенствование содержания, технологии обучения и воспитания;</w:t>
      </w:r>
    </w:p>
    <w:p w14:paraId="2C0F2E40" w14:textId="77777777" w:rsidR="00196971" w:rsidRPr="00FA7D03" w:rsidRDefault="00196971" w:rsidP="00BA25AD">
      <w:pPr>
        <w:numPr>
          <w:ilvl w:val="0"/>
          <w:numId w:val="14"/>
        </w:numPr>
        <w:spacing w:after="0" w:line="360" w:lineRule="auto"/>
        <w:ind w:left="851" w:hanging="284"/>
        <w:jc w:val="both"/>
        <w:rPr>
          <w:rFonts w:ascii="Times New Roman" w:hAnsi="Times New Roman" w:cs="Times New Roman"/>
          <w:sz w:val="24"/>
          <w:lang w:eastAsia="ar-SA"/>
        </w:rPr>
      </w:pPr>
      <w:r w:rsidRPr="00FA7D03">
        <w:rPr>
          <w:rFonts w:ascii="Times New Roman" w:hAnsi="Times New Roman" w:cs="Times New Roman"/>
          <w:sz w:val="24"/>
          <w:lang w:eastAsia="ar-SA"/>
        </w:rPr>
        <w:t>Развитие системы обеспечение качества образования;</w:t>
      </w:r>
    </w:p>
    <w:p w14:paraId="5D6E05AB" w14:textId="77777777" w:rsidR="00196971" w:rsidRPr="00FA7D03" w:rsidRDefault="00196971" w:rsidP="00BA25AD">
      <w:pPr>
        <w:numPr>
          <w:ilvl w:val="0"/>
          <w:numId w:val="14"/>
        </w:numPr>
        <w:spacing w:after="0" w:line="360" w:lineRule="auto"/>
        <w:ind w:left="851" w:hanging="284"/>
        <w:jc w:val="both"/>
        <w:rPr>
          <w:rFonts w:ascii="Times New Roman" w:hAnsi="Times New Roman" w:cs="Times New Roman"/>
          <w:sz w:val="24"/>
          <w:lang w:eastAsia="ar-SA"/>
        </w:rPr>
      </w:pPr>
      <w:r w:rsidRPr="00FA7D03">
        <w:rPr>
          <w:rFonts w:ascii="Times New Roman" w:hAnsi="Times New Roman" w:cs="Times New Roman"/>
          <w:sz w:val="24"/>
          <w:lang w:eastAsia="ar-SA"/>
        </w:rPr>
        <w:t>Повышение эффективности управления в отрасли.</w:t>
      </w:r>
    </w:p>
    <w:p w14:paraId="60DC68B4" w14:textId="77777777" w:rsidR="00196971" w:rsidRPr="00FA7D03" w:rsidRDefault="00196971" w:rsidP="00196971">
      <w:pPr>
        <w:spacing w:after="0" w:line="360" w:lineRule="auto"/>
        <w:ind w:firstLine="709"/>
        <w:jc w:val="both"/>
        <w:rPr>
          <w:rFonts w:ascii="Times New Roman" w:hAnsi="Times New Roman" w:cs="Times New Roman"/>
          <w:sz w:val="24"/>
        </w:rPr>
      </w:pPr>
      <w:r w:rsidRPr="00FA7D03">
        <w:rPr>
          <w:rFonts w:ascii="Times New Roman" w:hAnsi="Times New Roman" w:cs="Times New Roman"/>
          <w:sz w:val="24"/>
        </w:rPr>
        <w:t>Концентрация финансовых вложений должна способствовать оснащению школ современным оборудованием, в первую очередь – компьютерным оборудованием, наглядными пособиями и пр., а также привлечению квалифицированных кадров.</w:t>
      </w:r>
    </w:p>
    <w:p w14:paraId="02A9BDB3" w14:textId="7DBE85CA" w:rsidR="00196971" w:rsidRPr="00FA7D03" w:rsidRDefault="00196971" w:rsidP="00196971">
      <w:pPr>
        <w:spacing w:after="0" w:line="360" w:lineRule="auto"/>
        <w:ind w:firstLine="709"/>
        <w:jc w:val="both"/>
        <w:rPr>
          <w:rFonts w:ascii="Times New Roman" w:hAnsi="Times New Roman" w:cs="Times New Roman"/>
          <w:sz w:val="24"/>
        </w:rPr>
      </w:pPr>
      <w:r w:rsidRPr="00FA7D03">
        <w:rPr>
          <w:rFonts w:ascii="Times New Roman" w:hAnsi="Times New Roman" w:cs="Times New Roman"/>
          <w:sz w:val="24"/>
        </w:rPr>
        <w:t>Конечной целью всех этих организационных мероприятий является повышение качества школьной подготовки, общего культурного уровня молодежи и создание условий для нормального развития личности каждого молодого человека.</w:t>
      </w:r>
    </w:p>
    <w:p w14:paraId="5402295C" w14:textId="35EF7A4E" w:rsidR="004721BC" w:rsidRPr="00843E92" w:rsidRDefault="00196971" w:rsidP="004721BC">
      <w:pPr>
        <w:spacing w:after="0" w:line="360" w:lineRule="auto"/>
        <w:ind w:firstLine="709"/>
        <w:jc w:val="both"/>
        <w:rPr>
          <w:rFonts w:ascii="Times New Roman" w:hAnsi="Times New Roman" w:cs="Times New Roman"/>
          <w:bCs/>
          <w:sz w:val="24"/>
        </w:rPr>
      </w:pPr>
      <w:bookmarkStart w:id="14" w:name="_Hlk5037078"/>
      <w:r w:rsidRPr="00843E92">
        <w:rPr>
          <w:rFonts w:ascii="Times New Roman" w:hAnsi="Times New Roman" w:cs="Times New Roman"/>
          <w:bCs/>
          <w:sz w:val="24"/>
        </w:rPr>
        <w:t>Проектом генерального плана</w:t>
      </w:r>
      <w:r w:rsidR="00EB1CAB" w:rsidRPr="00843E92">
        <w:rPr>
          <w:rFonts w:ascii="Times New Roman" w:hAnsi="Times New Roman" w:cs="Times New Roman"/>
          <w:bCs/>
          <w:sz w:val="24"/>
        </w:rPr>
        <w:t xml:space="preserve"> и схемой территориального планирования</w:t>
      </w:r>
      <w:r w:rsidR="00362AE4" w:rsidRPr="00843E92">
        <w:rPr>
          <w:rFonts w:ascii="Times New Roman" w:hAnsi="Times New Roman" w:cs="Times New Roman"/>
          <w:bCs/>
          <w:sz w:val="24"/>
        </w:rPr>
        <w:t xml:space="preserve"> </w:t>
      </w:r>
      <w:r w:rsidR="00C76AAB" w:rsidRPr="00843E92">
        <w:rPr>
          <w:rFonts w:ascii="Times New Roman" w:hAnsi="Times New Roman" w:cs="Times New Roman"/>
          <w:bCs/>
          <w:sz w:val="24"/>
        </w:rPr>
        <w:t>Большеболдинского</w:t>
      </w:r>
      <w:r w:rsidR="00362AE4" w:rsidRPr="00843E92">
        <w:rPr>
          <w:rFonts w:ascii="Times New Roman" w:hAnsi="Times New Roman" w:cs="Times New Roman"/>
          <w:bCs/>
          <w:sz w:val="24"/>
        </w:rPr>
        <w:t xml:space="preserve"> муниципального округа Нижегородской области</w:t>
      </w:r>
      <w:r w:rsidR="00EB1CAB" w:rsidRPr="00843E92">
        <w:rPr>
          <w:rFonts w:ascii="Times New Roman" w:hAnsi="Times New Roman" w:cs="Times New Roman"/>
          <w:bCs/>
          <w:sz w:val="24"/>
        </w:rPr>
        <w:t xml:space="preserve">  </w:t>
      </w:r>
      <w:r w:rsidR="00A62926" w:rsidRPr="00843E92">
        <w:rPr>
          <w:rFonts w:ascii="Times New Roman" w:hAnsi="Times New Roman" w:cs="Times New Roman"/>
          <w:bCs/>
          <w:sz w:val="24"/>
        </w:rPr>
        <w:t xml:space="preserve"> </w:t>
      </w:r>
      <w:r w:rsidR="00F94FAC" w:rsidRPr="00843E92">
        <w:rPr>
          <w:rFonts w:ascii="Times New Roman" w:hAnsi="Times New Roman" w:cs="Times New Roman"/>
          <w:bCs/>
          <w:sz w:val="24"/>
        </w:rPr>
        <w:t>предусматриваетс</w:t>
      </w:r>
      <w:r w:rsidRPr="00843E92">
        <w:rPr>
          <w:rFonts w:ascii="Times New Roman" w:hAnsi="Times New Roman" w:cs="Times New Roman"/>
          <w:bCs/>
          <w:sz w:val="24"/>
        </w:rPr>
        <w:t>я:</w:t>
      </w:r>
    </w:p>
    <w:p w14:paraId="25FDB723" w14:textId="574A352B" w:rsidR="00EF3735" w:rsidRDefault="00EF3735" w:rsidP="00EF3735">
      <w:pPr>
        <w:pStyle w:val="af2"/>
        <w:numPr>
          <w:ilvl w:val="0"/>
          <w:numId w:val="7"/>
        </w:numPr>
        <w:rPr>
          <w:rFonts w:eastAsiaTheme="minorHAnsi"/>
          <w:szCs w:val="24"/>
        </w:rPr>
      </w:pPr>
      <w:r w:rsidRPr="00EF3735">
        <w:rPr>
          <w:rFonts w:eastAsiaTheme="minorHAnsi"/>
          <w:szCs w:val="24"/>
        </w:rPr>
        <w:t>Капитальный ремонт внутренних помещений МБДОУ Пикшенский детский сад;</w:t>
      </w:r>
    </w:p>
    <w:p w14:paraId="362A42DB" w14:textId="7075DF48" w:rsidR="00EF3735" w:rsidRPr="00EF3735" w:rsidRDefault="00EF3735" w:rsidP="00EF3735">
      <w:pPr>
        <w:pStyle w:val="af2"/>
        <w:numPr>
          <w:ilvl w:val="0"/>
          <w:numId w:val="7"/>
        </w:numPr>
        <w:rPr>
          <w:szCs w:val="24"/>
        </w:rPr>
      </w:pPr>
      <w:r w:rsidRPr="00EF3735">
        <w:rPr>
          <w:szCs w:val="24"/>
        </w:rPr>
        <w:t xml:space="preserve">Капитальный ремонт </w:t>
      </w:r>
      <w:r>
        <w:rPr>
          <w:szCs w:val="24"/>
        </w:rPr>
        <w:t>системы отопления</w:t>
      </w:r>
      <w:r w:rsidRPr="00EF3735">
        <w:rPr>
          <w:szCs w:val="24"/>
        </w:rPr>
        <w:t xml:space="preserve"> МБДОУ </w:t>
      </w:r>
      <w:r>
        <w:rPr>
          <w:szCs w:val="24"/>
        </w:rPr>
        <w:t>Пермеёвский</w:t>
      </w:r>
      <w:r w:rsidRPr="00EF3735">
        <w:rPr>
          <w:szCs w:val="24"/>
        </w:rPr>
        <w:t xml:space="preserve"> детский сад;</w:t>
      </w:r>
    </w:p>
    <w:p w14:paraId="54E68857" w14:textId="61449AB6" w:rsidR="00EF3735" w:rsidRDefault="0039059C" w:rsidP="00EF3735">
      <w:pPr>
        <w:pStyle w:val="af2"/>
        <w:numPr>
          <w:ilvl w:val="0"/>
          <w:numId w:val="7"/>
        </w:numPr>
        <w:rPr>
          <w:rFonts w:eastAsiaTheme="minorHAnsi"/>
          <w:szCs w:val="24"/>
        </w:rPr>
      </w:pPr>
      <w:r>
        <w:rPr>
          <w:rFonts w:eastAsiaTheme="minorHAnsi"/>
          <w:szCs w:val="24"/>
        </w:rPr>
        <w:t>Капитальный ремонт системы отопления МБОУ «Сергеевская средняя школа»;</w:t>
      </w:r>
    </w:p>
    <w:p w14:paraId="2A1AFFF5" w14:textId="01441B0D" w:rsidR="0039059C" w:rsidRPr="0039059C" w:rsidRDefault="0039059C" w:rsidP="0039059C">
      <w:pPr>
        <w:pStyle w:val="af2"/>
        <w:numPr>
          <w:ilvl w:val="0"/>
          <w:numId w:val="7"/>
        </w:numPr>
        <w:rPr>
          <w:szCs w:val="24"/>
        </w:rPr>
      </w:pPr>
      <w:r w:rsidRPr="0039059C">
        <w:rPr>
          <w:szCs w:val="24"/>
        </w:rPr>
        <w:t>Капитальный ремонт системы отопления МБОУ «</w:t>
      </w:r>
      <w:r w:rsidR="00157749">
        <w:rPr>
          <w:szCs w:val="24"/>
        </w:rPr>
        <w:t>Н-Слободская</w:t>
      </w:r>
      <w:r w:rsidRPr="0039059C">
        <w:rPr>
          <w:szCs w:val="24"/>
        </w:rPr>
        <w:t xml:space="preserve"> средняя школа»;</w:t>
      </w:r>
    </w:p>
    <w:p w14:paraId="53E6FC5C" w14:textId="193066DC" w:rsidR="006F732B" w:rsidRPr="006F732B" w:rsidRDefault="006F732B" w:rsidP="006F732B">
      <w:pPr>
        <w:pStyle w:val="af2"/>
        <w:numPr>
          <w:ilvl w:val="0"/>
          <w:numId w:val="7"/>
        </w:numPr>
        <w:rPr>
          <w:szCs w:val="24"/>
        </w:rPr>
      </w:pPr>
      <w:r w:rsidRPr="006F732B">
        <w:rPr>
          <w:szCs w:val="24"/>
        </w:rPr>
        <w:t xml:space="preserve">Капитальный ремонт </w:t>
      </w:r>
      <w:r>
        <w:rPr>
          <w:szCs w:val="24"/>
        </w:rPr>
        <w:t>кровли</w:t>
      </w:r>
      <w:r w:rsidRPr="006F732B">
        <w:rPr>
          <w:szCs w:val="24"/>
        </w:rPr>
        <w:t xml:space="preserve"> МБДОУ </w:t>
      </w:r>
      <w:r>
        <w:rPr>
          <w:szCs w:val="24"/>
        </w:rPr>
        <w:t>Казариновский</w:t>
      </w:r>
      <w:r w:rsidRPr="006F732B">
        <w:rPr>
          <w:szCs w:val="24"/>
        </w:rPr>
        <w:t xml:space="preserve"> детский сад;</w:t>
      </w:r>
    </w:p>
    <w:p w14:paraId="1FF01CD3" w14:textId="40FF9103" w:rsidR="0039059C" w:rsidRDefault="006F732B" w:rsidP="00DF78E5">
      <w:pPr>
        <w:pStyle w:val="af2"/>
        <w:numPr>
          <w:ilvl w:val="0"/>
          <w:numId w:val="7"/>
        </w:numPr>
        <w:tabs>
          <w:tab w:val="left" w:pos="851"/>
        </w:tabs>
        <w:ind w:left="0" w:firstLine="568"/>
        <w:rPr>
          <w:rFonts w:eastAsiaTheme="minorHAnsi"/>
          <w:szCs w:val="24"/>
        </w:rPr>
      </w:pPr>
      <w:r w:rsidRPr="006F732B">
        <w:rPr>
          <w:rFonts w:eastAsiaTheme="minorHAnsi"/>
          <w:szCs w:val="24"/>
        </w:rPr>
        <w:t xml:space="preserve">Капитальный ремонт </w:t>
      </w:r>
      <w:r>
        <w:rPr>
          <w:rFonts w:eastAsiaTheme="minorHAnsi"/>
          <w:szCs w:val="24"/>
        </w:rPr>
        <w:t>внутренних помещений</w:t>
      </w:r>
      <w:r w:rsidRPr="006F732B">
        <w:rPr>
          <w:rFonts w:eastAsiaTheme="minorHAnsi"/>
          <w:szCs w:val="24"/>
        </w:rPr>
        <w:t xml:space="preserve"> МБДОУ </w:t>
      </w:r>
      <w:r>
        <w:rPr>
          <w:rFonts w:eastAsiaTheme="minorHAnsi"/>
          <w:szCs w:val="24"/>
        </w:rPr>
        <w:t>Большеболдинский</w:t>
      </w:r>
      <w:r w:rsidRPr="006F732B">
        <w:rPr>
          <w:rFonts w:eastAsiaTheme="minorHAnsi"/>
          <w:szCs w:val="24"/>
        </w:rPr>
        <w:t xml:space="preserve"> детский сад</w:t>
      </w:r>
      <w:r>
        <w:rPr>
          <w:rFonts w:eastAsiaTheme="minorHAnsi"/>
          <w:szCs w:val="24"/>
        </w:rPr>
        <w:t xml:space="preserve"> «Сказка»;</w:t>
      </w:r>
    </w:p>
    <w:p w14:paraId="276AF669" w14:textId="6C90AF57" w:rsidR="006F732B" w:rsidRDefault="006F732B" w:rsidP="00EF3735">
      <w:pPr>
        <w:pStyle w:val="af2"/>
        <w:numPr>
          <w:ilvl w:val="0"/>
          <w:numId w:val="7"/>
        </w:numPr>
        <w:rPr>
          <w:rFonts w:eastAsiaTheme="minorHAnsi"/>
          <w:szCs w:val="24"/>
        </w:rPr>
      </w:pPr>
      <w:r w:rsidRPr="006F732B">
        <w:rPr>
          <w:rFonts w:eastAsiaTheme="minorHAnsi"/>
          <w:szCs w:val="24"/>
        </w:rPr>
        <w:t xml:space="preserve">Капитальный ремонт </w:t>
      </w:r>
      <w:r>
        <w:rPr>
          <w:rFonts w:eastAsiaTheme="minorHAnsi"/>
          <w:szCs w:val="24"/>
        </w:rPr>
        <w:t>фасада</w:t>
      </w:r>
      <w:r w:rsidRPr="006F732B">
        <w:rPr>
          <w:rFonts w:eastAsiaTheme="minorHAnsi"/>
          <w:szCs w:val="24"/>
        </w:rPr>
        <w:t xml:space="preserve"> МБОУ «Сергеевская средняя школа»</w:t>
      </w:r>
      <w:r w:rsidR="00EB1CAB">
        <w:rPr>
          <w:rFonts w:eastAsiaTheme="minorHAnsi"/>
          <w:szCs w:val="24"/>
        </w:rPr>
        <w:t>;</w:t>
      </w:r>
    </w:p>
    <w:p w14:paraId="3AEB151E" w14:textId="4EC4596E" w:rsidR="00EB1CAB" w:rsidRDefault="00EB1CAB" w:rsidP="00EF3735">
      <w:pPr>
        <w:pStyle w:val="af2"/>
        <w:numPr>
          <w:ilvl w:val="0"/>
          <w:numId w:val="7"/>
        </w:numPr>
        <w:rPr>
          <w:rFonts w:eastAsiaTheme="minorHAnsi"/>
          <w:szCs w:val="24"/>
        </w:rPr>
      </w:pPr>
      <w:r w:rsidRPr="00EB1CAB">
        <w:rPr>
          <w:rFonts w:eastAsiaTheme="minorHAnsi"/>
          <w:szCs w:val="24"/>
        </w:rPr>
        <w:lastRenderedPageBreak/>
        <w:t>Строительство школы на 700 мест в с. Большое Болдино.</w:t>
      </w:r>
    </w:p>
    <w:p w14:paraId="68DA7BEE" w14:textId="779549F6" w:rsidR="00543134" w:rsidRPr="00BD2F6F" w:rsidRDefault="00AC005D" w:rsidP="00362AE4">
      <w:pPr>
        <w:pStyle w:val="2"/>
        <w:spacing w:before="240" w:after="240" w:line="360" w:lineRule="auto"/>
        <w:ind w:firstLine="709"/>
        <w:jc w:val="both"/>
        <w:rPr>
          <w:rFonts w:ascii="Times New Roman" w:hAnsi="Times New Roman" w:cs="Times New Roman"/>
          <w:b/>
          <w:bCs/>
          <w:i/>
          <w:iCs/>
          <w:color w:val="000000" w:themeColor="text1"/>
          <w:sz w:val="24"/>
          <w:szCs w:val="24"/>
        </w:rPr>
      </w:pPr>
      <w:bookmarkStart w:id="15" w:name="_Toc196226154"/>
      <w:bookmarkEnd w:id="14"/>
      <w:r w:rsidRPr="00BD2F6F">
        <w:rPr>
          <w:rFonts w:ascii="Times New Roman" w:hAnsi="Times New Roman" w:cs="Times New Roman"/>
          <w:b/>
          <w:bCs/>
          <w:i/>
          <w:iCs/>
          <w:color w:val="000000" w:themeColor="text1"/>
          <w:sz w:val="24"/>
          <w:szCs w:val="24"/>
        </w:rPr>
        <w:t>3</w:t>
      </w:r>
      <w:r w:rsidR="00543134" w:rsidRPr="00BD2F6F">
        <w:rPr>
          <w:rFonts w:ascii="Times New Roman" w:hAnsi="Times New Roman" w:cs="Times New Roman"/>
          <w:b/>
          <w:bCs/>
          <w:i/>
          <w:iCs/>
          <w:color w:val="000000" w:themeColor="text1"/>
          <w:sz w:val="24"/>
          <w:szCs w:val="24"/>
        </w:rPr>
        <w:t xml:space="preserve">.2 </w:t>
      </w:r>
      <w:r w:rsidR="00026A32" w:rsidRPr="00BD2F6F">
        <w:rPr>
          <w:rFonts w:ascii="Times New Roman" w:hAnsi="Times New Roman" w:cs="Times New Roman"/>
          <w:b/>
          <w:bCs/>
          <w:i/>
          <w:iCs/>
          <w:color w:val="000000" w:themeColor="text1"/>
          <w:sz w:val="24"/>
          <w:szCs w:val="24"/>
        </w:rPr>
        <w:t>Программа инвестиционных проектов в области здравоохранения</w:t>
      </w:r>
      <w:bookmarkEnd w:id="15"/>
    </w:p>
    <w:p w14:paraId="0C2E2EE8" w14:textId="623FBED5" w:rsidR="00196971" w:rsidRPr="00BD2F6F" w:rsidRDefault="00196971" w:rsidP="00196971">
      <w:pPr>
        <w:spacing w:after="0" w:line="360" w:lineRule="auto"/>
        <w:ind w:firstLine="709"/>
        <w:jc w:val="both"/>
        <w:rPr>
          <w:rFonts w:ascii="Times New Roman" w:hAnsi="Times New Roman" w:cs="Times New Roman"/>
          <w:sz w:val="24"/>
          <w:szCs w:val="24"/>
        </w:rPr>
      </w:pPr>
      <w:r w:rsidRPr="00BD2F6F">
        <w:rPr>
          <w:rFonts w:ascii="Times New Roman" w:hAnsi="Times New Roman" w:cs="Times New Roman"/>
          <w:sz w:val="24"/>
          <w:szCs w:val="24"/>
        </w:rPr>
        <w:t xml:space="preserve">Наиболее важным моментом в развитии системы здравоохранения </w:t>
      </w:r>
      <w:r w:rsidR="00B73FE4">
        <w:rPr>
          <w:rFonts w:ascii="Times New Roman" w:hAnsi="Times New Roman" w:cs="Times New Roman"/>
          <w:sz w:val="24"/>
          <w:szCs w:val="24"/>
        </w:rPr>
        <w:t>Большеболдинского</w:t>
      </w:r>
      <w:r w:rsidR="00AA483D" w:rsidRPr="00BD2F6F">
        <w:rPr>
          <w:rFonts w:ascii="Times New Roman" w:hAnsi="Times New Roman" w:cs="Times New Roman"/>
          <w:sz w:val="24"/>
          <w:szCs w:val="24"/>
        </w:rPr>
        <w:t xml:space="preserve"> муниципального округа</w:t>
      </w:r>
      <w:r w:rsidRPr="00BD2F6F">
        <w:rPr>
          <w:rFonts w:ascii="Times New Roman" w:hAnsi="Times New Roman" w:cs="Times New Roman"/>
          <w:sz w:val="24"/>
          <w:szCs w:val="24"/>
        </w:rPr>
        <w:t>, является оснащение медицинских учреждений современным оборудованием и медицинской мебелью.</w:t>
      </w:r>
    </w:p>
    <w:p w14:paraId="62CA4129" w14:textId="2309DB41" w:rsidR="00196971" w:rsidRPr="00BD2F6F" w:rsidRDefault="00196971" w:rsidP="00196971">
      <w:pPr>
        <w:spacing w:after="0" w:line="360" w:lineRule="auto"/>
        <w:ind w:firstLine="709"/>
        <w:jc w:val="both"/>
        <w:rPr>
          <w:rFonts w:ascii="Times New Roman" w:hAnsi="Times New Roman" w:cs="Times New Roman"/>
          <w:bCs/>
          <w:sz w:val="24"/>
        </w:rPr>
      </w:pPr>
      <w:r w:rsidRPr="00BD2F6F">
        <w:rPr>
          <w:rFonts w:ascii="Times New Roman" w:hAnsi="Times New Roman" w:cs="Times New Roman"/>
          <w:sz w:val="24"/>
        </w:rPr>
        <w:t xml:space="preserve">С целью обеспечения населения </w:t>
      </w:r>
      <w:r w:rsidR="00AA483D" w:rsidRPr="00BD2F6F">
        <w:rPr>
          <w:rFonts w:ascii="Times New Roman" w:hAnsi="Times New Roman" w:cs="Times New Roman"/>
          <w:sz w:val="24"/>
          <w:lang w:eastAsia="ar-SA"/>
        </w:rPr>
        <w:t>округа</w:t>
      </w:r>
      <w:r w:rsidRPr="00BD2F6F">
        <w:rPr>
          <w:rFonts w:ascii="Times New Roman" w:hAnsi="Times New Roman" w:cs="Times New Roman"/>
          <w:sz w:val="24"/>
          <w:lang w:eastAsia="ar-SA"/>
        </w:rPr>
        <w:t xml:space="preserve"> </w:t>
      </w:r>
      <w:r w:rsidRPr="00BD2F6F">
        <w:rPr>
          <w:rFonts w:ascii="Times New Roman" w:hAnsi="Times New Roman" w:cs="Times New Roman"/>
          <w:sz w:val="24"/>
        </w:rPr>
        <w:t xml:space="preserve">качественной и доступной медицинской помощью, а также достижения эффективной деятельности всех структур здравоохранения </w:t>
      </w:r>
      <w:r w:rsidRPr="00BD2F6F">
        <w:rPr>
          <w:rFonts w:ascii="Times New Roman" w:hAnsi="Times New Roman" w:cs="Times New Roman"/>
          <w:bCs/>
          <w:sz w:val="24"/>
        </w:rPr>
        <w:t>необходимо осуществить мероприятия,</w:t>
      </w:r>
      <w:r w:rsidRPr="00BD2F6F">
        <w:rPr>
          <w:rFonts w:ascii="Times New Roman" w:hAnsi="Times New Roman" w:cs="Times New Roman"/>
          <w:sz w:val="24"/>
          <w:lang w:eastAsia="ar-SA"/>
        </w:rPr>
        <w:t xml:space="preserve"> направленные на:</w:t>
      </w:r>
    </w:p>
    <w:p w14:paraId="0432BBA8" w14:textId="77777777" w:rsidR="00196971" w:rsidRPr="00BD2F6F" w:rsidRDefault="00196971" w:rsidP="00196971">
      <w:pPr>
        <w:numPr>
          <w:ilvl w:val="0"/>
          <w:numId w:val="15"/>
        </w:numPr>
        <w:tabs>
          <w:tab w:val="left" w:pos="993"/>
        </w:tabs>
        <w:spacing w:after="0" w:line="360" w:lineRule="auto"/>
        <w:ind w:left="0" w:firstLine="709"/>
        <w:jc w:val="both"/>
        <w:rPr>
          <w:rFonts w:ascii="Times New Roman" w:hAnsi="Times New Roman" w:cs="Times New Roman"/>
          <w:sz w:val="24"/>
        </w:rPr>
      </w:pPr>
      <w:r w:rsidRPr="00BD2F6F">
        <w:rPr>
          <w:rFonts w:ascii="Times New Roman" w:hAnsi="Times New Roman" w:cs="Times New Roman"/>
          <w:sz w:val="24"/>
          <w:lang w:eastAsia="ar-SA"/>
        </w:rPr>
        <w:t>развитие и укрепление материально-технической базы лечебно-профилактических учреждений</w:t>
      </w:r>
      <w:r w:rsidRPr="00BD2F6F">
        <w:rPr>
          <w:rFonts w:ascii="Times New Roman" w:hAnsi="Times New Roman" w:cs="Times New Roman"/>
          <w:sz w:val="24"/>
        </w:rPr>
        <w:t xml:space="preserve"> и лечебно-диагностической базы учреждений здравоохранения; </w:t>
      </w:r>
    </w:p>
    <w:p w14:paraId="2955D5E1" w14:textId="77777777" w:rsidR="00196971" w:rsidRPr="00BD2F6F" w:rsidRDefault="00196971" w:rsidP="00196971">
      <w:pPr>
        <w:numPr>
          <w:ilvl w:val="0"/>
          <w:numId w:val="15"/>
        </w:numPr>
        <w:tabs>
          <w:tab w:val="left" w:pos="993"/>
        </w:tabs>
        <w:spacing w:after="0" w:line="360" w:lineRule="auto"/>
        <w:ind w:left="0" w:firstLine="709"/>
        <w:jc w:val="both"/>
        <w:rPr>
          <w:rFonts w:ascii="Times New Roman" w:hAnsi="Times New Roman" w:cs="Times New Roman"/>
          <w:sz w:val="24"/>
        </w:rPr>
      </w:pPr>
      <w:r w:rsidRPr="00BD2F6F">
        <w:rPr>
          <w:rFonts w:ascii="Times New Roman" w:hAnsi="Times New Roman" w:cs="Times New Roman"/>
          <w:sz w:val="24"/>
        </w:rPr>
        <w:t>внедрение новых медицинских технологий с целью оптимизации работы сети лечебно-профилактических учреждений;</w:t>
      </w:r>
    </w:p>
    <w:p w14:paraId="5CFAD4E7" w14:textId="77777777" w:rsidR="00196971" w:rsidRPr="00BD2F6F" w:rsidRDefault="00196971" w:rsidP="00196971">
      <w:pPr>
        <w:numPr>
          <w:ilvl w:val="0"/>
          <w:numId w:val="15"/>
        </w:numPr>
        <w:tabs>
          <w:tab w:val="left" w:pos="993"/>
        </w:tabs>
        <w:spacing w:after="0" w:line="360" w:lineRule="auto"/>
        <w:ind w:left="0" w:firstLine="709"/>
        <w:jc w:val="both"/>
        <w:rPr>
          <w:rFonts w:ascii="Times New Roman" w:hAnsi="Times New Roman" w:cs="Times New Roman"/>
          <w:sz w:val="24"/>
        </w:rPr>
      </w:pPr>
      <w:r w:rsidRPr="00BD2F6F">
        <w:rPr>
          <w:rFonts w:ascii="Times New Roman" w:hAnsi="Times New Roman" w:cs="Times New Roman"/>
          <w:sz w:val="24"/>
          <w:lang w:eastAsia="ar-SA"/>
        </w:rPr>
        <w:t>решение кадровых вопросов,</w:t>
      </w:r>
      <w:r w:rsidRPr="00BD2F6F">
        <w:rPr>
          <w:rFonts w:ascii="Times New Roman" w:hAnsi="Times New Roman" w:cs="Times New Roman"/>
          <w:sz w:val="24"/>
        </w:rPr>
        <w:t xml:space="preserve"> привлечение специалистов с высшим образованием;</w:t>
      </w:r>
    </w:p>
    <w:p w14:paraId="1DC69CA7" w14:textId="3CFCFD03" w:rsidR="00196971" w:rsidRPr="00BD2F6F" w:rsidRDefault="00196971" w:rsidP="00196971">
      <w:pPr>
        <w:numPr>
          <w:ilvl w:val="0"/>
          <w:numId w:val="15"/>
        </w:numPr>
        <w:tabs>
          <w:tab w:val="left" w:pos="993"/>
        </w:tabs>
        <w:spacing w:after="0" w:line="360" w:lineRule="auto"/>
        <w:ind w:left="0" w:firstLine="709"/>
        <w:jc w:val="both"/>
        <w:rPr>
          <w:rFonts w:ascii="Times New Roman" w:hAnsi="Times New Roman" w:cs="Times New Roman"/>
          <w:sz w:val="24"/>
        </w:rPr>
      </w:pPr>
      <w:r w:rsidRPr="00BD2F6F">
        <w:rPr>
          <w:rFonts w:ascii="Times New Roman" w:hAnsi="Times New Roman" w:cs="Times New Roman"/>
          <w:sz w:val="24"/>
        </w:rPr>
        <w:t xml:space="preserve">обеспечение устойчивого санитарно-эпидемиологического благополучия в </w:t>
      </w:r>
      <w:r w:rsidR="00BD2F6F" w:rsidRPr="00BD2F6F">
        <w:rPr>
          <w:rFonts w:ascii="Times New Roman" w:hAnsi="Times New Roman" w:cs="Times New Roman"/>
          <w:sz w:val="24"/>
        </w:rPr>
        <w:t>округе</w:t>
      </w:r>
      <w:r w:rsidRPr="00BD2F6F">
        <w:rPr>
          <w:rFonts w:ascii="Times New Roman" w:hAnsi="Times New Roman" w:cs="Times New Roman"/>
          <w:sz w:val="24"/>
        </w:rPr>
        <w:t>;</w:t>
      </w:r>
    </w:p>
    <w:p w14:paraId="67747A5F" w14:textId="77777777" w:rsidR="00196971" w:rsidRPr="00BD2F6F" w:rsidRDefault="00196971" w:rsidP="00196971">
      <w:pPr>
        <w:numPr>
          <w:ilvl w:val="0"/>
          <w:numId w:val="15"/>
        </w:numPr>
        <w:tabs>
          <w:tab w:val="left" w:pos="993"/>
        </w:tabs>
        <w:spacing w:after="0" w:line="360" w:lineRule="auto"/>
        <w:ind w:left="0" w:firstLine="709"/>
        <w:jc w:val="both"/>
        <w:rPr>
          <w:rFonts w:ascii="Times New Roman" w:hAnsi="Times New Roman" w:cs="Times New Roman"/>
          <w:sz w:val="24"/>
        </w:rPr>
      </w:pPr>
      <w:r w:rsidRPr="00BD2F6F">
        <w:rPr>
          <w:rFonts w:ascii="Times New Roman" w:hAnsi="Times New Roman" w:cs="Times New Roman"/>
          <w:sz w:val="24"/>
        </w:rPr>
        <w:t>развития правовой базы в области здравоохранения, в том числе в сфере оказания платных медицинских услуг.</w:t>
      </w:r>
    </w:p>
    <w:p w14:paraId="7A878831" w14:textId="712654AA" w:rsidR="00196971" w:rsidRPr="00F956A3" w:rsidRDefault="00196971" w:rsidP="00196971">
      <w:pPr>
        <w:spacing w:after="0" w:line="360" w:lineRule="auto"/>
        <w:ind w:firstLine="709"/>
        <w:jc w:val="both"/>
        <w:rPr>
          <w:rFonts w:ascii="Times New Roman" w:hAnsi="Times New Roman" w:cs="Times New Roman"/>
          <w:sz w:val="24"/>
        </w:rPr>
      </w:pPr>
      <w:bookmarkStart w:id="16" w:name="_Hlk501713928"/>
      <w:r w:rsidRPr="00F956A3">
        <w:rPr>
          <w:rFonts w:ascii="Times New Roman" w:hAnsi="Times New Roman" w:cs="Times New Roman"/>
          <w:sz w:val="24"/>
        </w:rPr>
        <w:t xml:space="preserve">В настоящее время основной проблемой системы здравоохранения является неудовлетворительное состояние материально-технической базы медицинских учреждений. </w:t>
      </w:r>
    </w:p>
    <w:p w14:paraId="0755EA71" w14:textId="4D3C2066" w:rsidR="00105A3F" w:rsidRPr="00843E92" w:rsidRDefault="00F94FAC" w:rsidP="001B281F">
      <w:pPr>
        <w:spacing w:after="0" w:line="360" w:lineRule="auto"/>
        <w:ind w:firstLine="709"/>
        <w:jc w:val="both"/>
        <w:rPr>
          <w:rFonts w:ascii="Times New Roman" w:hAnsi="Times New Roman" w:cs="Times New Roman"/>
          <w:bCs/>
          <w:sz w:val="24"/>
        </w:rPr>
      </w:pPr>
      <w:r w:rsidRPr="00843E92">
        <w:rPr>
          <w:rFonts w:ascii="Times New Roman" w:hAnsi="Times New Roman" w:cs="Times New Roman"/>
          <w:bCs/>
          <w:sz w:val="24"/>
        </w:rPr>
        <w:t>Проектом генерального плана</w:t>
      </w:r>
      <w:r w:rsidR="00EB1CAB" w:rsidRPr="00843E92">
        <w:rPr>
          <w:rFonts w:ascii="Times New Roman" w:hAnsi="Times New Roman" w:cs="Times New Roman"/>
          <w:bCs/>
          <w:sz w:val="24"/>
        </w:rPr>
        <w:t xml:space="preserve"> и схемой территориального планирования</w:t>
      </w:r>
      <w:r w:rsidRPr="00843E92">
        <w:rPr>
          <w:rFonts w:ascii="Times New Roman" w:hAnsi="Times New Roman" w:cs="Times New Roman"/>
          <w:bCs/>
          <w:sz w:val="24"/>
        </w:rPr>
        <w:t xml:space="preserve"> </w:t>
      </w:r>
      <w:r w:rsidR="00105A3F" w:rsidRPr="00843E92">
        <w:rPr>
          <w:rFonts w:ascii="Times New Roman" w:hAnsi="Times New Roman" w:cs="Times New Roman"/>
          <w:bCs/>
          <w:sz w:val="24"/>
        </w:rPr>
        <w:t>Большеболдинского</w:t>
      </w:r>
      <w:r w:rsidRPr="00843E92">
        <w:rPr>
          <w:rFonts w:ascii="Times New Roman" w:hAnsi="Times New Roman" w:cs="Times New Roman"/>
          <w:bCs/>
          <w:sz w:val="24"/>
        </w:rPr>
        <w:t xml:space="preserve"> муниципального округа Нижегородской области предусматривается:</w:t>
      </w:r>
    </w:p>
    <w:p w14:paraId="2161C3A0" w14:textId="5119080B" w:rsidR="00B36ECB" w:rsidRDefault="00C411FF" w:rsidP="00B36ECB">
      <w:pPr>
        <w:numPr>
          <w:ilvl w:val="0"/>
          <w:numId w:val="7"/>
        </w:numPr>
        <w:spacing w:after="0" w:line="360" w:lineRule="auto"/>
        <w:ind w:hanging="219"/>
        <w:jc w:val="both"/>
        <w:rPr>
          <w:rFonts w:ascii="Times New Roman" w:hAnsi="Times New Roman" w:cs="Times New Roman"/>
          <w:bCs/>
          <w:sz w:val="24"/>
        </w:rPr>
      </w:pPr>
      <w:r>
        <w:rPr>
          <w:rFonts w:ascii="Times New Roman" w:hAnsi="Times New Roman" w:cs="Times New Roman"/>
          <w:bCs/>
          <w:sz w:val="24"/>
        </w:rPr>
        <w:t>С</w:t>
      </w:r>
      <w:r w:rsidR="00B36ECB" w:rsidRPr="00B36ECB">
        <w:rPr>
          <w:rFonts w:ascii="Times New Roman" w:hAnsi="Times New Roman" w:cs="Times New Roman"/>
          <w:bCs/>
          <w:sz w:val="24"/>
        </w:rPr>
        <w:t xml:space="preserve">троительство фельдшерско-акушерского пункта в д. Чертас; </w:t>
      </w:r>
    </w:p>
    <w:p w14:paraId="45147E99" w14:textId="53309450" w:rsidR="00B36ECB" w:rsidRDefault="00C411FF" w:rsidP="00B36ECB">
      <w:pPr>
        <w:numPr>
          <w:ilvl w:val="0"/>
          <w:numId w:val="7"/>
        </w:numPr>
        <w:spacing w:after="0" w:line="360" w:lineRule="auto"/>
        <w:ind w:hanging="219"/>
        <w:jc w:val="both"/>
        <w:rPr>
          <w:rFonts w:ascii="Times New Roman" w:hAnsi="Times New Roman" w:cs="Times New Roman"/>
          <w:bCs/>
          <w:sz w:val="24"/>
        </w:rPr>
      </w:pPr>
      <w:r>
        <w:rPr>
          <w:rFonts w:ascii="Times New Roman" w:hAnsi="Times New Roman" w:cs="Times New Roman"/>
          <w:bCs/>
          <w:sz w:val="24"/>
        </w:rPr>
        <w:t>С</w:t>
      </w:r>
      <w:r w:rsidR="00B36ECB" w:rsidRPr="00B36ECB">
        <w:rPr>
          <w:rFonts w:ascii="Times New Roman" w:hAnsi="Times New Roman" w:cs="Times New Roman"/>
          <w:bCs/>
          <w:sz w:val="24"/>
        </w:rPr>
        <w:t>троительство фельдшерско-акушерского пункта в с. Черновское</w:t>
      </w:r>
      <w:r w:rsidR="00B36ECB">
        <w:rPr>
          <w:rFonts w:ascii="Times New Roman" w:hAnsi="Times New Roman" w:cs="Times New Roman"/>
          <w:bCs/>
          <w:sz w:val="24"/>
        </w:rPr>
        <w:t>;</w:t>
      </w:r>
    </w:p>
    <w:p w14:paraId="452C6EA8" w14:textId="3DC5CD30" w:rsidR="00B36ECB" w:rsidRPr="00B36ECB" w:rsidRDefault="00C411FF" w:rsidP="00B36ECB">
      <w:pPr>
        <w:numPr>
          <w:ilvl w:val="0"/>
          <w:numId w:val="7"/>
        </w:numPr>
        <w:spacing w:after="0" w:line="360" w:lineRule="auto"/>
        <w:ind w:hanging="219"/>
        <w:jc w:val="both"/>
        <w:rPr>
          <w:rFonts w:ascii="Times New Roman" w:hAnsi="Times New Roman" w:cs="Times New Roman"/>
          <w:bCs/>
          <w:sz w:val="24"/>
        </w:rPr>
      </w:pPr>
      <w:r>
        <w:rPr>
          <w:rFonts w:ascii="Times New Roman" w:hAnsi="Times New Roman" w:cs="Times New Roman"/>
          <w:bCs/>
          <w:sz w:val="24"/>
        </w:rPr>
        <w:t>С</w:t>
      </w:r>
      <w:r w:rsidR="00B36ECB" w:rsidRPr="00B36ECB">
        <w:rPr>
          <w:rFonts w:ascii="Times New Roman" w:hAnsi="Times New Roman" w:cs="Times New Roman"/>
          <w:bCs/>
          <w:sz w:val="24"/>
        </w:rPr>
        <w:t xml:space="preserve">троительство фельдшерско-акушерского пункта в с. Большие Поляны; </w:t>
      </w:r>
    </w:p>
    <w:p w14:paraId="549DF946" w14:textId="38F87F8A" w:rsidR="00B36ECB" w:rsidRPr="00B36ECB" w:rsidRDefault="00C411FF" w:rsidP="00B36ECB">
      <w:pPr>
        <w:numPr>
          <w:ilvl w:val="0"/>
          <w:numId w:val="7"/>
        </w:numPr>
        <w:spacing w:after="0" w:line="360" w:lineRule="auto"/>
        <w:ind w:hanging="219"/>
        <w:jc w:val="both"/>
        <w:rPr>
          <w:rFonts w:ascii="Times New Roman" w:hAnsi="Times New Roman" w:cs="Times New Roman"/>
          <w:bCs/>
          <w:sz w:val="24"/>
        </w:rPr>
      </w:pPr>
      <w:r>
        <w:rPr>
          <w:rFonts w:ascii="Times New Roman" w:hAnsi="Times New Roman" w:cs="Times New Roman"/>
          <w:bCs/>
          <w:sz w:val="24"/>
        </w:rPr>
        <w:t>С</w:t>
      </w:r>
      <w:r w:rsidR="00B36ECB" w:rsidRPr="00B36ECB">
        <w:rPr>
          <w:rFonts w:ascii="Times New Roman" w:hAnsi="Times New Roman" w:cs="Times New Roman"/>
          <w:bCs/>
          <w:sz w:val="24"/>
        </w:rPr>
        <w:t>троительство фельдшерско-акушерского пункта в с. Молчаново;</w:t>
      </w:r>
    </w:p>
    <w:p w14:paraId="4B70CEE4" w14:textId="572E6BFE" w:rsidR="00B36ECB" w:rsidRPr="00B36ECB" w:rsidRDefault="00C411FF" w:rsidP="00B36ECB">
      <w:pPr>
        <w:numPr>
          <w:ilvl w:val="0"/>
          <w:numId w:val="7"/>
        </w:numPr>
        <w:spacing w:after="0" w:line="360" w:lineRule="auto"/>
        <w:ind w:hanging="219"/>
        <w:jc w:val="both"/>
        <w:rPr>
          <w:rFonts w:ascii="Times New Roman" w:hAnsi="Times New Roman" w:cs="Times New Roman"/>
          <w:bCs/>
          <w:sz w:val="24"/>
        </w:rPr>
      </w:pPr>
      <w:r>
        <w:rPr>
          <w:rFonts w:ascii="Times New Roman" w:hAnsi="Times New Roman" w:cs="Times New Roman"/>
          <w:bCs/>
          <w:sz w:val="24"/>
        </w:rPr>
        <w:t>С</w:t>
      </w:r>
      <w:r w:rsidR="00B36ECB" w:rsidRPr="00B36ECB">
        <w:rPr>
          <w:rFonts w:ascii="Times New Roman" w:hAnsi="Times New Roman" w:cs="Times New Roman"/>
          <w:bCs/>
          <w:sz w:val="24"/>
        </w:rPr>
        <w:t xml:space="preserve">троительство фельдшерско-акушерского пункта в с. Аносово; </w:t>
      </w:r>
    </w:p>
    <w:p w14:paraId="41BDE036" w14:textId="1F034597" w:rsidR="00B36ECB" w:rsidRPr="00B36ECB" w:rsidRDefault="00C411FF" w:rsidP="00B36ECB">
      <w:pPr>
        <w:numPr>
          <w:ilvl w:val="0"/>
          <w:numId w:val="7"/>
        </w:numPr>
        <w:spacing w:after="0" w:line="360" w:lineRule="auto"/>
        <w:ind w:hanging="219"/>
        <w:jc w:val="both"/>
        <w:rPr>
          <w:rFonts w:ascii="Times New Roman" w:hAnsi="Times New Roman" w:cs="Times New Roman"/>
          <w:bCs/>
          <w:sz w:val="24"/>
        </w:rPr>
      </w:pPr>
      <w:r>
        <w:rPr>
          <w:rFonts w:ascii="Times New Roman" w:hAnsi="Times New Roman" w:cs="Times New Roman"/>
          <w:bCs/>
          <w:sz w:val="24"/>
        </w:rPr>
        <w:t>С</w:t>
      </w:r>
      <w:r w:rsidR="00B36ECB" w:rsidRPr="00B36ECB">
        <w:rPr>
          <w:rFonts w:ascii="Times New Roman" w:hAnsi="Times New Roman" w:cs="Times New Roman"/>
          <w:bCs/>
          <w:sz w:val="24"/>
        </w:rPr>
        <w:t>троительство фельдшерско-акушерского пункта в с. Пикшень;</w:t>
      </w:r>
    </w:p>
    <w:p w14:paraId="2C4F5A39" w14:textId="1C7FEB96" w:rsidR="00B36ECB" w:rsidRPr="00B36ECB" w:rsidRDefault="00C411FF" w:rsidP="00B36ECB">
      <w:pPr>
        <w:numPr>
          <w:ilvl w:val="0"/>
          <w:numId w:val="7"/>
        </w:numPr>
        <w:spacing w:after="0" w:line="360" w:lineRule="auto"/>
        <w:ind w:hanging="219"/>
        <w:jc w:val="both"/>
        <w:rPr>
          <w:rFonts w:ascii="Times New Roman" w:hAnsi="Times New Roman" w:cs="Times New Roman"/>
          <w:bCs/>
          <w:sz w:val="24"/>
        </w:rPr>
      </w:pPr>
      <w:r>
        <w:rPr>
          <w:rFonts w:ascii="Times New Roman" w:hAnsi="Times New Roman" w:cs="Times New Roman"/>
          <w:bCs/>
          <w:sz w:val="24"/>
        </w:rPr>
        <w:t>Р</w:t>
      </w:r>
      <w:r w:rsidR="00B36ECB" w:rsidRPr="00B36ECB">
        <w:rPr>
          <w:rFonts w:ascii="Times New Roman" w:hAnsi="Times New Roman" w:cs="Times New Roman"/>
          <w:bCs/>
          <w:sz w:val="24"/>
        </w:rPr>
        <w:t>емонт фасада поликлиники;</w:t>
      </w:r>
    </w:p>
    <w:p w14:paraId="7B45180B" w14:textId="383FFD59" w:rsidR="00B36ECB" w:rsidRPr="00B36ECB" w:rsidRDefault="00C411FF" w:rsidP="00B36ECB">
      <w:pPr>
        <w:numPr>
          <w:ilvl w:val="0"/>
          <w:numId w:val="7"/>
        </w:numPr>
        <w:spacing w:after="0" w:line="360" w:lineRule="auto"/>
        <w:ind w:hanging="219"/>
        <w:jc w:val="both"/>
        <w:rPr>
          <w:rFonts w:ascii="Times New Roman" w:hAnsi="Times New Roman" w:cs="Times New Roman"/>
          <w:bCs/>
          <w:sz w:val="24"/>
        </w:rPr>
      </w:pPr>
      <w:r>
        <w:rPr>
          <w:rFonts w:ascii="Times New Roman" w:hAnsi="Times New Roman" w:cs="Times New Roman"/>
          <w:bCs/>
          <w:sz w:val="24"/>
        </w:rPr>
        <w:t>Р</w:t>
      </w:r>
      <w:r w:rsidR="00B36ECB" w:rsidRPr="00B36ECB">
        <w:rPr>
          <w:rFonts w:ascii="Times New Roman" w:hAnsi="Times New Roman" w:cs="Times New Roman"/>
          <w:bCs/>
          <w:sz w:val="24"/>
        </w:rPr>
        <w:t>емонт фасада фельдшерско-акушерского пункта в п. Большевик;</w:t>
      </w:r>
    </w:p>
    <w:p w14:paraId="24B847F2" w14:textId="0DE2CC26" w:rsidR="00B36ECB" w:rsidRPr="00B36ECB" w:rsidRDefault="00C411FF" w:rsidP="00B36ECB">
      <w:pPr>
        <w:numPr>
          <w:ilvl w:val="0"/>
          <w:numId w:val="7"/>
        </w:numPr>
        <w:spacing w:after="0" w:line="360" w:lineRule="auto"/>
        <w:ind w:hanging="219"/>
        <w:jc w:val="both"/>
        <w:rPr>
          <w:rFonts w:ascii="Times New Roman" w:hAnsi="Times New Roman" w:cs="Times New Roman"/>
          <w:bCs/>
          <w:sz w:val="24"/>
        </w:rPr>
      </w:pPr>
      <w:r>
        <w:rPr>
          <w:rFonts w:ascii="Times New Roman" w:hAnsi="Times New Roman" w:cs="Times New Roman"/>
          <w:bCs/>
          <w:sz w:val="24"/>
        </w:rPr>
        <w:t>К</w:t>
      </w:r>
      <w:r w:rsidR="00B36ECB" w:rsidRPr="00B36ECB">
        <w:rPr>
          <w:rFonts w:ascii="Times New Roman" w:hAnsi="Times New Roman" w:cs="Times New Roman"/>
          <w:bCs/>
          <w:sz w:val="24"/>
        </w:rPr>
        <w:t>апитальный ремонт 1 и 2 этажей здания стационара;</w:t>
      </w:r>
    </w:p>
    <w:p w14:paraId="39EA37B8" w14:textId="1B717F8C" w:rsidR="00B36ECB" w:rsidRPr="00B36ECB" w:rsidRDefault="00C411FF" w:rsidP="00B36ECB">
      <w:pPr>
        <w:numPr>
          <w:ilvl w:val="0"/>
          <w:numId w:val="7"/>
        </w:numPr>
        <w:spacing w:after="0" w:line="360" w:lineRule="auto"/>
        <w:ind w:hanging="219"/>
        <w:jc w:val="both"/>
        <w:rPr>
          <w:rFonts w:ascii="Times New Roman" w:hAnsi="Times New Roman" w:cs="Times New Roman"/>
          <w:bCs/>
          <w:sz w:val="24"/>
        </w:rPr>
      </w:pPr>
      <w:r>
        <w:rPr>
          <w:rFonts w:ascii="Times New Roman" w:hAnsi="Times New Roman" w:cs="Times New Roman"/>
          <w:bCs/>
          <w:sz w:val="24"/>
        </w:rPr>
        <w:t>К</w:t>
      </w:r>
      <w:r w:rsidR="00B36ECB" w:rsidRPr="00B36ECB">
        <w:rPr>
          <w:rFonts w:ascii="Times New Roman" w:hAnsi="Times New Roman" w:cs="Times New Roman"/>
          <w:bCs/>
          <w:sz w:val="24"/>
        </w:rPr>
        <w:t>апитальный ремонт здания хозяйственного блока (кухня, прачка, дезинфекционная камера).</w:t>
      </w:r>
    </w:p>
    <w:p w14:paraId="1ECAE555" w14:textId="128665C4" w:rsidR="005B4000" w:rsidRPr="00105A3F" w:rsidRDefault="005B4000" w:rsidP="007F28C7">
      <w:pPr>
        <w:widowControl w:val="0"/>
        <w:tabs>
          <w:tab w:val="left" w:pos="0"/>
        </w:tabs>
        <w:spacing w:after="0" w:line="360" w:lineRule="auto"/>
        <w:ind w:firstLine="709"/>
        <w:jc w:val="both"/>
        <w:rPr>
          <w:rFonts w:ascii="Times New Roman" w:hAnsi="Times New Roman" w:cs="Times New Roman"/>
          <w:bCs/>
          <w:sz w:val="24"/>
          <w:szCs w:val="28"/>
        </w:rPr>
      </w:pPr>
      <w:r w:rsidRPr="00105A3F">
        <w:rPr>
          <w:rFonts w:ascii="Times New Roman" w:hAnsi="Times New Roman" w:cs="Times New Roman"/>
          <w:bCs/>
          <w:sz w:val="24"/>
          <w:szCs w:val="28"/>
        </w:rPr>
        <w:lastRenderedPageBreak/>
        <w:t>Также региональной программой «Модернизация первичного звена здравоохранения» национального проекта «</w:t>
      </w:r>
      <w:r w:rsidR="00105A3F">
        <w:rPr>
          <w:rFonts w:ascii="Times New Roman" w:hAnsi="Times New Roman" w:cs="Times New Roman"/>
          <w:bCs/>
          <w:sz w:val="24"/>
          <w:szCs w:val="28"/>
        </w:rPr>
        <w:t>Продолжительная и активная жизнь</w:t>
      </w:r>
      <w:r w:rsidRPr="00105A3F">
        <w:rPr>
          <w:rFonts w:ascii="Times New Roman" w:hAnsi="Times New Roman" w:cs="Times New Roman"/>
          <w:bCs/>
          <w:sz w:val="24"/>
          <w:szCs w:val="28"/>
        </w:rPr>
        <w:t xml:space="preserve">» на территории </w:t>
      </w:r>
      <w:r w:rsidR="00105A3F">
        <w:rPr>
          <w:rFonts w:ascii="Times New Roman" w:hAnsi="Times New Roman" w:cs="Times New Roman"/>
          <w:bCs/>
          <w:sz w:val="24"/>
          <w:szCs w:val="28"/>
        </w:rPr>
        <w:t>Большеболдинского</w:t>
      </w:r>
      <w:r w:rsidRPr="00105A3F">
        <w:rPr>
          <w:rFonts w:ascii="Times New Roman" w:hAnsi="Times New Roman" w:cs="Times New Roman"/>
          <w:bCs/>
          <w:sz w:val="24"/>
          <w:szCs w:val="28"/>
        </w:rPr>
        <w:t xml:space="preserve"> муниципального округа запланировано строительство следующих учреждений:</w:t>
      </w:r>
    </w:p>
    <w:p w14:paraId="0710125F" w14:textId="2A03BFEB" w:rsidR="00105A3F" w:rsidRPr="00105A3F" w:rsidRDefault="00105A3F" w:rsidP="00105A3F">
      <w:pPr>
        <w:widowControl w:val="0"/>
        <w:numPr>
          <w:ilvl w:val="0"/>
          <w:numId w:val="7"/>
        </w:numPr>
        <w:tabs>
          <w:tab w:val="left" w:pos="993"/>
        </w:tabs>
        <w:spacing w:after="0" w:line="360" w:lineRule="auto"/>
        <w:jc w:val="both"/>
        <w:rPr>
          <w:rFonts w:ascii="Times New Roman" w:hAnsi="Times New Roman" w:cs="Times New Roman"/>
          <w:sz w:val="24"/>
          <w:szCs w:val="24"/>
        </w:rPr>
      </w:pPr>
      <w:r w:rsidRPr="00105A3F">
        <w:rPr>
          <w:rFonts w:ascii="Times New Roman" w:hAnsi="Times New Roman" w:cs="Times New Roman"/>
          <w:sz w:val="24"/>
          <w:szCs w:val="24"/>
        </w:rPr>
        <w:t>ФАП д.</w:t>
      </w:r>
      <w:r>
        <w:rPr>
          <w:rFonts w:ascii="Times New Roman" w:hAnsi="Times New Roman" w:cs="Times New Roman"/>
          <w:sz w:val="24"/>
          <w:szCs w:val="24"/>
        </w:rPr>
        <w:t xml:space="preserve"> </w:t>
      </w:r>
      <w:r w:rsidRPr="00105A3F">
        <w:rPr>
          <w:rFonts w:ascii="Times New Roman" w:hAnsi="Times New Roman" w:cs="Times New Roman"/>
          <w:sz w:val="24"/>
          <w:szCs w:val="24"/>
        </w:rPr>
        <w:t xml:space="preserve">Чертас Большеболдинского муниципального округа (ГБУЗ НО «Большеболдинская ЦРБ»); </w:t>
      </w:r>
    </w:p>
    <w:p w14:paraId="0E9D6B88" w14:textId="69BDA5B7" w:rsidR="00105A3F" w:rsidRPr="00105A3F" w:rsidRDefault="00105A3F" w:rsidP="00105A3F">
      <w:pPr>
        <w:widowControl w:val="0"/>
        <w:numPr>
          <w:ilvl w:val="0"/>
          <w:numId w:val="7"/>
        </w:numPr>
        <w:tabs>
          <w:tab w:val="left" w:pos="993"/>
        </w:tabs>
        <w:spacing w:after="0" w:line="360" w:lineRule="auto"/>
        <w:jc w:val="both"/>
        <w:rPr>
          <w:rFonts w:ascii="Times New Roman" w:hAnsi="Times New Roman" w:cs="Times New Roman"/>
          <w:sz w:val="24"/>
          <w:szCs w:val="24"/>
        </w:rPr>
      </w:pPr>
      <w:r w:rsidRPr="00105A3F">
        <w:rPr>
          <w:rFonts w:ascii="Times New Roman" w:hAnsi="Times New Roman" w:cs="Times New Roman"/>
          <w:sz w:val="24"/>
          <w:szCs w:val="24"/>
        </w:rPr>
        <w:t>ФАП с.</w:t>
      </w:r>
      <w:r>
        <w:rPr>
          <w:rFonts w:ascii="Times New Roman" w:hAnsi="Times New Roman" w:cs="Times New Roman"/>
          <w:sz w:val="24"/>
          <w:szCs w:val="24"/>
        </w:rPr>
        <w:t xml:space="preserve"> </w:t>
      </w:r>
      <w:r w:rsidRPr="00105A3F">
        <w:rPr>
          <w:rFonts w:ascii="Times New Roman" w:hAnsi="Times New Roman" w:cs="Times New Roman"/>
          <w:sz w:val="24"/>
          <w:szCs w:val="24"/>
        </w:rPr>
        <w:t xml:space="preserve">Черновское Большеболдинского муниципального округа (ГБУЗ НО «Большеболдинская ЦРБ»); </w:t>
      </w:r>
    </w:p>
    <w:p w14:paraId="4832E98B" w14:textId="3B9AC389" w:rsidR="00105A3F" w:rsidRPr="00105A3F" w:rsidRDefault="00105A3F" w:rsidP="00105A3F">
      <w:pPr>
        <w:widowControl w:val="0"/>
        <w:numPr>
          <w:ilvl w:val="0"/>
          <w:numId w:val="7"/>
        </w:numPr>
        <w:tabs>
          <w:tab w:val="left" w:pos="993"/>
        </w:tabs>
        <w:spacing w:after="0" w:line="360" w:lineRule="auto"/>
        <w:jc w:val="both"/>
        <w:rPr>
          <w:rFonts w:ascii="Times New Roman" w:hAnsi="Times New Roman" w:cs="Times New Roman"/>
          <w:sz w:val="24"/>
          <w:szCs w:val="24"/>
        </w:rPr>
      </w:pPr>
      <w:r w:rsidRPr="00105A3F">
        <w:rPr>
          <w:rFonts w:ascii="Times New Roman" w:hAnsi="Times New Roman" w:cs="Times New Roman"/>
          <w:sz w:val="24"/>
          <w:szCs w:val="24"/>
        </w:rPr>
        <w:t>ФАП с.</w:t>
      </w:r>
      <w:r>
        <w:rPr>
          <w:rFonts w:ascii="Times New Roman" w:hAnsi="Times New Roman" w:cs="Times New Roman"/>
          <w:sz w:val="24"/>
          <w:szCs w:val="24"/>
        </w:rPr>
        <w:t xml:space="preserve"> </w:t>
      </w:r>
      <w:r w:rsidRPr="00105A3F">
        <w:rPr>
          <w:rFonts w:ascii="Times New Roman" w:hAnsi="Times New Roman" w:cs="Times New Roman"/>
          <w:sz w:val="24"/>
          <w:szCs w:val="24"/>
        </w:rPr>
        <w:t xml:space="preserve">Большие Поляны Большеболдинского муниципального округа (ГБУЗ НО «Большеболдинская ЦРБ»); </w:t>
      </w:r>
    </w:p>
    <w:p w14:paraId="6436489E" w14:textId="196A7BD7" w:rsidR="00105A3F" w:rsidRPr="00105A3F" w:rsidRDefault="00105A3F" w:rsidP="00105A3F">
      <w:pPr>
        <w:widowControl w:val="0"/>
        <w:numPr>
          <w:ilvl w:val="0"/>
          <w:numId w:val="7"/>
        </w:numPr>
        <w:tabs>
          <w:tab w:val="left" w:pos="993"/>
        </w:tabs>
        <w:spacing w:after="0" w:line="360" w:lineRule="auto"/>
        <w:jc w:val="both"/>
        <w:rPr>
          <w:rFonts w:ascii="Times New Roman" w:hAnsi="Times New Roman" w:cs="Times New Roman"/>
          <w:sz w:val="24"/>
          <w:szCs w:val="24"/>
        </w:rPr>
      </w:pPr>
      <w:r w:rsidRPr="00105A3F">
        <w:rPr>
          <w:rFonts w:ascii="Times New Roman" w:hAnsi="Times New Roman" w:cs="Times New Roman"/>
          <w:sz w:val="24"/>
          <w:szCs w:val="24"/>
        </w:rPr>
        <w:t>ФАП с.</w:t>
      </w:r>
      <w:r>
        <w:rPr>
          <w:rFonts w:ascii="Times New Roman" w:hAnsi="Times New Roman" w:cs="Times New Roman"/>
          <w:sz w:val="24"/>
          <w:szCs w:val="24"/>
        </w:rPr>
        <w:t xml:space="preserve"> </w:t>
      </w:r>
      <w:r w:rsidRPr="00105A3F">
        <w:rPr>
          <w:rFonts w:ascii="Times New Roman" w:hAnsi="Times New Roman" w:cs="Times New Roman"/>
          <w:sz w:val="24"/>
          <w:szCs w:val="24"/>
        </w:rPr>
        <w:t xml:space="preserve">Молчаново Большеболдинского муниципального округа (ГБУЗ НО «Большеболдинская ЦРБ»); </w:t>
      </w:r>
    </w:p>
    <w:p w14:paraId="118CCE69" w14:textId="125434FC" w:rsidR="00105A3F" w:rsidRPr="00105A3F" w:rsidRDefault="00105A3F" w:rsidP="00105A3F">
      <w:pPr>
        <w:widowControl w:val="0"/>
        <w:numPr>
          <w:ilvl w:val="0"/>
          <w:numId w:val="7"/>
        </w:numPr>
        <w:tabs>
          <w:tab w:val="left" w:pos="993"/>
        </w:tabs>
        <w:spacing w:after="0" w:line="360" w:lineRule="auto"/>
        <w:jc w:val="both"/>
        <w:rPr>
          <w:rFonts w:ascii="Times New Roman" w:hAnsi="Times New Roman" w:cs="Times New Roman"/>
          <w:sz w:val="24"/>
          <w:szCs w:val="24"/>
        </w:rPr>
      </w:pPr>
      <w:r w:rsidRPr="00105A3F">
        <w:rPr>
          <w:rFonts w:ascii="Times New Roman" w:hAnsi="Times New Roman" w:cs="Times New Roman"/>
          <w:sz w:val="24"/>
          <w:szCs w:val="24"/>
        </w:rPr>
        <w:t>ФАП с.</w:t>
      </w:r>
      <w:r>
        <w:rPr>
          <w:rFonts w:ascii="Times New Roman" w:hAnsi="Times New Roman" w:cs="Times New Roman"/>
          <w:sz w:val="24"/>
          <w:szCs w:val="24"/>
        </w:rPr>
        <w:t xml:space="preserve"> </w:t>
      </w:r>
      <w:r w:rsidRPr="00105A3F">
        <w:rPr>
          <w:rFonts w:ascii="Times New Roman" w:hAnsi="Times New Roman" w:cs="Times New Roman"/>
          <w:sz w:val="24"/>
          <w:szCs w:val="24"/>
        </w:rPr>
        <w:t xml:space="preserve">Аносово Большеболдинского муниципального округа (ГБУЗ НО «Большеболдинская ЦРБ»); </w:t>
      </w:r>
    </w:p>
    <w:p w14:paraId="61D75308" w14:textId="2310548C" w:rsidR="00105A3F" w:rsidRPr="00105A3F" w:rsidRDefault="00105A3F" w:rsidP="00105A3F">
      <w:pPr>
        <w:widowControl w:val="0"/>
        <w:numPr>
          <w:ilvl w:val="0"/>
          <w:numId w:val="7"/>
        </w:numPr>
        <w:tabs>
          <w:tab w:val="left" w:pos="993"/>
        </w:tabs>
        <w:spacing w:after="0" w:line="360" w:lineRule="auto"/>
        <w:jc w:val="both"/>
        <w:rPr>
          <w:rFonts w:ascii="Times New Roman" w:hAnsi="Times New Roman" w:cs="Times New Roman"/>
          <w:sz w:val="24"/>
          <w:szCs w:val="24"/>
        </w:rPr>
      </w:pPr>
      <w:r w:rsidRPr="00105A3F">
        <w:rPr>
          <w:rFonts w:ascii="Times New Roman" w:hAnsi="Times New Roman" w:cs="Times New Roman"/>
          <w:sz w:val="24"/>
          <w:szCs w:val="24"/>
        </w:rPr>
        <w:t>ФАП с.</w:t>
      </w:r>
      <w:r>
        <w:rPr>
          <w:rFonts w:ascii="Times New Roman" w:hAnsi="Times New Roman" w:cs="Times New Roman"/>
          <w:sz w:val="24"/>
          <w:szCs w:val="24"/>
        </w:rPr>
        <w:t xml:space="preserve"> </w:t>
      </w:r>
      <w:r w:rsidRPr="00105A3F">
        <w:rPr>
          <w:rFonts w:ascii="Times New Roman" w:hAnsi="Times New Roman" w:cs="Times New Roman"/>
          <w:sz w:val="24"/>
          <w:szCs w:val="24"/>
        </w:rPr>
        <w:t>Пикшень Большеболдинского муниципального округа (Г</w:t>
      </w:r>
      <w:r>
        <w:rPr>
          <w:rFonts w:ascii="Times New Roman" w:hAnsi="Times New Roman" w:cs="Times New Roman"/>
          <w:sz w:val="24"/>
          <w:szCs w:val="24"/>
        </w:rPr>
        <w:t>БУЗ НО «Большеболдинская ЦРБ»).</w:t>
      </w:r>
    </w:p>
    <w:p w14:paraId="08F25BD1" w14:textId="21CFE499" w:rsidR="008937E0" w:rsidRPr="00A264FB" w:rsidRDefault="00AC005D" w:rsidP="00362AE4">
      <w:pPr>
        <w:pStyle w:val="2"/>
        <w:spacing w:before="240" w:after="240" w:line="360" w:lineRule="auto"/>
        <w:ind w:firstLine="709"/>
        <w:jc w:val="both"/>
        <w:rPr>
          <w:rFonts w:ascii="Times New Roman" w:hAnsi="Times New Roman" w:cs="Times New Roman"/>
          <w:b/>
          <w:bCs/>
          <w:i/>
          <w:iCs/>
          <w:color w:val="000000" w:themeColor="text1"/>
          <w:sz w:val="24"/>
          <w:szCs w:val="24"/>
        </w:rPr>
      </w:pPr>
      <w:bookmarkStart w:id="17" w:name="_Toc196226155"/>
      <w:bookmarkEnd w:id="16"/>
      <w:r w:rsidRPr="00A264FB">
        <w:rPr>
          <w:rFonts w:ascii="Times New Roman" w:hAnsi="Times New Roman" w:cs="Times New Roman"/>
          <w:b/>
          <w:bCs/>
          <w:i/>
          <w:iCs/>
          <w:color w:val="000000" w:themeColor="text1"/>
          <w:sz w:val="24"/>
          <w:szCs w:val="24"/>
        </w:rPr>
        <w:t>3</w:t>
      </w:r>
      <w:r w:rsidR="008937E0" w:rsidRPr="00A264FB">
        <w:rPr>
          <w:rFonts w:ascii="Times New Roman" w:hAnsi="Times New Roman" w:cs="Times New Roman"/>
          <w:b/>
          <w:bCs/>
          <w:i/>
          <w:iCs/>
          <w:color w:val="000000" w:themeColor="text1"/>
          <w:sz w:val="24"/>
          <w:szCs w:val="24"/>
        </w:rPr>
        <w:t xml:space="preserve">.3 </w:t>
      </w:r>
      <w:r w:rsidR="00026A32" w:rsidRPr="00A264FB">
        <w:rPr>
          <w:rFonts w:ascii="Times New Roman" w:hAnsi="Times New Roman" w:cs="Times New Roman"/>
          <w:b/>
          <w:bCs/>
          <w:i/>
          <w:iCs/>
          <w:color w:val="000000" w:themeColor="text1"/>
          <w:sz w:val="24"/>
          <w:szCs w:val="24"/>
        </w:rPr>
        <w:t>Программа инвестиционных проектов в области культуры и искусства</w:t>
      </w:r>
      <w:bookmarkEnd w:id="17"/>
    </w:p>
    <w:p w14:paraId="687B036B" w14:textId="3094D21E" w:rsidR="0037554A" w:rsidRPr="00A264FB" w:rsidRDefault="0037554A" w:rsidP="0037554A">
      <w:pPr>
        <w:spacing w:after="0" w:line="360" w:lineRule="auto"/>
        <w:ind w:firstLine="709"/>
        <w:jc w:val="both"/>
        <w:rPr>
          <w:rFonts w:ascii="Times New Roman" w:hAnsi="Times New Roman" w:cs="Times New Roman"/>
          <w:bCs/>
          <w:sz w:val="24"/>
        </w:rPr>
      </w:pPr>
      <w:r w:rsidRPr="00843E92">
        <w:rPr>
          <w:rFonts w:ascii="Times New Roman" w:hAnsi="Times New Roman" w:cs="Times New Roman"/>
          <w:bCs/>
          <w:sz w:val="24"/>
        </w:rPr>
        <w:t>Проектом генерального плана</w:t>
      </w:r>
      <w:r w:rsidR="00EB1CAB" w:rsidRPr="00843E92">
        <w:rPr>
          <w:rFonts w:ascii="Times New Roman" w:hAnsi="Times New Roman" w:cs="Times New Roman"/>
          <w:bCs/>
          <w:sz w:val="24"/>
        </w:rPr>
        <w:t xml:space="preserve"> и схемой территориального планирования</w:t>
      </w:r>
      <w:r w:rsidRPr="00843E92">
        <w:rPr>
          <w:rFonts w:ascii="Times New Roman" w:hAnsi="Times New Roman" w:cs="Times New Roman"/>
          <w:bCs/>
          <w:sz w:val="24"/>
        </w:rPr>
        <w:t xml:space="preserve"> </w:t>
      </w:r>
      <w:r w:rsidR="00A264FB" w:rsidRPr="00843E92">
        <w:rPr>
          <w:rFonts w:ascii="Times New Roman" w:hAnsi="Times New Roman" w:cs="Times New Roman"/>
          <w:bCs/>
          <w:sz w:val="24"/>
        </w:rPr>
        <w:t>Большеболдинского</w:t>
      </w:r>
      <w:r w:rsidRPr="00843E92">
        <w:rPr>
          <w:rFonts w:ascii="Times New Roman" w:hAnsi="Times New Roman" w:cs="Times New Roman"/>
          <w:bCs/>
          <w:sz w:val="24"/>
        </w:rPr>
        <w:t xml:space="preserve"> муниципального округа Нижегородской области предусматривается:</w:t>
      </w:r>
    </w:p>
    <w:p w14:paraId="54A34FBE" w14:textId="16C45581" w:rsidR="005B4000" w:rsidRPr="00A264FB" w:rsidRDefault="00A264FB" w:rsidP="005B4000">
      <w:pPr>
        <w:widowControl w:val="0"/>
        <w:numPr>
          <w:ilvl w:val="0"/>
          <w:numId w:val="7"/>
        </w:numPr>
        <w:tabs>
          <w:tab w:val="left" w:pos="993"/>
        </w:tabs>
        <w:spacing w:after="0" w:line="36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Капитальный ремонт</w:t>
      </w:r>
      <w:r w:rsidR="00C822D3">
        <w:rPr>
          <w:rFonts w:ascii="Times New Roman" w:hAnsi="Times New Roman" w:cs="Times New Roman"/>
          <w:bCs/>
          <w:sz w:val="24"/>
          <w:szCs w:val="24"/>
        </w:rPr>
        <w:t xml:space="preserve"> здания</w:t>
      </w:r>
      <w:r>
        <w:rPr>
          <w:rFonts w:ascii="Times New Roman" w:hAnsi="Times New Roman" w:cs="Times New Roman"/>
          <w:bCs/>
          <w:sz w:val="24"/>
          <w:szCs w:val="24"/>
        </w:rPr>
        <w:t xml:space="preserve"> </w:t>
      </w:r>
      <w:r w:rsidR="00C822D3">
        <w:rPr>
          <w:rFonts w:ascii="Times New Roman" w:hAnsi="Times New Roman" w:cs="Times New Roman"/>
          <w:bCs/>
          <w:sz w:val="24"/>
          <w:szCs w:val="24"/>
        </w:rPr>
        <w:t>кинотеатра</w:t>
      </w:r>
      <w:r>
        <w:rPr>
          <w:rFonts w:ascii="Times New Roman" w:hAnsi="Times New Roman" w:cs="Times New Roman"/>
          <w:bCs/>
          <w:sz w:val="24"/>
          <w:szCs w:val="24"/>
        </w:rPr>
        <w:t xml:space="preserve"> «Лира»</w:t>
      </w:r>
      <w:r w:rsidR="005B4000" w:rsidRPr="00A264FB">
        <w:rPr>
          <w:rFonts w:ascii="Times New Roman" w:hAnsi="Times New Roman" w:cs="Times New Roman"/>
          <w:bCs/>
          <w:sz w:val="24"/>
          <w:szCs w:val="24"/>
        </w:rPr>
        <w:t>;</w:t>
      </w:r>
    </w:p>
    <w:p w14:paraId="1837135A" w14:textId="5E393CC3" w:rsidR="005B4000" w:rsidRPr="00A264FB" w:rsidRDefault="00A264FB" w:rsidP="005B4000">
      <w:pPr>
        <w:widowControl w:val="0"/>
        <w:numPr>
          <w:ilvl w:val="0"/>
          <w:numId w:val="7"/>
        </w:numPr>
        <w:tabs>
          <w:tab w:val="left" w:pos="993"/>
        </w:tabs>
        <w:spacing w:after="0" w:line="36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Капитальный ремонт Больше</w:t>
      </w:r>
      <w:r w:rsidR="00F06443">
        <w:rPr>
          <w:rFonts w:ascii="Times New Roman" w:hAnsi="Times New Roman" w:cs="Times New Roman"/>
          <w:bCs/>
          <w:sz w:val="24"/>
          <w:szCs w:val="24"/>
        </w:rPr>
        <w:t>казариновского</w:t>
      </w:r>
      <w:r>
        <w:rPr>
          <w:rFonts w:ascii="Times New Roman" w:hAnsi="Times New Roman" w:cs="Times New Roman"/>
          <w:bCs/>
          <w:sz w:val="24"/>
          <w:szCs w:val="24"/>
        </w:rPr>
        <w:t xml:space="preserve"> СДК</w:t>
      </w:r>
      <w:r w:rsidR="005B4000" w:rsidRPr="00A264FB">
        <w:rPr>
          <w:rFonts w:ascii="Times New Roman" w:hAnsi="Times New Roman" w:cs="Times New Roman"/>
          <w:bCs/>
          <w:sz w:val="24"/>
          <w:szCs w:val="24"/>
        </w:rPr>
        <w:t>;</w:t>
      </w:r>
    </w:p>
    <w:p w14:paraId="13EE29AE" w14:textId="73F40EC0" w:rsidR="005B4000" w:rsidRPr="00A264FB" w:rsidRDefault="00A264FB" w:rsidP="005B4000">
      <w:pPr>
        <w:widowControl w:val="0"/>
        <w:numPr>
          <w:ilvl w:val="0"/>
          <w:numId w:val="7"/>
        </w:numPr>
        <w:tabs>
          <w:tab w:val="left" w:pos="993"/>
        </w:tabs>
        <w:spacing w:after="0" w:line="36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Капитальный ремонт Черновского СДК</w:t>
      </w:r>
      <w:r w:rsidR="005B4000" w:rsidRPr="00A264FB">
        <w:rPr>
          <w:rFonts w:ascii="Times New Roman" w:hAnsi="Times New Roman" w:cs="Times New Roman"/>
          <w:sz w:val="24"/>
          <w:szCs w:val="24"/>
        </w:rPr>
        <w:t>.</w:t>
      </w:r>
    </w:p>
    <w:p w14:paraId="50CA327C" w14:textId="534FE7CD" w:rsidR="00D90AD6" w:rsidRPr="00F35592" w:rsidRDefault="00AC005D" w:rsidP="00D90A56">
      <w:pPr>
        <w:pStyle w:val="2"/>
        <w:spacing w:before="240" w:after="240" w:line="360" w:lineRule="auto"/>
        <w:ind w:firstLine="709"/>
        <w:jc w:val="both"/>
        <w:rPr>
          <w:rFonts w:ascii="Times New Roman" w:hAnsi="Times New Roman" w:cs="Times New Roman"/>
          <w:b/>
          <w:bCs/>
          <w:i/>
          <w:iCs/>
          <w:color w:val="000000" w:themeColor="text1"/>
          <w:sz w:val="24"/>
          <w:szCs w:val="24"/>
        </w:rPr>
      </w:pPr>
      <w:bookmarkStart w:id="18" w:name="_Toc196226156"/>
      <w:r w:rsidRPr="00F35592">
        <w:rPr>
          <w:rFonts w:ascii="Times New Roman" w:hAnsi="Times New Roman" w:cs="Times New Roman"/>
          <w:b/>
          <w:bCs/>
          <w:i/>
          <w:iCs/>
          <w:color w:val="000000" w:themeColor="text1"/>
          <w:sz w:val="24"/>
          <w:szCs w:val="24"/>
        </w:rPr>
        <w:t>3</w:t>
      </w:r>
      <w:r w:rsidR="00D90AD6" w:rsidRPr="00F35592">
        <w:rPr>
          <w:rFonts w:ascii="Times New Roman" w:hAnsi="Times New Roman" w:cs="Times New Roman"/>
          <w:b/>
          <w:bCs/>
          <w:i/>
          <w:iCs/>
          <w:color w:val="000000" w:themeColor="text1"/>
          <w:sz w:val="24"/>
          <w:szCs w:val="24"/>
        </w:rPr>
        <w:t xml:space="preserve">.4 </w:t>
      </w:r>
      <w:r w:rsidR="00026A32" w:rsidRPr="00F35592">
        <w:rPr>
          <w:rFonts w:ascii="Times New Roman" w:hAnsi="Times New Roman" w:cs="Times New Roman"/>
          <w:b/>
          <w:bCs/>
          <w:i/>
          <w:iCs/>
          <w:color w:val="000000" w:themeColor="text1"/>
          <w:sz w:val="24"/>
          <w:szCs w:val="24"/>
        </w:rPr>
        <w:t>Программа инвестиционных проектов в области физкультуры и спорта</w:t>
      </w:r>
      <w:bookmarkEnd w:id="18"/>
    </w:p>
    <w:p w14:paraId="7671CBF7" w14:textId="77777777" w:rsidR="00196971" w:rsidRPr="00F35592" w:rsidRDefault="00196971" w:rsidP="007F28C7">
      <w:pPr>
        <w:spacing w:after="0" w:line="360" w:lineRule="auto"/>
        <w:ind w:firstLine="708"/>
        <w:jc w:val="both"/>
        <w:rPr>
          <w:rFonts w:ascii="Times New Roman" w:hAnsi="Times New Roman" w:cs="Times New Roman"/>
          <w:sz w:val="24"/>
        </w:rPr>
      </w:pPr>
      <w:r w:rsidRPr="00F35592">
        <w:rPr>
          <w:rFonts w:ascii="Times New Roman" w:hAnsi="Times New Roman" w:cs="Times New Roman"/>
          <w:sz w:val="24"/>
        </w:rPr>
        <w:t>Основные задачи в сфере физической культуры и спорта должны быть направлены на:</w:t>
      </w:r>
    </w:p>
    <w:p w14:paraId="06AACD0D" w14:textId="77777777" w:rsidR="00196971" w:rsidRPr="00F35592" w:rsidRDefault="00196971" w:rsidP="007F28C7">
      <w:pPr>
        <w:numPr>
          <w:ilvl w:val="0"/>
          <w:numId w:val="15"/>
        </w:numPr>
        <w:tabs>
          <w:tab w:val="left" w:pos="993"/>
        </w:tabs>
        <w:spacing w:after="0" w:line="360" w:lineRule="auto"/>
        <w:ind w:left="0" w:firstLine="708"/>
        <w:jc w:val="both"/>
        <w:rPr>
          <w:rFonts w:ascii="Times New Roman" w:hAnsi="Times New Roman" w:cs="Times New Roman"/>
          <w:sz w:val="24"/>
        </w:rPr>
      </w:pPr>
      <w:r w:rsidRPr="00F35592">
        <w:rPr>
          <w:rFonts w:ascii="Times New Roman" w:hAnsi="Times New Roman" w:cs="Times New Roman"/>
          <w:sz w:val="24"/>
        </w:rPr>
        <w:t>достижения нормативов обеспеченности объектов физической культуры и спорта;</w:t>
      </w:r>
    </w:p>
    <w:p w14:paraId="61892B2F" w14:textId="77777777" w:rsidR="00196971" w:rsidRPr="00F35592" w:rsidRDefault="00196971" w:rsidP="007F28C7">
      <w:pPr>
        <w:numPr>
          <w:ilvl w:val="0"/>
          <w:numId w:val="15"/>
        </w:numPr>
        <w:tabs>
          <w:tab w:val="left" w:pos="993"/>
        </w:tabs>
        <w:spacing w:after="0" w:line="360" w:lineRule="auto"/>
        <w:ind w:left="0" w:firstLine="708"/>
        <w:jc w:val="both"/>
        <w:rPr>
          <w:rFonts w:ascii="Times New Roman" w:hAnsi="Times New Roman" w:cs="Times New Roman"/>
          <w:sz w:val="24"/>
        </w:rPr>
      </w:pPr>
      <w:r w:rsidRPr="00F35592">
        <w:rPr>
          <w:rFonts w:ascii="Times New Roman" w:hAnsi="Times New Roman" w:cs="Times New Roman"/>
          <w:sz w:val="24"/>
        </w:rPr>
        <w:t>оснащение спортивных залов и площадок (в том числе школьных) современным спортивным оборудованием и инвентарем;</w:t>
      </w:r>
    </w:p>
    <w:p w14:paraId="664AA481" w14:textId="77777777" w:rsidR="00196971" w:rsidRPr="00F35592" w:rsidRDefault="00196971" w:rsidP="007F28C7">
      <w:pPr>
        <w:numPr>
          <w:ilvl w:val="0"/>
          <w:numId w:val="15"/>
        </w:numPr>
        <w:tabs>
          <w:tab w:val="left" w:pos="993"/>
        </w:tabs>
        <w:spacing w:after="0" w:line="360" w:lineRule="auto"/>
        <w:ind w:left="0" w:firstLine="708"/>
        <w:jc w:val="both"/>
        <w:rPr>
          <w:rFonts w:ascii="Times New Roman" w:hAnsi="Times New Roman" w:cs="Times New Roman"/>
          <w:sz w:val="24"/>
        </w:rPr>
      </w:pPr>
      <w:r w:rsidRPr="00F35592">
        <w:rPr>
          <w:rFonts w:ascii="Times New Roman" w:hAnsi="Times New Roman" w:cs="Times New Roman"/>
          <w:sz w:val="24"/>
        </w:rPr>
        <w:t>приобретение спортивного инвентаря и оборудования для спортивных школ, центров дополнительного образования (спортивных секций).</w:t>
      </w:r>
    </w:p>
    <w:p w14:paraId="3251159C" w14:textId="706C5466" w:rsidR="00276C8B" w:rsidRPr="00843E92" w:rsidRDefault="00276C8B" w:rsidP="007F28C7">
      <w:pPr>
        <w:spacing w:after="0" w:line="360" w:lineRule="auto"/>
        <w:ind w:firstLine="709"/>
        <w:jc w:val="both"/>
        <w:rPr>
          <w:rFonts w:ascii="Times New Roman" w:hAnsi="Times New Roman" w:cs="Times New Roman"/>
          <w:bCs/>
          <w:sz w:val="24"/>
        </w:rPr>
      </w:pPr>
      <w:r w:rsidRPr="00843E92">
        <w:rPr>
          <w:rFonts w:ascii="Times New Roman" w:hAnsi="Times New Roman" w:cs="Times New Roman"/>
          <w:bCs/>
          <w:sz w:val="24"/>
        </w:rPr>
        <w:t xml:space="preserve">Проектом генерального плана </w:t>
      </w:r>
      <w:r w:rsidR="00EB1CAB" w:rsidRPr="00843E92">
        <w:rPr>
          <w:rFonts w:ascii="Times New Roman" w:hAnsi="Times New Roman" w:cs="Times New Roman"/>
          <w:bCs/>
          <w:sz w:val="24"/>
        </w:rPr>
        <w:t xml:space="preserve">и схемой территориального планирования </w:t>
      </w:r>
      <w:r w:rsidR="007E79F1" w:rsidRPr="00843E92">
        <w:rPr>
          <w:rFonts w:ascii="Times New Roman" w:hAnsi="Times New Roman" w:cs="Times New Roman"/>
          <w:bCs/>
          <w:sz w:val="24"/>
        </w:rPr>
        <w:t>Большеболдинского</w:t>
      </w:r>
      <w:r w:rsidRPr="00843E92">
        <w:rPr>
          <w:rFonts w:ascii="Times New Roman" w:hAnsi="Times New Roman" w:cs="Times New Roman"/>
          <w:bCs/>
          <w:sz w:val="24"/>
        </w:rPr>
        <w:t xml:space="preserve"> муниципального округа Нижегородской области предусматривается:</w:t>
      </w:r>
    </w:p>
    <w:p w14:paraId="4FF55703" w14:textId="3B36FA00" w:rsidR="005B4000" w:rsidRDefault="00C411FF" w:rsidP="00D07EB8">
      <w:pPr>
        <w:widowControl w:val="0"/>
        <w:numPr>
          <w:ilvl w:val="0"/>
          <w:numId w:val="7"/>
        </w:numPr>
        <w:tabs>
          <w:tab w:val="left" w:pos="993"/>
        </w:tabs>
        <w:spacing w:after="0" w:line="36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С</w:t>
      </w:r>
      <w:r w:rsidR="001E5DB9" w:rsidRPr="001E5DB9">
        <w:rPr>
          <w:rFonts w:ascii="Times New Roman" w:hAnsi="Times New Roman" w:cs="Times New Roman"/>
          <w:sz w:val="24"/>
          <w:szCs w:val="24"/>
        </w:rPr>
        <w:t>оздание модуля «Универсальный легкоатлетический зал» в составе ФОКа в с.</w:t>
      </w:r>
      <w:r w:rsidR="001E5DB9">
        <w:rPr>
          <w:rFonts w:ascii="Times New Roman" w:hAnsi="Times New Roman" w:cs="Times New Roman"/>
          <w:sz w:val="24"/>
          <w:szCs w:val="24"/>
        </w:rPr>
        <w:t xml:space="preserve"> </w:t>
      </w:r>
      <w:r w:rsidR="001E5DB9" w:rsidRPr="001E5DB9">
        <w:rPr>
          <w:rFonts w:ascii="Times New Roman" w:hAnsi="Times New Roman" w:cs="Times New Roman"/>
          <w:sz w:val="24"/>
          <w:szCs w:val="24"/>
        </w:rPr>
        <w:lastRenderedPageBreak/>
        <w:t>Б.Болдино</w:t>
      </w:r>
      <w:r w:rsidR="005B4000" w:rsidRPr="001E5DB9">
        <w:rPr>
          <w:rFonts w:ascii="Times New Roman" w:hAnsi="Times New Roman" w:cs="Times New Roman"/>
          <w:sz w:val="24"/>
          <w:szCs w:val="24"/>
        </w:rPr>
        <w:t>;</w:t>
      </w:r>
      <w:r w:rsidR="005B4000" w:rsidRPr="001E5DB9">
        <w:rPr>
          <w:rFonts w:ascii="Times New Roman" w:hAnsi="Times New Roman" w:cs="Times New Roman"/>
          <w:bCs/>
          <w:sz w:val="24"/>
          <w:szCs w:val="24"/>
        </w:rPr>
        <w:t xml:space="preserve"> </w:t>
      </w:r>
    </w:p>
    <w:p w14:paraId="4703547D" w14:textId="19520C9A" w:rsidR="001E5DB9" w:rsidRDefault="00C411FF" w:rsidP="00D07EB8">
      <w:pPr>
        <w:widowControl w:val="0"/>
        <w:numPr>
          <w:ilvl w:val="0"/>
          <w:numId w:val="7"/>
        </w:numPr>
        <w:spacing w:after="0" w:line="360" w:lineRule="auto"/>
        <w:ind w:left="993" w:hanging="284"/>
        <w:jc w:val="both"/>
        <w:rPr>
          <w:rFonts w:ascii="Times New Roman" w:hAnsi="Times New Roman" w:cs="Times New Roman"/>
          <w:bCs/>
          <w:sz w:val="24"/>
          <w:szCs w:val="24"/>
        </w:rPr>
      </w:pPr>
      <w:r>
        <w:rPr>
          <w:rFonts w:ascii="Times New Roman" w:hAnsi="Times New Roman" w:cs="Times New Roman"/>
          <w:bCs/>
          <w:sz w:val="24"/>
          <w:szCs w:val="24"/>
        </w:rPr>
        <w:t>С</w:t>
      </w:r>
      <w:r w:rsidR="001E5DB9" w:rsidRPr="001E5DB9">
        <w:rPr>
          <w:rFonts w:ascii="Times New Roman" w:hAnsi="Times New Roman" w:cs="Times New Roman"/>
          <w:bCs/>
          <w:sz w:val="24"/>
          <w:szCs w:val="24"/>
        </w:rPr>
        <w:t>оздание модуля «Ледовая арена» в составе ФОКа в с.Б.Болдино</w:t>
      </w:r>
      <w:r w:rsidR="001E5DB9">
        <w:rPr>
          <w:rFonts w:ascii="Times New Roman" w:hAnsi="Times New Roman" w:cs="Times New Roman"/>
          <w:bCs/>
          <w:sz w:val="24"/>
          <w:szCs w:val="24"/>
        </w:rPr>
        <w:t>;</w:t>
      </w:r>
    </w:p>
    <w:p w14:paraId="5DBB15B7" w14:textId="2156C09B" w:rsidR="001E5DB9" w:rsidRDefault="00D07EB8" w:rsidP="00D07EB8">
      <w:pPr>
        <w:widowControl w:val="0"/>
        <w:numPr>
          <w:ilvl w:val="0"/>
          <w:numId w:val="7"/>
        </w:numPr>
        <w:spacing w:after="0" w:line="360" w:lineRule="auto"/>
        <w:ind w:hanging="21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411FF">
        <w:rPr>
          <w:rFonts w:ascii="Times New Roman" w:hAnsi="Times New Roman" w:cs="Times New Roman"/>
          <w:bCs/>
          <w:sz w:val="24"/>
          <w:szCs w:val="24"/>
        </w:rPr>
        <w:t>С</w:t>
      </w:r>
      <w:r w:rsidR="001E5DB9" w:rsidRPr="001E5DB9">
        <w:rPr>
          <w:rFonts w:ascii="Times New Roman" w:hAnsi="Times New Roman" w:cs="Times New Roman"/>
          <w:bCs/>
          <w:sz w:val="24"/>
          <w:szCs w:val="24"/>
        </w:rPr>
        <w:t>оздание модуля «Бассейн» в составе ФОКа в с.Б.Болдино</w:t>
      </w:r>
      <w:r w:rsidR="001E5DB9">
        <w:rPr>
          <w:rFonts w:ascii="Times New Roman" w:hAnsi="Times New Roman" w:cs="Times New Roman"/>
          <w:bCs/>
          <w:sz w:val="24"/>
          <w:szCs w:val="24"/>
        </w:rPr>
        <w:t>;</w:t>
      </w:r>
    </w:p>
    <w:p w14:paraId="0C827ED6" w14:textId="7B99F67E" w:rsidR="00E90FF2" w:rsidRDefault="00C411FF" w:rsidP="00D07EB8">
      <w:pPr>
        <w:widowControl w:val="0"/>
        <w:numPr>
          <w:ilvl w:val="0"/>
          <w:numId w:val="7"/>
        </w:numPr>
        <w:tabs>
          <w:tab w:val="left" w:pos="993"/>
        </w:tabs>
        <w:spacing w:after="0" w:line="36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П</w:t>
      </w:r>
      <w:r w:rsidR="00E90FF2" w:rsidRPr="00E90FF2">
        <w:rPr>
          <w:rFonts w:ascii="Times New Roman" w:hAnsi="Times New Roman" w:cs="Times New Roman"/>
          <w:bCs/>
          <w:sz w:val="24"/>
          <w:szCs w:val="24"/>
        </w:rPr>
        <w:t>рочая инфраструктура (объекты энергетического хозяйства, транспорта, связи, инженерных сетей, благоустройство, озеленение и др.) в составе ФОКа в с. Б.Болдино</w:t>
      </w:r>
      <w:r w:rsidR="00E90FF2">
        <w:rPr>
          <w:rFonts w:ascii="Times New Roman" w:hAnsi="Times New Roman" w:cs="Times New Roman"/>
          <w:bCs/>
          <w:sz w:val="24"/>
          <w:szCs w:val="24"/>
        </w:rPr>
        <w:t>.</w:t>
      </w:r>
    </w:p>
    <w:p w14:paraId="7E1D90D8" w14:textId="1E27518D" w:rsidR="001E5DB9" w:rsidRDefault="001E5DB9" w:rsidP="00E90FF2">
      <w:pPr>
        <w:widowControl w:val="0"/>
        <w:spacing w:after="0" w:line="360" w:lineRule="auto"/>
        <w:ind w:left="568"/>
        <w:jc w:val="both"/>
        <w:rPr>
          <w:rFonts w:ascii="Times New Roman" w:hAnsi="Times New Roman" w:cs="Times New Roman"/>
          <w:bCs/>
          <w:sz w:val="24"/>
          <w:szCs w:val="24"/>
        </w:rPr>
      </w:pPr>
    </w:p>
    <w:p w14:paraId="5FBB76F4" w14:textId="2BBE083C" w:rsidR="00500524" w:rsidRPr="003A0E57" w:rsidRDefault="00500524" w:rsidP="00500524">
      <w:pPr>
        <w:rPr>
          <w:highlight w:val="yellow"/>
        </w:rPr>
        <w:sectPr w:rsidR="00500524" w:rsidRPr="003A0E57" w:rsidSect="00E9323A">
          <w:footerReference w:type="default" r:id="rId10"/>
          <w:pgSz w:w="11906" w:h="16838"/>
          <w:pgMar w:top="737" w:right="737" w:bottom="737" w:left="1701" w:header="709" w:footer="709" w:gutter="0"/>
          <w:cols w:space="708"/>
          <w:docGrid w:linePitch="360"/>
        </w:sectPr>
      </w:pPr>
    </w:p>
    <w:p w14:paraId="7D94268C" w14:textId="68D2BCD8" w:rsidR="00451EBE" w:rsidRPr="00ED63AA" w:rsidRDefault="00FF73CA" w:rsidP="00170742">
      <w:pPr>
        <w:pStyle w:val="10"/>
        <w:spacing w:before="0" w:after="240" w:line="360" w:lineRule="auto"/>
        <w:jc w:val="center"/>
        <w:rPr>
          <w:rFonts w:ascii="Times New Roman" w:hAnsi="Times New Roman" w:cs="Times New Roman"/>
          <w:b/>
          <w:bCs/>
          <w:color w:val="000000" w:themeColor="text1"/>
          <w:sz w:val="28"/>
          <w:szCs w:val="28"/>
        </w:rPr>
      </w:pPr>
      <w:bookmarkStart w:id="19" w:name="_Toc196226157"/>
      <w:r w:rsidRPr="00ED63AA">
        <w:rPr>
          <w:rFonts w:ascii="Times New Roman" w:hAnsi="Times New Roman" w:cs="Times New Roman"/>
          <w:b/>
          <w:bCs/>
          <w:color w:val="000000" w:themeColor="text1"/>
          <w:sz w:val="28"/>
          <w:szCs w:val="28"/>
        </w:rPr>
        <w:lastRenderedPageBreak/>
        <w:t>4</w:t>
      </w:r>
      <w:r w:rsidR="00451EBE" w:rsidRPr="00ED63AA">
        <w:rPr>
          <w:rFonts w:ascii="Times New Roman" w:hAnsi="Times New Roman" w:cs="Times New Roman"/>
          <w:b/>
          <w:bCs/>
          <w:color w:val="000000" w:themeColor="text1"/>
          <w:sz w:val="28"/>
          <w:szCs w:val="28"/>
        </w:rPr>
        <w:t xml:space="preserve">. </w:t>
      </w:r>
      <w:r w:rsidR="00EF2D36" w:rsidRPr="00ED63AA">
        <w:rPr>
          <w:rFonts w:ascii="Times New Roman" w:hAnsi="Times New Roman" w:cs="Times New Roman"/>
          <w:b/>
          <w:bCs/>
          <w:color w:val="000000" w:themeColor="text1"/>
          <w:sz w:val="28"/>
          <w:szCs w:val="28"/>
        </w:rPr>
        <w:t>Оценка объемов и источников финансирования мероприятий (инвестиционных проектов) по проектированию, строительству, реконструкции объектов социальной инфраструктуры</w:t>
      </w:r>
      <w:bookmarkEnd w:id="19"/>
    </w:p>
    <w:p w14:paraId="33283460" w14:textId="65804DAD" w:rsidR="00282AC9" w:rsidRPr="00ED63AA" w:rsidRDefault="00606C4F" w:rsidP="000A0467">
      <w:pPr>
        <w:spacing w:line="360" w:lineRule="auto"/>
        <w:ind w:firstLine="709"/>
        <w:jc w:val="both"/>
        <w:rPr>
          <w:rFonts w:ascii="Times New Roman" w:hAnsi="Times New Roman" w:cs="Times New Roman"/>
          <w:sz w:val="24"/>
          <w:szCs w:val="24"/>
        </w:rPr>
      </w:pPr>
      <w:r w:rsidRPr="00ED63AA">
        <w:rPr>
          <w:rFonts w:ascii="Times New Roman" w:hAnsi="Times New Roman" w:cs="Times New Roman"/>
          <w:sz w:val="24"/>
          <w:szCs w:val="24"/>
        </w:rPr>
        <w:t xml:space="preserve">Для достижения цели и решения задач Программы в зависимости от конкретной ситуации могут применяться следующие источники финансирования: </w:t>
      </w:r>
      <w:r w:rsidR="001430AC" w:rsidRPr="001430AC">
        <w:rPr>
          <w:rFonts w:ascii="Times New Roman" w:hAnsi="Times New Roman" w:cs="Times New Roman"/>
          <w:sz w:val="24"/>
          <w:szCs w:val="24"/>
        </w:rPr>
        <w:t xml:space="preserve">федеральный бюджет, </w:t>
      </w:r>
      <w:r w:rsidRPr="001430AC">
        <w:rPr>
          <w:rFonts w:ascii="Times New Roman" w:hAnsi="Times New Roman" w:cs="Times New Roman"/>
          <w:sz w:val="24"/>
          <w:szCs w:val="24"/>
        </w:rPr>
        <w:t xml:space="preserve">областной бюджет, </w:t>
      </w:r>
      <w:r w:rsidR="001430AC">
        <w:rPr>
          <w:rFonts w:ascii="Times New Roman" w:hAnsi="Times New Roman" w:cs="Times New Roman"/>
          <w:sz w:val="24"/>
          <w:szCs w:val="24"/>
        </w:rPr>
        <w:t>местный бюджет</w:t>
      </w:r>
      <w:r w:rsidRPr="00ED63AA">
        <w:rPr>
          <w:rFonts w:ascii="Times New Roman" w:hAnsi="Times New Roman" w:cs="Times New Roman"/>
          <w:sz w:val="24"/>
          <w:szCs w:val="24"/>
        </w:rPr>
        <w:t xml:space="preserve"> и внебюджетные средства</w:t>
      </w:r>
      <w:r w:rsidR="00E21FAC" w:rsidRPr="00ED63AA">
        <w:rPr>
          <w:rFonts w:ascii="Times New Roman" w:hAnsi="Times New Roman" w:cs="Times New Roman"/>
          <w:sz w:val="24"/>
          <w:szCs w:val="24"/>
        </w:rPr>
        <w:t>.</w:t>
      </w:r>
      <w:r w:rsidR="00562AE2" w:rsidRPr="00ED63AA">
        <w:rPr>
          <w:rFonts w:ascii="Times New Roman" w:hAnsi="Times New Roman" w:cs="Times New Roman"/>
          <w:sz w:val="24"/>
          <w:szCs w:val="24"/>
        </w:rPr>
        <w:t xml:space="preserve"> </w:t>
      </w:r>
      <w:r w:rsidR="006020A6" w:rsidRPr="00ED63AA">
        <w:rPr>
          <w:rFonts w:ascii="Times New Roman" w:hAnsi="Times New Roman" w:cs="Times New Roman"/>
          <w:sz w:val="24"/>
          <w:szCs w:val="24"/>
        </w:rPr>
        <w:t>Стоимость и период реализации меропри</w:t>
      </w:r>
      <w:r w:rsidR="00303C51">
        <w:rPr>
          <w:rFonts w:ascii="Times New Roman" w:hAnsi="Times New Roman" w:cs="Times New Roman"/>
          <w:sz w:val="24"/>
          <w:szCs w:val="24"/>
        </w:rPr>
        <w:t>ятия приняты прогнозно</w:t>
      </w:r>
      <w:r w:rsidR="006020A6" w:rsidRPr="00ED63AA">
        <w:rPr>
          <w:rFonts w:ascii="Times New Roman" w:hAnsi="Times New Roman" w:cs="Times New Roman"/>
          <w:sz w:val="24"/>
          <w:szCs w:val="24"/>
        </w:rPr>
        <w:t>, для принятия более точных значений требуется разработка пакета документации, в том числе проектной и сметной документации.</w:t>
      </w:r>
      <w:r w:rsidRPr="00ED63AA">
        <w:rPr>
          <w:rFonts w:ascii="Times New Roman" w:hAnsi="Times New Roman" w:cs="Times New Roman"/>
          <w:sz w:val="24"/>
          <w:szCs w:val="24"/>
        </w:rPr>
        <w:t xml:space="preserve"> </w:t>
      </w:r>
    </w:p>
    <w:p w14:paraId="070D468A" w14:textId="2EFDE839" w:rsidR="00D67076" w:rsidRPr="00DE629C" w:rsidRDefault="00AC005D" w:rsidP="002F1C3B">
      <w:pPr>
        <w:pStyle w:val="2"/>
        <w:spacing w:before="240" w:after="240" w:line="360" w:lineRule="auto"/>
        <w:ind w:firstLine="709"/>
        <w:jc w:val="both"/>
        <w:rPr>
          <w:rFonts w:ascii="Times New Roman" w:hAnsi="Times New Roman" w:cs="Times New Roman"/>
          <w:b/>
          <w:bCs/>
          <w:i/>
          <w:iCs/>
          <w:color w:val="000000" w:themeColor="text1"/>
          <w:sz w:val="24"/>
          <w:szCs w:val="24"/>
        </w:rPr>
      </w:pPr>
      <w:bookmarkStart w:id="20" w:name="_Toc196226158"/>
      <w:r w:rsidRPr="00DE629C">
        <w:rPr>
          <w:rFonts w:ascii="Times New Roman" w:hAnsi="Times New Roman" w:cs="Times New Roman"/>
          <w:b/>
          <w:bCs/>
          <w:i/>
          <w:iCs/>
          <w:color w:val="000000" w:themeColor="text1"/>
          <w:sz w:val="24"/>
          <w:szCs w:val="24"/>
        </w:rPr>
        <w:t>4</w:t>
      </w:r>
      <w:r w:rsidR="000840E1" w:rsidRPr="00DE629C">
        <w:rPr>
          <w:rFonts w:ascii="Times New Roman" w:hAnsi="Times New Roman" w:cs="Times New Roman"/>
          <w:b/>
          <w:bCs/>
          <w:i/>
          <w:iCs/>
          <w:color w:val="000000" w:themeColor="text1"/>
          <w:sz w:val="24"/>
          <w:szCs w:val="24"/>
        </w:rPr>
        <w:t xml:space="preserve">.1 </w:t>
      </w:r>
      <w:r w:rsidR="00E168E9" w:rsidRPr="00DE629C">
        <w:rPr>
          <w:rFonts w:ascii="Times New Roman" w:hAnsi="Times New Roman" w:cs="Times New Roman"/>
          <w:b/>
          <w:bCs/>
          <w:i/>
          <w:iCs/>
          <w:color w:val="000000" w:themeColor="text1"/>
          <w:sz w:val="24"/>
          <w:szCs w:val="24"/>
        </w:rPr>
        <w:t xml:space="preserve">Объем инвестиций для развития </w:t>
      </w:r>
      <w:r w:rsidR="00026A32" w:rsidRPr="00DE629C">
        <w:rPr>
          <w:rFonts w:ascii="Times New Roman" w:hAnsi="Times New Roman" w:cs="Times New Roman"/>
          <w:b/>
          <w:bCs/>
          <w:i/>
          <w:iCs/>
          <w:color w:val="000000" w:themeColor="text1"/>
          <w:sz w:val="24"/>
          <w:szCs w:val="24"/>
        </w:rPr>
        <w:t>в области образования</w:t>
      </w:r>
      <w:bookmarkEnd w:id="20"/>
      <w:r w:rsidR="00E168E9" w:rsidRPr="00DE629C">
        <w:rPr>
          <w:rFonts w:ascii="Times New Roman" w:hAnsi="Times New Roman" w:cs="Times New Roman"/>
          <w:b/>
          <w:bCs/>
          <w:i/>
          <w:iCs/>
          <w:color w:val="000000" w:themeColor="text1"/>
          <w:sz w:val="24"/>
          <w:szCs w:val="24"/>
        </w:rPr>
        <w:t xml:space="preserve"> </w:t>
      </w:r>
    </w:p>
    <w:tbl>
      <w:tblPr>
        <w:tblW w:w="14715" w:type="dxa"/>
        <w:tblLayout w:type="fixed"/>
        <w:tblLook w:val="04A0" w:firstRow="1" w:lastRow="0" w:firstColumn="1" w:lastColumn="0" w:noHBand="0" w:noVBand="1"/>
      </w:tblPr>
      <w:tblGrid>
        <w:gridCol w:w="855"/>
        <w:gridCol w:w="3648"/>
        <w:gridCol w:w="1842"/>
        <w:gridCol w:w="1276"/>
        <w:gridCol w:w="1276"/>
        <w:gridCol w:w="1134"/>
        <w:gridCol w:w="992"/>
        <w:gridCol w:w="1134"/>
        <w:gridCol w:w="1276"/>
        <w:gridCol w:w="1276"/>
        <w:gridCol w:w="6"/>
      </w:tblGrid>
      <w:tr w:rsidR="007E7838" w:rsidRPr="00DE629C" w14:paraId="3337356A" w14:textId="77777777" w:rsidTr="00DF78E5">
        <w:trPr>
          <w:trHeight w:val="303"/>
          <w:tblHeader/>
        </w:trPr>
        <w:tc>
          <w:tcPr>
            <w:tcW w:w="85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C87A5A" w14:textId="77777777" w:rsidR="007E7838" w:rsidRPr="00DE629C" w:rsidRDefault="007E7838" w:rsidP="00874055">
            <w:pPr>
              <w:spacing w:after="0" w:line="240" w:lineRule="auto"/>
              <w:jc w:val="center"/>
              <w:rPr>
                <w:rFonts w:ascii="Times New Roman" w:eastAsia="Times New Roman" w:hAnsi="Times New Roman" w:cs="Times New Roman"/>
                <w:b/>
                <w:bCs/>
                <w:color w:val="000000"/>
                <w:sz w:val="24"/>
                <w:szCs w:val="24"/>
                <w:lang w:eastAsia="ru-RU"/>
              </w:rPr>
            </w:pPr>
            <w:r w:rsidRPr="00DE629C">
              <w:rPr>
                <w:rFonts w:ascii="Times New Roman" w:eastAsia="Times New Roman" w:hAnsi="Times New Roman" w:cs="Times New Roman"/>
                <w:b/>
                <w:bCs/>
                <w:color w:val="000000"/>
                <w:sz w:val="24"/>
                <w:szCs w:val="24"/>
                <w:lang w:eastAsia="ru-RU"/>
              </w:rPr>
              <w:t>№ п/п</w:t>
            </w:r>
          </w:p>
        </w:tc>
        <w:tc>
          <w:tcPr>
            <w:tcW w:w="36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0A9773" w14:textId="77777777" w:rsidR="007E7838" w:rsidRPr="00DE629C" w:rsidRDefault="007E7838" w:rsidP="00874055">
            <w:pPr>
              <w:spacing w:after="0" w:line="240" w:lineRule="auto"/>
              <w:jc w:val="center"/>
              <w:rPr>
                <w:rFonts w:ascii="Times New Roman" w:eastAsia="Times New Roman" w:hAnsi="Times New Roman" w:cs="Times New Roman"/>
                <w:b/>
                <w:bCs/>
                <w:color w:val="000000"/>
                <w:sz w:val="24"/>
                <w:szCs w:val="24"/>
                <w:lang w:eastAsia="ru-RU"/>
              </w:rPr>
            </w:pPr>
            <w:r w:rsidRPr="00DE629C">
              <w:rPr>
                <w:rFonts w:ascii="Times New Roman" w:eastAsia="Times New Roman" w:hAnsi="Times New Roman" w:cs="Times New Roman"/>
                <w:b/>
                <w:bCs/>
                <w:color w:val="000000"/>
                <w:sz w:val="24"/>
                <w:szCs w:val="24"/>
                <w:lang w:eastAsia="ru-RU"/>
              </w:rPr>
              <w:t>Описание мероприятия</w:t>
            </w:r>
          </w:p>
        </w:tc>
        <w:tc>
          <w:tcPr>
            <w:tcW w:w="1842" w:type="dxa"/>
            <w:vMerge w:val="restart"/>
            <w:tcBorders>
              <w:top w:val="single" w:sz="8" w:space="0" w:color="auto"/>
              <w:left w:val="single" w:sz="8" w:space="0" w:color="auto"/>
              <w:right w:val="single" w:sz="8" w:space="0" w:color="auto"/>
            </w:tcBorders>
            <w:shd w:val="clear" w:color="auto" w:fill="auto"/>
            <w:vAlign w:val="center"/>
            <w:hideMark/>
          </w:tcPr>
          <w:p w14:paraId="6360FEED" w14:textId="77777777" w:rsidR="007E7838" w:rsidRPr="00DE629C" w:rsidRDefault="007E7838" w:rsidP="00874055">
            <w:pPr>
              <w:spacing w:after="0" w:line="240" w:lineRule="auto"/>
              <w:jc w:val="center"/>
              <w:rPr>
                <w:rFonts w:ascii="Times New Roman" w:eastAsia="Times New Roman" w:hAnsi="Times New Roman" w:cs="Times New Roman"/>
                <w:b/>
                <w:bCs/>
                <w:color w:val="000000"/>
                <w:sz w:val="24"/>
                <w:szCs w:val="24"/>
                <w:lang w:eastAsia="ru-RU"/>
              </w:rPr>
            </w:pPr>
            <w:r w:rsidRPr="00DE629C">
              <w:rPr>
                <w:rFonts w:ascii="Times New Roman" w:eastAsia="Times New Roman" w:hAnsi="Times New Roman" w:cs="Times New Roman"/>
                <w:b/>
                <w:bCs/>
                <w:color w:val="000000"/>
                <w:sz w:val="24"/>
                <w:szCs w:val="24"/>
                <w:lang w:eastAsia="ru-RU"/>
              </w:rPr>
              <w:t>Источник финансирования</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20B65F" w14:textId="77777777" w:rsidR="007E7838" w:rsidRPr="00DE629C" w:rsidRDefault="007E7838" w:rsidP="00874055">
            <w:pPr>
              <w:spacing w:after="0" w:line="240" w:lineRule="auto"/>
              <w:jc w:val="center"/>
              <w:rPr>
                <w:rFonts w:ascii="Times New Roman" w:eastAsia="Times New Roman" w:hAnsi="Times New Roman" w:cs="Times New Roman"/>
                <w:b/>
                <w:bCs/>
                <w:color w:val="000000"/>
                <w:sz w:val="24"/>
                <w:szCs w:val="24"/>
                <w:lang w:eastAsia="ru-RU"/>
              </w:rPr>
            </w:pPr>
            <w:r w:rsidRPr="00DE629C">
              <w:rPr>
                <w:rFonts w:ascii="Times New Roman" w:eastAsia="Times New Roman" w:hAnsi="Times New Roman" w:cs="Times New Roman"/>
                <w:b/>
                <w:bCs/>
                <w:color w:val="000000"/>
                <w:sz w:val="24"/>
                <w:szCs w:val="24"/>
                <w:lang w:eastAsia="ru-RU"/>
              </w:rPr>
              <w:t>Итого, тыс. руб.</w:t>
            </w:r>
          </w:p>
        </w:tc>
        <w:tc>
          <w:tcPr>
            <w:tcW w:w="7094" w:type="dxa"/>
            <w:gridSpan w:val="7"/>
            <w:tcBorders>
              <w:top w:val="single" w:sz="8" w:space="0" w:color="auto"/>
              <w:left w:val="nil"/>
              <w:bottom w:val="single" w:sz="8" w:space="0" w:color="auto"/>
              <w:right w:val="single" w:sz="8" w:space="0" w:color="000000"/>
            </w:tcBorders>
            <w:shd w:val="clear" w:color="auto" w:fill="auto"/>
            <w:vAlign w:val="center"/>
            <w:hideMark/>
          </w:tcPr>
          <w:p w14:paraId="5101200B" w14:textId="77777777" w:rsidR="007E7838" w:rsidRPr="00DE629C" w:rsidRDefault="007E7838" w:rsidP="00874055">
            <w:pPr>
              <w:spacing w:after="0" w:line="240" w:lineRule="auto"/>
              <w:jc w:val="center"/>
              <w:rPr>
                <w:rFonts w:ascii="Times New Roman" w:eastAsia="Times New Roman" w:hAnsi="Times New Roman" w:cs="Times New Roman"/>
                <w:b/>
                <w:bCs/>
                <w:color w:val="000000"/>
                <w:sz w:val="24"/>
                <w:szCs w:val="24"/>
                <w:lang w:eastAsia="ru-RU"/>
              </w:rPr>
            </w:pPr>
            <w:r w:rsidRPr="00DE629C">
              <w:rPr>
                <w:rFonts w:ascii="Times New Roman" w:eastAsia="Times New Roman" w:hAnsi="Times New Roman" w:cs="Times New Roman"/>
                <w:b/>
                <w:bCs/>
                <w:color w:val="000000"/>
                <w:sz w:val="24"/>
                <w:szCs w:val="24"/>
                <w:lang w:eastAsia="ru-RU"/>
              </w:rPr>
              <w:t>Объем финансирования по годам реализации Программы, тыс. руб.</w:t>
            </w:r>
          </w:p>
        </w:tc>
      </w:tr>
      <w:tr w:rsidR="007E7838" w:rsidRPr="003A0E57" w14:paraId="6BE16AA7" w14:textId="77777777" w:rsidTr="00DF78E5">
        <w:trPr>
          <w:gridAfter w:val="1"/>
          <w:wAfter w:w="6" w:type="dxa"/>
          <w:trHeight w:val="164"/>
          <w:tblHeader/>
        </w:trPr>
        <w:tc>
          <w:tcPr>
            <w:tcW w:w="855" w:type="dxa"/>
            <w:vMerge/>
            <w:tcBorders>
              <w:top w:val="single" w:sz="8" w:space="0" w:color="auto"/>
              <w:left w:val="single" w:sz="8" w:space="0" w:color="auto"/>
              <w:bottom w:val="single" w:sz="8" w:space="0" w:color="000000"/>
              <w:right w:val="single" w:sz="8" w:space="0" w:color="auto"/>
            </w:tcBorders>
            <w:vAlign w:val="center"/>
            <w:hideMark/>
          </w:tcPr>
          <w:p w14:paraId="6809012B" w14:textId="77777777" w:rsidR="007E7838" w:rsidRPr="00DE629C" w:rsidRDefault="007E7838" w:rsidP="00874055">
            <w:pPr>
              <w:spacing w:after="0" w:line="240" w:lineRule="auto"/>
              <w:rPr>
                <w:rFonts w:ascii="Times New Roman" w:eastAsia="Times New Roman" w:hAnsi="Times New Roman" w:cs="Times New Roman"/>
                <w:b/>
                <w:bCs/>
                <w:color w:val="000000"/>
                <w:sz w:val="24"/>
                <w:szCs w:val="24"/>
                <w:lang w:eastAsia="ru-RU"/>
              </w:rPr>
            </w:pPr>
          </w:p>
        </w:tc>
        <w:tc>
          <w:tcPr>
            <w:tcW w:w="3648" w:type="dxa"/>
            <w:vMerge/>
            <w:tcBorders>
              <w:top w:val="single" w:sz="8" w:space="0" w:color="auto"/>
              <w:left w:val="single" w:sz="8" w:space="0" w:color="auto"/>
              <w:bottom w:val="single" w:sz="8" w:space="0" w:color="000000"/>
              <w:right w:val="single" w:sz="8" w:space="0" w:color="auto"/>
            </w:tcBorders>
            <w:vAlign w:val="center"/>
            <w:hideMark/>
          </w:tcPr>
          <w:p w14:paraId="3C7EAA69" w14:textId="77777777" w:rsidR="007E7838" w:rsidRPr="00DE629C" w:rsidRDefault="007E7838" w:rsidP="00874055">
            <w:pPr>
              <w:spacing w:after="0" w:line="240" w:lineRule="auto"/>
              <w:rPr>
                <w:rFonts w:ascii="Times New Roman" w:eastAsia="Times New Roman" w:hAnsi="Times New Roman" w:cs="Times New Roman"/>
                <w:b/>
                <w:bCs/>
                <w:color w:val="000000"/>
                <w:sz w:val="24"/>
                <w:szCs w:val="24"/>
                <w:lang w:eastAsia="ru-RU"/>
              </w:rPr>
            </w:pPr>
          </w:p>
        </w:tc>
        <w:tc>
          <w:tcPr>
            <w:tcW w:w="1842" w:type="dxa"/>
            <w:vMerge/>
            <w:tcBorders>
              <w:left w:val="single" w:sz="8" w:space="0" w:color="auto"/>
              <w:right w:val="single" w:sz="8" w:space="0" w:color="auto"/>
            </w:tcBorders>
            <w:vAlign w:val="center"/>
            <w:hideMark/>
          </w:tcPr>
          <w:p w14:paraId="625C452D" w14:textId="77777777" w:rsidR="007E7838" w:rsidRPr="00DE629C" w:rsidRDefault="007E7838" w:rsidP="00874055">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8D6B0AF" w14:textId="77777777" w:rsidR="007E7838" w:rsidRPr="00DE629C" w:rsidRDefault="007E7838" w:rsidP="00874055">
            <w:pPr>
              <w:spacing w:after="0" w:line="240" w:lineRule="auto"/>
              <w:rPr>
                <w:rFonts w:ascii="Times New Roman" w:eastAsia="Times New Roman" w:hAnsi="Times New Roman" w:cs="Times New Roman"/>
                <w:b/>
                <w:bCs/>
                <w:color w:val="000000"/>
                <w:sz w:val="24"/>
                <w:szCs w:val="24"/>
                <w:lang w:eastAsia="ru-RU"/>
              </w:rPr>
            </w:pPr>
          </w:p>
        </w:tc>
        <w:tc>
          <w:tcPr>
            <w:tcW w:w="1276" w:type="dxa"/>
            <w:vMerge w:val="restart"/>
            <w:tcBorders>
              <w:top w:val="nil"/>
              <w:left w:val="nil"/>
              <w:right w:val="single" w:sz="8" w:space="0" w:color="auto"/>
            </w:tcBorders>
            <w:shd w:val="clear" w:color="auto" w:fill="auto"/>
            <w:vAlign w:val="center"/>
            <w:hideMark/>
          </w:tcPr>
          <w:p w14:paraId="2F44DB2E" w14:textId="3BE3DFC8" w:rsidR="007E7838" w:rsidRPr="00DE629C" w:rsidRDefault="007E7838" w:rsidP="00874055">
            <w:pPr>
              <w:spacing w:after="0" w:line="240" w:lineRule="auto"/>
              <w:jc w:val="center"/>
              <w:rPr>
                <w:rFonts w:ascii="Times New Roman" w:eastAsia="Times New Roman" w:hAnsi="Times New Roman" w:cs="Times New Roman"/>
                <w:b/>
                <w:bCs/>
                <w:color w:val="000000"/>
                <w:sz w:val="24"/>
                <w:szCs w:val="24"/>
                <w:lang w:eastAsia="ru-RU"/>
              </w:rPr>
            </w:pPr>
            <w:r w:rsidRPr="00DE629C">
              <w:rPr>
                <w:rFonts w:ascii="Times New Roman" w:eastAsia="Times New Roman" w:hAnsi="Times New Roman" w:cs="Times New Roman"/>
                <w:b/>
                <w:bCs/>
                <w:color w:val="000000"/>
                <w:sz w:val="24"/>
                <w:szCs w:val="24"/>
                <w:lang w:eastAsia="ru-RU"/>
              </w:rPr>
              <w:t>2025</w:t>
            </w:r>
          </w:p>
        </w:tc>
        <w:tc>
          <w:tcPr>
            <w:tcW w:w="1134" w:type="dxa"/>
            <w:vMerge w:val="restart"/>
            <w:tcBorders>
              <w:top w:val="nil"/>
              <w:left w:val="nil"/>
              <w:right w:val="single" w:sz="8" w:space="0" w:color="auto"/>
            </w:tcBorders>
            <w:shd w:val="clear" w:color="auto" w:fill="auto"/>
            <w:vAlign w:val="center"/>
            <w:hideMark/>
          </w:tcPr>
          <w:p w14:paraId="7F9930A0" w14:textId="77029F55" w:rsidR="007E7838" w:rsidRPr="00DE629C" w:rsidRDefault="007E7838" w:rsidP="00874055">
            <w:pPr>
              <w:spacing w:after="0" w:line="240" w:lineRule="auto"/>
              <w:jc w:val="center"/>
              <w:rPr>
                <w:rFonts w:ascii="Times New Roman" w:eastAsia="Times New Roman" w:hAnsi="Times New Roman" w:cs="Times New Roman"/>
                <w:b/>
                <w:bCs/>
                <w:color w:val="000000"/>
                <w:sz w:val="24"/>
                <w:szCs w:val="24"/>
                <w:lang w:eastAsia="ru-RU"/>
              </w:rPr>
            </w:pPr>
            <w:r w:rsidRPr="00DE629C">
              <w:rPr>
                <w:rFonts w:ascii="Times New Roman" w:eastAsia="Times New Roman" w:hAnsi="Times New Roman" w:cs="Times New Roman"/>
                <w:b/>
                <w:bCs/>
                <w:color w:val="000000"/>
                <w:sz w:val="24"/>
                <w:szCs w:val="24"/>
                <w:lang w:eastAsia="ru-RU"/>
              </w:rPr>
              <w:t>2026</w:t>
            </w:r>
          </w:p>
        </w:tc>
        <w:tc>
          <w:tcPr>
            <w:tcW w:w="992" w:type="dxa"/>
            <w:vMerge w:val="restart"/>
            <w:tcBorders>
              <w:top w:val="nil"/>
              <w:left w:val="nil"/>
              <w:right w:val="single" w:sz="8" w:space="0" w:color="auto"/>
            </w:tcBorders>
            <w:shd w:val="clear" w:color="auto" w:fill="auto"/>
            <w:vAlign w:val="center"/>
            <w:hideMark/>
          </w:tcPr>
          <w:p w14:paraId="32EB5DD1" w14:textId="4576A822" w:rsidR="007E7838" w:rsidRPr="00DE629C" w:rsidRDefault="007E7838" w:rsidP="00874055">
            <w:pPr>
              <w:spacing w:after="0" w:line="240" w:lineRule="auto"/>
              <w:jc w:val="center"/>
              <w:rPr>
                <w:rFonts w:ascii="Times New Roman" w:eastAsia="Times New Roman" w:hAnsi="Times New Roman" w:cs="Times New Roman"/>
                <w:b/>
                <w:bCs/>
                <w:color w:val="000000"/>
                <w:sz w:val="24"/>
                <w:szCs w:val="24"/>
                <w:lang w:eastAsia="ru-RU"/>
              </w:rPr>
            </w:pPr>
            <w:r w:rsidRPr="00DE629C">
              <w:rPr>
                <w:rFonts w:ascii="Times New Roman" w:eastAsia="Times New Roman" w:hAnsi="Times New Roman" w:cs="Times New Roman"/>
                <w:b/>
                <w:bCs/>
                <w:color w:val="000000"/>
                <w:sz w:val="24"/>
                <w:szCs w:val="24"/>
                <w:lang w:eastAsia="ru-RU"/>
              </w:rPr>
              <w:t>2027</w:t>
            </w:r>
          </w:p>
        </w:tc>
        <w:tc>
          <w:tcPr>
            <w:tcW w:w="1134" w:type="dxa"/>
            <w:vMerge w:val="restart"/>
            <w:tcBorders>
              <w:top w:val="nil"/>
              <w:left w:val="nil"/>
              <w:right w:val="single" w:sz="8" w:space="0" w:color="auto"/>
            </w:tcBorders>
            <w:shd w:val="clear" w:color="auto" w:fill="auto"/>
            <w:vAlign w:val="center"/>
            <w:hideMark/>
          </w:tcPr>
          <w:p w14:paraId="0A7ADFCA" w14:textId="17EA8DA3" w:rsidR="007E7838" w:rsidRPr="00DE629C" w:rsidRDefault="007E7838" w:rsidP="00874055">
            <w:pPr>
              <w:spacing w:after="0" w:line="240" w:lineRule="auto"/>
              <w:jc w:val="center"/>
              <w:rPr>
                <w:rFonts w:ascii="Times New Roman" w:eastAsia="Times New Roman" w:hAnsi="Times New Roman" w:cs="Times New Roman"/>
                <w:b/>
                <w:bCs/>
                <w:color w:val="000000"/>
                <w:sz w:val="24"/>
                <w:szCs w:val="24"/>
                <w:lang w:eastAsia="ru-RU"/>
              </w:rPr>
            </w:pPr>
            <w:r w:rsidRPr="00DE629C">
              <w:rPr>
                <w:rFonts w:ascii="Times New Roman" w:eastAsia="Times New Roman" w:hAnsi="Times New Roman" w:cs="Times New Roman"/>
                <w:b/>
                <w:bCs/>
                <w:color w:val="000000"/>
                <w:sz w:val="24"/>
                <w:szCs w:val="24"/>
                <w:lang w:eastAsia="ru-RU"/>
              </w:rPr>
              <w:t>2028</w:t>
            </w:r>
          </w:p>
        </w:tc>
        <w:tc>
          <w:tcPr>
            <w:tcW w:w="1276" w:type="dxa"/>
            <w:vMerge w:val="restart"/>
            <w:tcBorders>
              <w:top w:val="nil"/>
              <w:left w:val="nil"/>
              <w:right w:val="single" w:sz="8" w:space="0" w:color="auto"/>
            </w:tcBorders>
            <w:shd w:val="clear" w:color="auto" w:fill="auto"/>
            <w:vAlign w:val="center"/>
            <w:hideMark/>
          </w:tcPr>
          <w:p w14:paraId="26E7F917" w14:textId="217FCC20" w:rsidR="007E7838" w:rsidRPr="00DE629C" w:rsidRDefault="007E7838" w:rsidP="00874055">
            <w:pPr>
              <w:spacing w:after="0" w:line="240" w:lineRule="auto"/>
              <w:jc w:val="center"/>
              <w:rPr>
                <w:rFonts w:ascii="Times New Roman" w:eastAsia="Times New Roman" w:hAnsi="Times New Roman" w:cs="Times New Roman"/>
                <w:b/>
                <w:bCs/>
                <w:color w:val="000000"/>
                <w:sz w:val="24"/>
                <w:szCs w:val="24"/>
                <w:lang w:eastAsia="ru-RU"/>
              </w:rPr>
            </w:pPr>
            <w:r w:rsidRPr="00DE629C">
              <w:rPr>
                <w:rFonts w:ascii="Times New Roman" w:eastAsia="Times New Roman" w:hAnsi="Times New Roman" w:cs="Times New Roman"/>
                <w:b/>
                <w:bCs/>
                <w:color w:val="000000"/>
                <w:sz w:val="24"/>
                <w:szCs w:val="24"/>
                <w:lang w:eastAsia="ru-RU"/>
              </w:rPr>
              <w:t>2029</w:t>
            </w:r>
          </w:p>
        </w:tc>
        <w:tc>
          <w:tcPr>
            <w:tcW w:w="1276" w:type="dxa"/>
            <w:tcBorders>
              <w:top w:val="nil"/>
              <w:left w:val="nil"/>
              <w:right w:val="single" w:sz="8" w:space="0" w:color="auto"/>
            </w:tcBorders>
            <w:shd w:val="clear" w:color="auto" w:fill="auto"/>
            <w:vAlign w:val="center"/>
            <w:hideMark/>
          </w:tcPr>
          <w:p w14:paraId="292944BE" w14:textId="77777777" w:rsidR="007E7838" w:rsidRDefault="007E7838" w:rsidP="00874055">
            <w:pPr>
              <w:spacing w:after="0" w:line="240" w:lineRule="auto"/>
              <w:jc w:val="center"/>
              <w:rPr>
                <w:rFonts w:ascii="Times New Roman" w:eastAsia="Times New Roman" w:hAnsi="Times New Roman" w:cs="Times New Roman"/>
                <w:b/>
                <w:bCs/>
                <w:color w:val="000000"/>
                <w:sz w:val="24"/>
                <w:szCs w:val="24"/>
                <w:lang w:eastAsia="ru-RU"/>
              </w:rPr>
            </w:pPr>
          </w:p>
          <w:p w14:paraId="2C4B9D61" w14:textId="0F2C14DE" w:rsidR="007E7838" w:rsidRPr="00DE629C" w:rsidRDefault="007E7838" w:rsidP="00874055">
            <w:pPr>
              <w:spacing w:after="0" w:line="240" w:lineRule="auto"/>
              <w:jc w:val="center"/>
              <w:rPr>
                <w:rFonts w:ascii="Times New Roman" w:eastAsia="Times New Roman" w:hAnsi="Times New Roman" w:cs="Times New Roman"/>
                <w:b/>
                <w:bCs/>
                <w:color w:val="000000"/>
                <w:sz w:val="24"/>
                <w:szCs w:val="24"/>
                <w:lang w:eastAsia="ru-RU"/>
              </w:rPr>
            </w:pPr>
            <w:r w:rsidRPr="00DE629C">
              <w:rPr>
                <w:rFonts w:ascii="Times New Roman" w:eastAsia="Times New Roman" w:hAnsi="Times New Roman" w:cs="Times New Roman"/>
                <w:b/>
                <w:bCs/>
                <w:color w:val="000000"/>
                <w:sz w:val="24"/>
                <w:szCs w:val="24"/>
                <w:lang w:eastAsia="ru-RU"/>
              </w:rPr>
              <w:t>2030-2035</w:t>
            </w:r>
          </w:p>
        </w:tc>
      </w:tr>
      <w:tr w:rsidR="007E7838" w:rsidRPr="003A0E57" w14:paraId="0FC908E4" w14:textId="77777777" w:rsidTr="00DF78E5">
        <w:trPr>
          <w:gridAfter w:val="1"/>
          <w:wAfter w:w="6" w:type="dxa"/>
          <w:trHeight w:val="306"/>
        </w:trPr>
        <w:tc>
          <w:tcPr>
            <w:tcW w:w="855" w:type="dxa"/>
            <w:vMerge/>
            <w:tcBorders>
              <w:left w:val="single" w:sz="8" w:space="0" w:color="auto"/>
              <w:bottom w:val="single" w:sz="8" w:space="0" w:color="000000"/>
              <w:right w:val="single" w:sz="8" w:space="0" w:color="auto"/>
            </w:tcBorders>
            <w:shd w:val="clear" w:color="auto" w:fill="auto"/>
            <w:vAlign w:val="center"/>
          </w:tcPr>
          <w:p w14:paraId="5D97B8AA" w14:textId="77777777" w:rsidR="007E7838" w:rsidRPr="003A0E57" w:rsidRDefault="007E7838" w:rsidP="00564208">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3648" w:type="dxa"/>
            <w:vMerge/>
            <w:tcBorders>
              <w:left w:val="single" w:sz="8" w:space="0" w:color="auto"/>
              <w:bottom w:val="single" w:sz="8" w:space="0" w:color="000000"/>
              <w:right w:val="single" w:sz="8" w:space="0" w:color="auto"/>
            </w:tcBorders>
            <w:shd w:val="clear" w:color="auto" w:fill="auto"/>
            <w:vAlign w:val="center"/>
          </w:tcPr>
          <w:p w14:paraId="209445C0" w14:textId="77777777" w:rsidR="007E7838" w:rsidRPr="003A0E57" w:rsidRDefault="007E7838" w:rsidP="00564208">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vMerge/>
            <w:tcBorders>
              <w:left w:val="single" w:sz="8" w:space="0" w:color="auto"/>
              <w:bottom w:val="single" w:sz="8" w:space="0" w:color="auto"/>
              <w:right w:val="single" w:sz="8" w:space="0" w:color="auto"/>
            </w:tcBorders>
            <w:shd w:val="clear" w:color="auto" w:fill="auto"/>
            <w:vAlign w:val="center"/>
          </w:tcPr>
          <w:p w14:paraId="7344911E" w14:textId="444E309F" w:rsidR="007E7838" w:rsidRPr="003A0E57" w:rsidRDefault="007E7838" w:rsidP="00564208">
            <w:pPr>
              <w:spacing w:after="0" w:line="240" w:lineRule="auto"/>
              <w:jc w:val="center"/>
              <w:rPr>
                <w:rFonts w:ascii="Times New Roman" w:hAnsi="Times New Roman" w:cs="Times New Roman"/>
                <w:color w:val="000000"/>
                <w:sz w:val="20"/>
                <w:szCs w:val="20"/>
                <w:highlight w:val="yellow"/>
              </w:rPr>
            </w:pPr>
          </w:p>
        </w:tc>
        <w:tc>
          <w:tcPr>
            <w:tcW w:w="1276" w:type="dxa"/>
            <w:vMerge/>
            <w:tcBorders>
              <w:left w:val="single" w:sz="8" w:space="0" w:color="auto"/>
              <w:bottom w:val="single" w:sz="8" w:space="0" w:color="000000"/>
              <w:right w:val="single" w:sz="8" w:space="0" w:color="auto"/>
            </w:tcBorders>
            <w:shd w:val="clear" w:color="auto" w:fill="auto"/>
            <w:vAlign w:val="center"/>
          </w:tcPr>
          <w:p w14:paraId="288018D9" w14:textId="77777777" w:rsidR="007E7838" w:rsidRPr="003A0E57" w:rsidRDefault="007E7838" w:rsidP="00564208">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bottom w:val="single" w:sz="8" w:space="0" w:color="000000"/>
              <w:right w:val="single" w:sz="8" w:space="0" w:color="auto"/>
            </w:tcBorders>
            <w:shd w:val="clear" w:color="auto" w:fill="auto"/>
            <w:vAlign w:val="center"/>
          </w:tcPr>
          <w:p w14:paraId="5545F481" w14:textId="77777777" w:rsidR="007E7838" w:rsidRPr="003A0E57" w:rsidRDefault="007E7838" w:rsidP="00564208">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bottom w:val="single" w:sz="8" w:space="0" w:color="000000"/>
              <w:right w:val="single" w:sz="8" w:space="0" w:color="auto"/>
            </w:tcBorders>
            <w:shd w:val="clear" w:color="auto" w:fill="auto"/>
            <w:vAlign w:val="center"/>
          </w:tcPr>
          <w:p w14:paraId="77C1D120" w14:textId="77777777" w:rsidR="007E7838" w:rsidRPr="003A0E57" w:rsidRDefault="007E783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bottom w:val="single" w:sz="8" w:space="0" w:color="000000"/>
              <w:right w:val="single" w:sz="8" w:space="0" w:color="auto"/>
            </w:tcBorders>
            <w:shd w:val="clear" w:color="auto" w:fill="auto"/>
            <w:vAlign w:val="center"/>
          </w:tcPr>
          <w:p w14:paraId="6180B7C7" w14:textId="77777777" w:rsidR="007E7838" w:rsidRPr="003A0E57" w:rsidRDefault="007E783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bottom w:val="single" w:sz="8" w:space="0" w:color="000000"/>
              <w:right w:val="single" w:sz="8" w:space="0" w:color="auto"/>
            </w:tcBorders>
            <w:shd w:val="clear" w:color="auto" w:fill="auto"/>
            <w:vAlign w:val="center"/>
          </w:tcPr>
          <w:p w14:paraId="22173093" w14:textId="77777777" w:rsidR="007E7838" w:rsidRPr="003A0E57" w:rsidRDefault="007E783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shd w:val="clear" w:color="auto" w:fill="auto"/>
            <w:vAlign w:val="center"/>
          </w:tcPr>
          <w:p w14:paraId="6EAF44BA" w14:textId="77777777" w:rsidR="007E7838" w:rsidRPr="003A0E57" w:rsidRDefault="007E783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tcBorders>
              <w:left w:val="single" w:sz="8" w:space="0" w:color="auto"/>
              <w:bottom w:val="single" w:sz="8" w:space="0" w:color="000000"/>
              <w:right w:val="single" w:sz="8" w:space="0" w:color="auto"/>
            </w:tcBorders>
            <w:shd w:val="clear" w:color="auto" w:fill="auto"/>
            <w:vAlign w:val="center"/>
          </w:tcPr>
          <w:p w14:paraId="54EC7ECB" w14:textId="77777777" w:rsidR="007E7838" w:rsidRPr="003A0E57" w:rsidRDefault="007E783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r>
      <w:tr w:rsidR="00DE629C" w:rsidRPr="003A0E57" w14:paraId="217BDCDA" w14:textId="77777777" w:rsidTr="00DF78E5">
        <w:trPr>
          <w:gridAfter w:val="1"/>
          <w:wAfter w:w="6" w:type="dxa"/>
          <w:trHeight w:val="76"/>
        </w:trPr>
        <w:tc>
          <w:tcPr>
            <w:tcW w:w="855" w:type="dxa"/>
            <w:vMerge w:val="restart"/>
            <w:tcBorders>
              <w:top w:val="nil"/>
              <w:left w:val="single" w:sz="8" w:space="0" w:color="auto"/>
              <w:bottom w:val="single" w:sz="8" w:space="0" w:color="000000"/>
              <w:right w:val="single" w:sz="8" w:space="0" w:color="auto"/>
            </w:tcBorders>
            <w:shd w:val="clear" w:color="auto" w:fill="auto"/>
            <w:vAlign w:val="center"/>
          </w:tcPr>
          <w:p w14:paraId="5758038D" w14:textId="61E2C0A0"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r w:rsidRPr="007E4491">
              <w:rPr>
                <w:rFonts w:ascii="Times New Roman" w:eastAsia="Times New Roman" w:hAnsi="Times New Roman" w:cs="Times New Roman"/>
                <w:color w:val="000000"/>
                <w:sz w:val="20"/>
                <w:szCs w:val="20"/>
                <w:lang w:eastAsia="ru-RU"/>
              </w:rPr>
              <w:t>1</w:t>
            </w:r>
          </w:p>
        </w:tc>
        <w:tc>
          <w:tcPr>
            <w:tcW w:w="3648" w:type="dxa"/>
            <w:vMerge w:val="restart"/>
            <w:tcBorders>
              <w:top w:val="nil"/>
              <w:left w:val="single" w:sz="8" w:space="0" w:color="auto"/>
              <w:bottom w:val="single" w:sz="8" w:space="0" w:color="000000"/>
              <w:right w:val="single" w:sz="8" w:space="0" w:color="auto"/>
            </w:tcBorders>
            <w:shd w:val="clear" w:color="auto" w:fill="auto"/>
            <w:vAlign w:val="center"/>
          </w:tcPr>
          <w:p w14:paraId="668D1D26" w14:textId="5304AF50"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hAnsi="Times New Roman" w:cs="Times New Roman"/>
                <w:sz w:val="20"/>
                <w:szCs w:val="20"/>
              </w:rPr>
              <w:t>МБДОУ Пикшенский детский сад (Капитальный ремонт внутренних помещений)</w:t>
            </w:r>
          </w:p>
        </w:tc>
        <w:tc>
          <w:tcPr>
            <w:tcW w:w="1842" w:type="dxa"/>
            <w:tcBorders>
              <w:top w:val="nil"/>
              <w:left w:val="nil"/>
              <w:bottom w:val="single" w:sz="8" w:space="0" w:color="auto"/>
              <w:right w:val="single" w:sz="8" w:space="0" w:color="auto"/>
            </w:tcBorders>
            <w:shd w:val="clear" w:color="auto" w:fill="auto"/>
            <w:vAlign w:val="center"/>
          </w:tcPr>
          <w:p w14:paraId="4EA42E58" w14:textId="75C66D32" w:rsidR="00DE629C" w:rsidRPr="003A0E57" w:rsidRDefault="00DE629C" w:rsidP="00DE629C">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ФБ = 0</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tcPr>
          <w:p w14:paraId="0B92C342" w14:textId="0A6D70F4" w:rsidR="00DE629C" w:rsidRPr="003A0E57" w:rsidRDefault="00DE629C" w:rsidP="008564A1">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hAnsi="Times New Roman" w:cs="Times New Roman"/>
                <w:sz w:val="20"/>
                <w:szCs w:val="20"/>
              </w:rPr>
              <w:t>3</w:t>
            </w:r>
            <w:r w:rsidR="0030317E">
              <w:rPr>
                <w:rFonts w:ascii="Times New Roman" w:hAnsi="Times New Roman" w:cs="Times New Roman"/>
                <w:sz w:val="20"/>
                <w:szCs w:val="20"/>
              </w:rPr>
              <w:t xml:space="preserve"> </w:t>
            </w:r>
            <w:r w:rsidRPr="0052732C">
              <w:rPr>
                <w:rFonts w:ascii="Times New Roman" w:hAnsi="Times New Roman" w:cs="Times New Roman"/>
                <w:sz w:val="20"/>
                <w:szCs w:val="20"/>
              </w:rPr>
              <w:t>235,99</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tcPr>
          <w:p w14:paraId="185973ED" w14:textId="04F5C770" w:rsidR="00DE629C" w:rsidRPr="003A0E57" w:rsidRDefault="00DE629C" w:rsidP="0030317E">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hAnsi="Times New Roman" w:cs="Times New Roman"/>
                <w:sz w:val="20"/>
                <w:szCs w:val="20"/>
              </w:rPr>
              <w:t>3</w:t>
            </w:r>
            <w:r w:rsidR="0030317E">
              <w:rPr>
                <w:rFonts w:ascii="Times New Roman" w:hAnsi="Times New Roman" w:cs="Times New Roman"/>
                <w:sz w:val="20"/>
                <w:szCs w:val="20"/>
              </w:rPr>
              <w:t xml:space="preserve"> </w:t>
            </w:r>
            <w:r w:rsidRPr="0052732C">
              <w:rPr>
                <w:rFonts w:ascii="Times New Roman" w:hAnsi="Times New Roman" w:cs="Times New Roman"/>
                <w:sz w:val="20"/>
                <w:szCs w:val="20"/>
              </w:rPr>
              <w:t>235,99</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tcPr>
          <w:p w14:paraId="3AC1005F" w14:textId="1E3DCAED"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19381BF9" w14:textId="582FE81D"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tcPr>
          <w:p w14:paraId="1895E2AC" w14:textId="40E8817E"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val="restart"/>
            <w:tcBorders>
              <w:top w:val="nil"/>
              <w:left w:val="single" w:sz="8" w:space="0" w:color="auto"/>
              <w:bottom w:val="single" w:sz="8" w:space="0" w:color="000000"/>
              <w:right w:val="single" w:sz="8" w:space="0" w:color="auto"/>
            </w:tcBorders>
            <w:shd w:val="clear" w:color="auto" w:fill="auto"/>
            <w:vAlign w:val="center"/>
          </w:tcPr>
          <w:p w14:paraId="49259156" w14:textId="32BC9A43"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val="restart"/>
            <w:tcBorders>
              <w:top w:val="nil"/>
              <w:left w:val="single" w:sz="8" w:space="0" w:color="auto"/>
              <w:bottom w:val="single" w:sz="8" w:space="0" w:color="000000"/>
              <w:right w:val="single" w:sz="8" w:space="0" w:color="auto"/>
            </w:tcBorders>
            <w:shd w:val="clear" w:color="auto" w:fill="auto"/>
            <w:vAlign w:val="center"/>
          </w:tcPr>
          <w:p w14:paraId="41457A91" w14:textId="0876CDDE"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DE629C" w:rsidRPr="003A0E57" w14:paraId="4C10D35F" w14:textId="77777777" w:rsidTr="00DF78E5">
        <w:trPr>
          <w:gridAfter w:val="1"/>
          <w:wAfter w:w="6" w:type="dxa"/>
          <w:trHeight w:val="76"/>
        </w:trPr>
        <w:tc>
          <w:tcPr>
            <w:tcW w:w="855" w:type="dxa"/>
            <w:vMerge/>
            <w:tcBorders>
              <w:top w:val="nil"/>
              <w:left w:val="single" w:sz="8" w:space="0" w:color="auto"/>
              <w:bottom w:val="single" w:sz="8" w:space="0" w:color="000000"/>
              <w:right w:val="single" w:sz="8" w:space="0" w:color="auto"/>
            </w:tcBorders>
            <w:vAlign w:val="center"/>
          </w:tcPr>
          <w:p w14:paraId="1BD1D8D3"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3648" w:type="dxa"/>
            <w:vMerge/>
            <w:tcBorders>
              <w:top w:val="nil"/>
              <w:left w:val="single" w:sz="8" w:space="0" w:color="auto"/>
              <w:bottom w:val="single" w:sz="8" w:space="0" w:color="000000"/>
              <w:right w:val="single" w:sz="8" w:space="0" w:color="auto"/>
            </w:tcBorders>
            <w:vAlign w:val="center"/>
          </w:tcPr>
          <w:p w14:paraId="5C77EA59"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bottom w:val="single" w:sz="8" w:space="0" w:color="auto"/>
              <w:right w:val="single" w:sz="8" w:space="0" w:color="auto"/>
            </w:tcBorders>
            <w:shd w:val="clear" w:color="auto" w:fill="auto"/>
            <w:vAlign w:val="center"/>
          </w:tcPr>
          <w:p w14:paraId="7F662E0C" w14:textId="28AEA760" w:rsidR="00DE629C" w:rsidRPr="003A0E57" w:rsidRDefault="00DE629C" w:rsidP="0030317E">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РБ = 3</w:t>
            </w:r>
            <w:r w:rsidR="008564A1">
              <w:rPr>
                <w:rFonts w:ascii="Times New Roman" w:hAnsi="Times New Roman" w:cs="Times New Roman"/>
                <w:sz w:val="20"/>
                <w:szCs w:val="20"/>
              </w:rPr>
              <w:t xml:space="preserve"> </w:t>
            </w:r>
            <w:r w:rsidRPr="0052732C">
              <w:rPr>
                <w:rFonts w:ascii="Times New Roman" w:hAnsi="Times New Roman" w:cs="Times New Roman"/>
                <w:sz w:val="20"/>
                <w:szCs w:val="20"/>
              </w:rPr>
              <w:t>074,19</w:t>
            </w:r>
          </w:p>
        </w:tc>
        <w:tc>
          <w:tcPr>
            <w:tcW w:w="1276" w:type="dxa"/>
            <w:vMerge/>
            <w:tcBorders>
              <w:top w:val="nil"/>
              <w:left w:val="single" w:sz="8" w:space="0" w:color="auto"/>
              <w:bottom w:val="single" w:sz="8" w:space="0" w:color="000000"/>
              <w:right w:val="single" w:sz="8" w:space="0" w:color="auto"/>
            </w:tcBorders>
            <w:vAlign w:val="center"/>
          </w:tcPr>
          <w:p w14:paraId="0E017AC6"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top w:val="nil"/>
              <w:left w:val="single" w:sz="8" w:space="0" w:color="auto"/>
              <w:bottom w:val="single" w:sz="8" w:space="0" w:color="000000"/>
              <w:right w:val="single" w:sz="8" w:space="0" w:color="auto"/>
            </w:tcBorders>
            <w:vAlign w:val="center"/>
          </w:tcPr>
          <w:p w14:paraId="69CFAD82"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top w:val="nil"/>
              <w:left w:val="single" w:sz="8" w:space="0" w:color="auto"/>
              <w:bottom w:val="single" w:sz="8" w:space="0" w:color="000000"/>
              <w:right w:val="single" w:sz="8" w:space="0" w:color="auto"/>
            </w:tcBorders>
            <w:vAlign w:val="center"/>
          </w:tcPr>
          <w:p w14:paraId="5F403B2D"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top w:val="nil"/>
              <w:left w:val="single" w:sz="8" w:space="0" w:color="auto"/>
              <w:bottom w:val="single" w:sz="8" w:space="0" w:color="000000"/>
              <w:right w:val="single" w:sz="8" w:space="0" w:color="auto"/>
            </w:tcBorders>
            <w:vAlign w:val="center"/>
          </w:tcPr>
          <w:p w14:paraId="3E2B1D37"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top w:val="nil"/>
              <w:left w:val="single" w:sz="8" w:space="0" w:color="auto"/>
              <w:bottom w:val="single" w:sz="8" w:space="0" w:color="000000"/>
              <w:right w:val="single" w:sz="8" w:space="0" w:color="auto"/>
            </w:tcBorders>
            <w:vAlign w:val="center"/>
          </w:tcPr>
          <w:p w14:paraId="170CA817"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top w:val="nil"/>
              <w:left w:val="single" w:sz="8" w:space="0" w:color="auto"/>
              <w:bottom w:val="single" w:sz="8" w:space="0" w:color="000000"/>
              <w:right w:val="single" w:sz="8" w:space="0" w:color="auto"/>
            </w:tcBorders>
            <w:vAlign w:val="center"/>
          </w:tcPr>
          <w:p w14:paraId="5B993D6A"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top w:val="nil"/>
              <w:left w:val="single" w:sz="8" w:space="0" w:color="auto"/>
              <w:bottom w:val="single" w:sz="8" w:space="0" w:color="000000"/>
              <w:right w:val="single" w:sz="8" w:space="0" w:color="auto"/>
            </w:tcBorders>
            <w:vAlign w:val="center"/>
          </w:tcPr>
          <w:p w14:paraId="20D5FB27"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DE629C" w:rsidRPr="003A0E57" w14:paraId="6A6D0EE5" w14:textId="77777777" w:rsidTr="00DF78E5">
        <w:trPr>
          <w:gridAfter w:val="1"/>
          <w:wAfter w:w="6" w:type="dxa"/>
          <w:trHeight w:val="76"/>
        </w:trPr>
        <w:tc>
          <w:tcPr>
            <w:tcW w:w="855" w:type="dxa"/>
            <w:vMerge/>
            <w:tcBorders>
              <w:top w:val="nil"/>
              <w:left w:val="single" w:sz="8" w:space="0" w:color="auto"/>
              <w:bottom w:val="single" w:sz="8" w:space="0" w:color="000000"/>
              <w:right w:val="single" w:sz="8" w:space="0" w:color="auto"/>
            </w:tcBorders>
            <w:vAlign w:val="center"/>
          </w:tcPr>
          <w:p w14:paraId="3C89B2F0"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3648" w:type="dxa"/>
            <w:vMerge/>
            <w:tcBorders>
              <w:top w:val="nil"/>
              <w:left w:val="single" w:sz="8" w:space="0" w:color="auto"/>
              <w:bottom w:val="single" w:sz="8" w:space="0" w:color="000000"/>
              <w:right w:val="single" w:sz="8" w:space="0" w:color="auto"/>
            </w:tcBorders>
            <w:vAlign w:val="center"/>
          </w:tcPr>
          <w:p w14:paraId="09A26959"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bottom w:val="single" w:sz="8" w:space="0" w:color="auto"/>
              <w:right w:val="single" w:sz="8" w:space="0" w:color="auto"/>
            </w:tcBorders>
            <w:shd w:val="clear" w:color="auto" w:fill="auto"/>
            <w:vAlign w:val="center"/>
          </w:tcPr>
          <w:p w14:paraId="36B02BBD" w14:textId="0F1F0F17" w:rsidR="00DE629C" w:rsidRPr="003A0E57" w:rsidRDefault="00DE629C" w:rsidP="0030317E">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МБ = 161,</w:t>
            </w:r>
            <w:r w:rsidR="0030317E">
              <w:rPr>
                <w:rFonts w:ascii="Times New Roman" w:hAnsi="Times New Roman" w:cs="Times New Roman"/>
                <w:sz w:val="20"/>
                <w:szCs w:val="20"/>
              </w:rPr>
              <w:t>80</w:t>
            </w:r>
          </w:p>
        </w:tc>
        <w:tc>
          <w:tcPr>
            <w:tcW w:w="1276" w:type="dxa"/>
            <w:vMerge/>
            <w:tcBorders>
              <w:top w:val="nil"/>
              <w:left w:val="single" w:sz="8" w:space="0" w:color="auto"/>
              <w:bottom w:val="single" w:sz="8" w:space="0" w:color="000000"/>
              <w:right w:val="single" w:sz="8" w:space="0" w:color="auto"/>
            </w:tcBorders>
            <w:vAlign w:val="center"/>
          </w:tcPr>
          <w:p w14:paraId="1F8AB22D"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top w:val="nil"/>
              <w:left w:val="single" w:sz="8" w:space="0" w:color="auto"/>
              <w:bottom w:val="single" w:sz="8" w:space="0" w:color="000000"/>
              <w:right w:val="single" w:sz="8" w:space="0" w:color="auto"/>
            </w:tcBorders>
            <w:vAlign w:val="center"/>
          </w:tcPr>
          <w:p w14:paraId="26E22AE3"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top w:val="nil"/>
              <w:left w:val="single" w:sz="8" w:space="0" w:color="auto"/>
              <w:bottom w:val="single" w:sz="8" w:space="0" w:color="000000"/>
              <w:right w:val="single" w:sz="8" w:space="0" w:color="auto"/>
            </w:tcBorders>
            <w:vAlign w:val="center"/>
          </w:tcPr>
          <w:p w14:paraId="4D940554"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top w:val="nil"/>
              <w:left w:val="single" w:sz="8" w:space="0" w:color="auto"/>
              <w:bottom w:val="single" w:sz="8" w:space="0" w:color="000000"/>
              <w:right w:val="single" w:sz="8" w:space="0" w:color="auto"/>
            </w:tcBorders>
            <w:vAlign w:val="center"/>
          </w:tcPr>
          <w:p w14:paraId="429D5091"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top w:val="nil"/>
              <w:left w:val="single" w:sz="8" w:space="0" w:color="auto"/>
              <w:bottom w:val="single" w:sz="8" w:space="0" w:color="000000"/>
              <w:right w:val="single" w:sz="8" w:space="0" w:color="auto"/>
            </w:tcBorders>
            <w:vAlign w:val="center"/>
          </w:tcPr>
          <w:p w14:paraId="2828977B"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top w:val="nil"/>
              <w:left w:val="single" w:sz="8" w:space="0" w:color="auto"/>
              <w:bottom w:val="single" w:sz="8" w:space="0" w:color="000000"/>
              <w:right w:val="single" w:sz="8" w:space="0" w:color="auto"/>
            </w:tcBorders>
            <w:vAlign w:val="center"/>
          </w:tcPr>
          <w:p w14:paraId="38480421"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top w:val="nil"/>
              <w:left w:val="single" w:sz="8" w:space="0" w:color="auto"/>
              <w:bottom w:val="single" w:sz="8" w:space="0" w:color="000000"/>
              <w:right w:val="single" w:sz="8" w:space="0" w:color="auto"/>
            </w:tcBorders>
            <w:vAlign w:val="center"/>
          </w:tcPr>
          <w:p w14:paraId="3DD3338A"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DE629C" w:rsidRPr="003A0E57" w14:paraId="469CE3F6" w14:textId="77777777" w:rsidTr="00DF78E5">
        <w:trPr>
          <w:gridAfter w:val="1"/>
          <w:wAfter w:w="6" w:type="dxa"/>
          <w:trHeight w:val="76"/>
        </w:trPr>
        <w:tc>
          <w:tcPr>
            <w:tcW w:w="855" w:type="dxa"/>
            <w:vMerge w:val="restart"/>
            <w:tcBorders>
              <w:top w:val="nil"/>
              <w:left w:val="single" w:sz="8" w:space="0" w:color="auto"/>
              <w:right w:val="single" w:sz="8" w:space="0" w:color="auto"/>
            </w:tcBorders>
            <w:vAlign w:val="center"/>
          </w:tcPr>
          <w:p w14:paraId="269EB969" w14:textId="35FFC426"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2</w:t>
            </w:r>
          </w:p>
        </w:tc>
        <w:tc>
          <w:tcPr>
            <w:tcW w:w="3648" w:type="dxa"/>
            <w:vMerge w:val="restart"/>
            <w:tcBorders>
              <w:top w:val="nil"/>
              <w:left w:val="single" w:sz="8" w:space="0" w:color="auto"/>
              <w:right w:val="single" w:sz="8" w:space="0" w:color="auto"/>
            </w:tcBorders>
            <w:vAlign w:val="center"/>
          </w:tcPr>
          <w:p w14:paraId="323BB21C" w14:textId="69A582A3"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eastAsia="Times New Roman" w:hAnsi="Times New Roman" w:cs="Times New Roman"/>
                <w:sz w:val="20"/>
                <w:szCs w:val="20"/>
                <w:lang w:eastAsia="ru-RU"/>
              </w:rPr>
              <w:t>М</w:t>
            </w:r>
            <w:r w:rsidR="00DF1047">
              <w:rPr>
                <w:rFonts w:ascii="Times New Roman" w:eastAsia="Times New Roman" w:hAnsi="Times New Roman" w:cs="Times New Roman"/>
                <w:sz w:val="20"/>
                <w:szCs w:val="20"/>
                <w:lang w:eastAsia="ru-RU"/>
              </w:rPr>
              <w:t>Б</w:t>
            </w:r>
            <w:r w:rsidRPr="0052732C">
              <w:rPr>
                <w:rFonts w:ascii="Times New Roman" w:eastAsia="Times New Roman" w:hAnsi="Times New Roman" w:cs="Times New Roman"/>
                <w:sz w:val="20"/>
                <w:szCs w:val="20"/>
                <w:lang w:eastAsia="ru-RU"/>
              </w:rPr>
              <w:t>ДОУ Пермеёвский детский сад (Капитальный ремонт системы отопления)</w:t>
            </w:r>
          </w:p>
        </w:tc>
        <w:tc>
          <w:tcPr>
            <w:tcW w:w="1842" w:type="dxa"/>
            <w:tcBorders>
              <w:top w:val="nil"/>
              <w:left w:val="nil"/>
              <w:bottom w:val="single" w:sz="8" w:space="0" w:color="auto"/>
              <w:right w:val="single" w:sz="8" w:space="0" w:color="auto"/>
            </w:tcBorders>
            <w:shd w:val="clear" w:color="auto" w:fill="auto"/>
            <w:vAlign w:val="center"/>
          </w:tcPr>
          <w:p w14:paraId="372CA228" w14:textId="27E364C9" w:rsidR="00DE629C" w:rsidRPr="003A0E57" w:rsidRDefault="00DE629C" w:rsidP="00DE629C">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ФБ = 0</w:t>
            </w:r>
          </w:p>
        </w:tc>
        <w:tc>
          <w:tcPr>
            <w:tcW w:w="1276" w:type="dxa"/>
            <w:vMerge w:val="restart"/>
            <w:tcBorders>
              <w:top w:val="nil"/>
              <w:left w:val="single" w:sz="8" w:space="0" w:color="auto"/>
              <w:right w:val="single" w:sz="8" w:space="0" w:color="auto"/>
            </w:tcBorders>
            <w:vAlign w:val="center"/>
          </w:tcPr>
          <w:p w14:paraId="4655A508" w14:textId="599E461D"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eastAsia="Times New Roman" w:hAnsi="Times New Roman" w:cs="Times New Roman"/>
                <w:sz w:val="20"/>
                <w:szCs w:val="20"/>
                <w:lang w:eastAsia="ru-RU"/>
              </w:rPr>
              <w:t>600,00</w:t>
            </w:r>
          </w:p>
        </w:tc>
        <w:tc>
          <w:tcPr>
            <w:tcW w:w="1276" w:type="dxa"/>
            <w:vMerge w:val="restart"/>
            <w:tcBorders>
              <w:top w:val="nil"/>
              <w:left w:val="single" w:sz="8" w:space="0" w:color="auto"/>
              <w:right w:val="single" w:sz="8" w:space="0" w:color="auto"/>
            </w:tcBorders>
            <w:vAlign w:val="center"/>
          </w:tcPr>
          <w:p w14:paraId="5EA90F34" w14:textId="391D866D"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val="restart"/>
            <w:tcBorders>
              <w:top w:val="nil"/>
              <w:left w:val="single" w:sz="8" w:space="0" w:color="auto"/>
              <w:right w:val="single" w:sz="8" w:space="0" w:color="auto"/>
            </w:tcBorders>
            <w:vAlign w:val="center"/>
          </w:tcPr>
          <w:p w14:paraId="16B91BEE" w14:textId="27F4B13C"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r w:rsidRPr="0052732C">
              <w:rPr>
                <w:rFonts w:ascii="Times New Roman" w:eastAsia="Times New Roman" w:hAnsi="Times New Roman" w:cs="Times New Roman"/>
                <w:sz w:val="20"/>
                <w:szCs w:val="20"/>
                <w:lang w:eastAsia="ru-RU"/>
              </w:rPr>
              <w:t>600,00</w:t>
            </w:r>
          </w:p>
        </w:tc>
        <w:tc>
          <w:tcPr>
            <w:tcW w:w="992" w:type="dxa"/>
            <w:vMerge w:val="restart"/>
            <w:tcBorders>
              <w:top w:val="nil"/>
              <w:left w:val="single" w:sz="8" w:space="0" w:color="auto"/>
              <w:right w:val="single" w:sz="8" w:space="0" w:color="auto"/>
            </w:tcBorders>
            <w:vAlign w:val="center"/>
          </w:tcPr>
          <w:p w14:paraId="56712B5D" w14:textId="190CC321"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val="restart"/>
            <w:tcBorders>
              <w:top w:val="nil"/>
              <w:left w:val="single" w:sz="8" w:space="0" w:color="auto"/>
              <w:right w:val="single" w:sz="8" w:space="0" w:color="auto"/>
            </w:tcBorders>
            <w:vAlign w:val="center"/>
          </w:tcPr>
          <w:p w14:paraId="4E996793" w14:textId="19A693FF"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val="restart"/>
            <w:tcBorders>
              <w:top w:val="nil"/>
              <w:left w:val="single" w:sz="8" w:space="0" w:color="auto"/>
              <w:right w:val="single" w:sz="8" w:space="0" w:color="auto"/>
            </w:tcBorders>
            <w:vAlign w:val="center"/>
          </w:tcPr>
          <w:p w14:paraId="6E27559B" w14:textId="26884A4C"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val="restart"/>
            <w:tcBorders>
              <w:top w:val="nil"/>
              <w:left w:val="single" w:sz="8" w:space="0" w:color="auto"/>
              <w:right w:val="single" w:sz="8" w:space="0" w:color="auto"/>
            </w:tcBorders>
            <w:vAlign w:val="center"/>
          </w:tcPr>
          <w:p w14:paraId="760C0807" w14:textId="559702FA"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DE629C" w:rsidRPr="003A0E57" w14:paraId="0119E777" w14:textId="77777777" w:rsidTr="00DF78E5">
        <w:trPr>
          <w:gridAfter w:val="1"/>
          <w:wAfter w:w="6" w:type="dxa"/>
          <w:trHeight w:val="76"/>
        </w:trPr>
        <w:tc>
          <w:tcPr>
            <w:tcW w:w="855" w:type="dxa"/>
            <w:vMerge/>
            <w:tcBorders>
              <w:left w:val="single" w:sz="8" w:space="0" w:color="auto"/>
              <w:right w:val="single" w:sz="8" w:space="0" w:color="auto"/>
            </w:tcBorders>
            <w:vAlign w:val="center"/>
          </w:tcPr>
          <w:p w14:paraId="5A8C7A9A"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3648" w:type="dxa"/>
            <w:vMerge/>
            <w:tcBorders>
              <w:left w:val="single" w:sz="8" w:space="0" w:color="auto"/>
              <w:right w:val="single" w:sz="8" w:space="0" w:color="auto"/>
            </w:tcBorders>
            <w:vAlign w:val="center"/>
          </w:tcPr>
          <w:p w14:paraId="5A485E47"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bottom w:val="single" w:sz="8" w:space="0" w:color="auto"/>
              <w:right w:val="single" w:sz="8" w:space="0" w:color="auto"/>
            </w:tcBorders>
            <w:shd w:val="clear" w:color="auto" w:fill="auto"/>
            <w:vAlign w:val="center"/>
          </w:tcPr>
          <w:p w14:paraId="2555BF0F" w14:textId="71401772" w:rsidR="00DE629C" w:rsidRPr="003A0E57" w:rsidRDefault="00DE629C" w:rsidP="00DE629C">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РБ = 0</w:t>
            </w:r>
          </w:p>
        </w:tc>
        <w:tc>
          <w:tcPr>
            <w:tcW w:w="1276" w:type="dxa"/>
            <w:vMerge/>
            <w:tcBorders>
              <w:left w:val="single" w:sz="8" w:space="0" w:color="auto"/>
              <w:right w:val="single" w:sz="8" w:space="0" w:color="auto"/>
            </w:tcBorders>
            <w:vAlign w:val="center"/>
          </w:tcPr>
          <w:p w14:paraId="658F6030"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right w:val="single" w:sz="8" w:space="0" w:color="auto"/>
            </w:tcBorders>
            <w:vAlign w:val="center"/>
          </w:tcPr>
          <w:p w14:paraId="486A050D"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right w:val="single" w:sz="8" w:space="0" w:color="auto"/>
            </w:tcBorders>
            <w:vAlign w:val="center"/>
          </w:tcPr>
          <w:p w14:paraId="2650A7FB"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right w:val="single" w:sz="8" w:space="0" w:color="auto"/>
            </w:tcBorders>
            <w:vAlign w:val="center"/>
          </w:tcPr>
          <w:p w14:paraId="7F48FD01"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right w:val="single" w:sz="8" w:space="0" w:color="auto"/>
            </w:tcBorders>
            <w:vAlign w:val="center"/>
          </w:tcPr>
          <w:p w14:paraId="2E1F11BD"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vAlign w:val="center"/>
          </w:tcPr>
          <w:p w14:paraId="78F85B98"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vAlign w:val="center"/>
          </w:tcPr>
          <w:p w14:paraId="6ADED18C"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DE629C" w:rsidRPr="003A0E57" w14:paraId="7BF2735A" w14:textId="77777777" w:rsidTr="00DF78E5">
        <w:trPr>
          <w:gridAfter w:val="1"/>
          <w:wAfter w:w="6" w:type="dxa"/>
          <w:trHeight w:val="76"/>
        </w:trPr>
        <w:tc>
          <w:tcPr>
            <w:tcW w:w="855" w:type="dxa"/>
            <w:vMerge/>
            <w:tcBorders>
              <w:left w:val="single" w:sz="8" w:space="0" w:color="auto"/>
              <w:bottom w:val="single" w:sz="8" w:space="0" w:color="000000"/>
              <w:right w:val="single" w:sz="8" w:space="0" w:color="auto"/>
            </w:tcBorders>
            <w:vAlign w:val="center"/>
          </w:tcPr>
          <w:p w14:paraId="59D18098"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3648" w:type="dxa"/>
            <w:vMerge/>
            <w:tcBorders>
              <w:left w:val="single" w:sz="8" w:space="0" w:color="auto"/>
              <w:bottom w:val="single" w:sz="8" w:space="0" w:color="000000"/>
              <w:right w:val="single" w:sz="8" w:space="0" w:color="auto"/>
            </w:tcBorders>
            <w:vAlign w:val="center"/>
          </w:tcPr>
          <w:p w14:paraId="553F222F"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bottom w:val="single" w:sz="8" w:space="0" w:color="auto"/>
              <w:right w:val="single" w:sz="8" w:space="0" w:color="auto"/>
            </w:tcBorders>
            <w:shd w:val="clear" w:color="auto" w:fill="auto"/>
            <w:vAlign w:val="center"/>
          </w:tcPr>
          <w:p w14:paraId="720F37A4" w14:textId="42D069A6" w:rsidR="00DE629C" w:rsidRPr="003A0E57" w:rsidRDefault="00DE629C" w:rsidP="00DE629C">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МБ = 600,00</w:t>
            </w:r>
          </w:p>
        </w:tc>
        <w:tc>
          <w:tcPr>
            <w:tcW w:w="1276" w:type="dxa"/>
            <w:vMerge/>
            <w:tcBorders>
              <w:left w:val="single" w:sz="8" w:space="0" w:color="auto"/>
              <w:bottom w:val="single" w:sz="8" w:space="0" w:color="000000"/>
              <w:right w:val="single" w:sz="8" w:space="0" w:color="auto"/>
            </w:tcBorders>
            <w:vAlign w:val="center"/>
          </w:tcPr>
          <w:p w14:paraId="4CD69539"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5F279548"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bottom w:val="single" w:sz="8" w:space="0" w:color="000000"/>
              <w:right w:val="single" w:sz="8" w:space="0" w:color="auto"/>
            </w:tcBorders>
            <w:vAlign w:val="center"/>
          </w:tcPr>
          <w:p w14:paraId="0C96C260"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bottom w:val="single" w:sz="8" w:space="0" w:color="000000"/>
              <w:right w:val="single" w:sz="8" w:space="0" w:color="auto"/>
            </w:tcBorders>
            <w:vAlign w:val="center"/>
          </w:tcPr>
          <w:p w14:paraId="0EABA0D7"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bottom w:val="single" w:sz="8" w:space="0" w:color="000000"/>
              <w:right w:val="single" w:sz="8" w:space="0" w:color="auto"/>
            </w:tcBorders>
            <w:vAlign w:val="center"/>
          </w:tcPr>
          <w:p w14:paraId="694601EA"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3DC4557C"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301049F8"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960AEB" w:rsidRPr="003A0E57" w14:paraId="47A9284C" w14:textId="77777777" w:rsidTr="00DF78E5">
        <w:trPr>
          <w:gridAfter w:val="1"/>
          <w:wAfter w:w="6" w:type="dxa"/>
          <w:trHeight w:val="76"/>
        </w:trPr>
        <w:tc>
          <w:tcPr>
            <w:tcW w:w="855" w:type="dxa"/>
            <w:vMerge w:val="restart"/>
            <w:tcBorders>
              <w:top w:val="nil"/>
              <w:left w:val="single" w:sz="8" w:space="0" w:color="auto"/>
              <w:bottom w:val="single" w:sz="8" w:space="0" w:color="000000"/>
              <w:right w:val="single" w:sz="8" w:space="0" w:color="auto"/>
            </w:tcBorders>
            <w:shd w:val="clear" w:color="auto" w:fill="auto"/>
            <w:vAlign w:val="center"/>
          </w:tcPr>
          <w:p w14:paraId="265837CF" w14:textId="1EFF2C1A" w:rsidR="00960AEB" w:rsidRPr="00960AEB" w:rsidRDefault="00960AEB" w:rsidP="00960AEB">
            <w:pPr>
              <w:spacing w:after="0" w:line="240" w:lineRule="auto"/>
              <w:jc w:val="center"/>
              <w:rPr>
                <w:rFonts w:ascii="Times New Roman" w:eastAsia="Times New Roman" w:hAnsi="Times New Roman" w:cs="Times New Roman"/>
                <w:color w:val="000000"/>
                <w:sz w:val="20"/>
                <w:szCs w:val="20"/>
                <w:lang w:eastAsia="ru-RU"/>
              </w:rPr>
            </w:pPr>
            <w:r w:rsidRPr="00960AEB">
              <w:rPr>
                <w:rFonts w:ascii="Times New Roman" w:eastAsia="Times New Roman" w:hAnsi="Times New Roman" w:cs="Times New Roman"/>
                <w:color w:val="000000"/>
                <w:sz w:val="20"/>
                <w:szCs w:val="20"/>
                <w:lang w:eastAsia="ru-RU"/>
              </w:rPr>
              <w:t>3</w:t>
            </w:r>
          </w:p>
        </w:tc>
        <w:tc>
          <w:tcPr>
            <w:tcW w:w="3648" w:type="dxa"/>
            <w:vMerge w:val="restart"/>
            <w:tcBorders>
              <w:top w:val="nil"/>
              <w:left w:val="single" w:sz="8" w:space="0" w:color="auto"/>
              <w:right w:val="single" w:sz="8" w:space="0" w:color="auto"/>
            </w:tcBorders>
            <w:vAlign w:val="center"/>
          </w:tcPr>
          <w:p w14:paraId="2161C0F1" w14:textId="3AF4E6D7"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eastAsia="Times New Roman" w:hAnsi="Times New Roman" w:cs="Times New Roman"/>
                <w:sz w:val="20"/>
                <w:szCs w:val="20"/>
                <w:lang w:eastAsia="ru-RU"/>
              </w:rPr>
              <w:t>МБОУ «Сергеевская средняя школа» (Капитальный ремонт системы отопления)</w:t>
            </w:r>
          </w:p>
        </w:tc>
        <w:tc>
          <w:tcPr>
            <w:tcW w:w="1842" w:type="dxa"/>
            <w:tcBorders>
              <w:top w:val="nil"/>
              <w:left w:val="nil"/>
              <w:bottom w:val="single" w:sz="8" w:space="0" w:color="auto"/>
              <w:right w:val="single" w:sz="8" w:space="0" w:color="auto"/>
            </w:tcBorders>
            <w:shd w:val="clear" w:color="auto" w:fill="auto"/>
            <w:vAlign w:val="center"/>
          </w:tcPr>
          <w:p w14:paraId="3E338EA1" w14:textId="60488F9C" w:rsidR="00960AEB" w:rsidRPr="003A0E57" w:rsidRDefault="00960AEB" w:rsidP="00960AEB">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ФБ = 0</w:t>
            </w:r>
          </w:p>
        </w:tc>
        <w:tc>
          <w:tcPr>
            <w:tcW w:w="1276" w:type="dxa"/>
            <w:vMerge w:val="restart"/>
            <w:tcBorders>
              <w:top w:val="nil"/>
              <w:left w:val="single" w:sz="8" w:space="0" w:color="auto"/>
              <w:right w:val="single" w:sz="8" w:space="0" w:color="auto"/>
            </w:tcBorders>
            <w:vAlign w:val="center"/>
          </w:tcPr>
          <w:p w14:paraId="5AF38F5A" w14:textId="4BCDBED6"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eastAsia="Times New Roman" w:hAnsi="Times New Roman" w:cs="Times New Roman"/>
                <w:sz w:val="20"/>
                <w:szCs w:val="20"/>
                <w:lang w:eastAsia="ru-RU"/>
              </w:rPr>
              <w:t>4</w:t>
            </w:r>
            <w:r w:rsidR="0030317E">
              <w:rPr>
                <w:rFonts w:ascii="Times New Roman" w:eastAsia="Times New Roman" w:hAnsi="Times New Roman" w:cs="Times New Roman"/>
                <w:sz w:val="20"/>
                <w:szCs w:val="20"/>
                <w:lang w:eastAsia="ru-RU"/>
              </w:rPr>
              <w:t xml:space="preserve"> </w:t>
            </w:r>
            <w:r w:rsidRPr="0052732C">
              <w:rPr>
                <w:rFonts w:ascii="Times New Roman" w:eastAsia="Times New Roman" w:hAnsi="Times New Roman" w:cs="Times New Roman"/>
                <w:sz w:val="20"/>
                <w:szCs w:val="20"/>
                <w:lang w:eastAsia="ru-RU"/>
              </w:rPr>
              <w:t>500,00</w:t>
            </w:r>
          </w:p>
        </w:tc>
        <w:tc>
          <w:tcPr>
            <w:tcW w:w="1276" w:type="dxa"/>
            <w:vMerge w:val="restart"/>
            <w:tcBorders>
              <w:top w:val="nil"/>
              <w:left w:val="single" w:sz="8" w:space="0" w:color="auto"/>
              <w:right w:val="single" w:sz="8" w:space="0" w:color="auto"/>
            </w:tcBorders>
            <w:vAlign w:val="center"/>
          </w:tcPr>
          <w:p w14:paraId="4CCF59DE" w14:textId="1D5A0198"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val="restart"/>
            <w:tcBorders>
              <w:top w:val="nil"/>
              <w:left w:val="single" w:sz="8" w:space="0" w:color="auto"/>
              <w:right w:val="single" w:sz="8" w:space="0" w:color="auto"/>
            </w:tcBorders>
            <w:vAlign w:val="center"/>
          </w:tcPr>
          <w:p w14:paraId="49B78240" w14:textId="20FBF6B8"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val="restart"/>
            <w:tcBorders>
              <w:top w:val="nil"/>
              <w:left w:val="single" w:sz="8" w:space="0" w:color="auto"/>
              <w:right w:val="single" w:sz="8" w:space="0" w:color="auto"/>
            </w:tcBorders>
            <w:vAlign w:val="center"/>
          </w:tcPr>
          <w:p w14:paraId="200C9A9B" w14:textId="7187FDB3"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r w:rsidRPr="0052732C">
              <w:rPr>
                <w:rFonts w:ascii="Times New Roman" w:eastAsia="Times New Roman" w:hAnsi="Times New Roman" w:cs="Times New Roman"/>
                <w:sz w:val="20"/>
                <w:szCs w:val="20"/>
                <w:lang w:eastAsia="ru-RU"/>
              </w:rPr>
              <w:t>4</w:t>
            </w:r>
            <w:r w:rsidR="0030317E">
              <w:rPr>
                <w:rFonts w:ascii="Times New Roman" w:eastAsia="Times New Roman" w:hAnsi="Times New Roman" w:cs="Times New Roman"/>
                <w:sz w:val="20"/>
                <w:szCs w:val="20"/>
                <w:lang w:eastAsia="ru-RU"/>
              </w:rPr>
              <w:t xml:space="preserve"> </w:t>
            </w:r>
            <w:r w:rsidRPr="0052732C">
              <w:rPr>
                <w:rFonts w:ascii="Times New Roman" w:eastAsia="Times New Roman" w:hAnsi="Times New Roman" w:cs="Times New Roman"/>
                <w:sz w:val="20"/>
                <w:szCs w:val="20"/>
                <w:lang w:eastAsia="ru-RU"/>
              </w:rPr>
              <w:t>500,00</w:t>
            </w:r>
          </w:p>
        </w:tc>
        <w:tc>
          <w:tcPr>
            <w:tcW w:w="1134" w:type="dxa"/>
            <w:vMerge w:val="restart"/>
            <w:tcBorders>
              <w:top w:val="nil"/>
              <w:left w:val="single" w:sz="8" w:space="0" w:color="auto"/>
              <w:right w:val="single" w:sz="8" w:space="0" w:color="auto"/>
            </w:tcBorders>
            <w:vAlign w:val="center"/>
          </w:tcPr>
          <w:p w14:paraId="1E93FF7B" w14:textId="7D34A3CB"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val="restart"/>
            <w:tcBorders>
              <w:top w:val="nil"/>
              <w:left w:val="single" w:sz="8" w:space="0" w:color="auto"/>
              <w:right w:val="single" w:sz="8" w:space="0" w:color="auto"/>
            </w:tcBorders>
            <w:vAlign w:val="center"/>
          </w:tcPr>
          <w:p w14:paraId="2EBCDCFD" w14:textId="677C905D"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val="restart"/>
            <w:tcBorders>
              <w:top w:val="nil"/>
              <w:left w:val="single" w:sz="8" w:space="0" w:color="auto"/>
              <w:right w:val="single" w:sz="8" w:space="0" w:color="auto"/>
            </w:tcBorders>
            <w:vAlign w:val="center"/>
          </w:tcPr>
          <w:p w14:paraId="1E769E71" w14:textId="30BB3619"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r>
      <w:tr w:rsidR="00960AEB" w:rsidRPr="003A0E57" w14:paraId="589EE143" w14:textId="77777777" w:rsidTr="00DF78E5">
        <w:trPr>
          <w:gridAfter w:val="1"/>
          <w:wAfter w:w="6" w:type="dxa"/>
          <w:trHeight w:val="76"/>
        </w:trPr>
        <w:tc>
          <w:tcPr>
            <w:tcW w:w="855" w:type="dxa"/>
            <w:vMerge/>
            <w:tcBorders>
              <w:top w:val="nil"/>
              <w:left w:val="single" w:sz="8" w:space="0" w:color="auto"/>
              <w:bottom w:val="single" w:sz="8" w:space="0" w:color="000000"/>
              <w:right w:val="single" w:sz="8" w:space="0" w:color="auto"/>
            </w:tcBorders>
            <w:vAlign w:val="center"/>
          </w:tcPr>
          <w:p w14:paraId="429B29DC" w14:textId="77777777" w:rsidR="00960AEB" w:rsidRPr="00960AEB" w:rsidRDefault="00960AEB" w:rsidP="00960AEB">
            <w:pPr>
              <w:spacing w:after="0" w:line="240" w:lineRule="auto"/>
              <w:jc w:val="center"/>
              <w:rPr>
                <w:rFonts w:ascii="Times New Roman" w:eastAsia="Times New Roman" w:hAnsi="Times New Roman" w:cs="Times New Roman"/>
                <w:color w:val="000000"/>
                <w:sz w:val="20"/>
                <w:szCs w:val="20"/>
                <w:lang w:eastAsia="ru-RU"/>
              </w:rPr>
            </w:pPr>
          </w:p>
        </w:tc>
        <w:tc>
          <w:tcPr>
            <w:tcW w:w="3648" w:type="dxa"/>
            <w:vMerge/>
            <w:tcBorders>
              <w:left w:val="single" w:sz="8" w:space="0" w:color="auto"/>
              <w:right w:val="single" w:sz="8" w:space="0" w:color="auto"/>
            </w:tcBorders>
            <w:vAlign w:val="center"/>
          </w:tcPr>
          <w:p w14:paraId="55A1AA2C" w14:textId="77777777"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bottom w:val="single" w:sz="8" w:space="0" w:color="auto"/>
              <w:right w:val="single" w:sz="8" w:space="0" w:color="auto"/>
            </w:tcBorders>
            <w:shd w:val="clear" w:color="auto" w:fill="auto"/>
            <w:vAlign w:val="center"/>
          </w:tcPr>
          <w:p w14:paraId="360A3E3D" w14:textId="374E1DFE" w:rsidR="00960AEB" w:rsidRPr="003A0E57" w:rsidRDefault="00960AEB" w:rsidP="00960AEB">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РБ = 4</w:t>
            </w:r>
            <w:r w:rsidR="0030317E">
              <w:rPr>
                <w:rFonts w:ascii="Times New Roman" w:hAnsi="Times New Roman" w:cs="Times New Roman"/>
                <w:sz w:val="20"/>
                <w:szCs w:val="20"/>
              </w:rPr>
              <w:t xml:space="preserve"> </w:t>
            </w:r>
            <w:r w:rsidRPr="0052732C">
              <w:rPr>
                <w:rFonts w:ascii="Times New Roman" w:hAnsi="Times New Roman" w:cs="Times New Roman"/>
                <w:sz w:val="20"/>
                <w:szCs w:val="20"/>
              </w:rPr>
              <w:t>275,00</w:t>
            </w:r>
          </w:p>
        </w:tc>
        <w:tc>
          <w:tcPr>
            <w:tcW w:w="1276" w:type="dxa"/>
            <w:vMerge/>
            <w:tcBorders>
              <w:left w:val="single" w:sz="8" w:space="0" w:color="auto"/>
              <w:right w:val="single" w:sz="8" w:space="0" w:color="auto"/>
            </w:tcBorders>
            <w:vAlign w:val="center"/>
          </w:tcPr>
          <w:p w14:paraId="42028559" w14:textId="77777777"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right w:val="single" w:sz="8" w:space="0" w:color="auto"/>
            </w:tcBorders>
            <w:vAlign w:val="center"/>
          </w:tcPr>
          <w:p w14:paraId="75C28357" w14:textId="77777777"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right w:val="single" w:sz="8" w:space="0" w:color="auto"/>
            </w:tcBorders>
            <w:vAlign w:val="center"/>
          </w:tcPr>
          <w:p w14:paraId="4235A2E8"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right w:val="single" w:sz="8" w:space="0" w:color="auto"/>
            </w:tcBorders>
            <w:vAlign w:val="center"/>
          </w:tcPr>
          <w:p w14:paraId="1EB77354"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right w:val="single" w:sz="8" w:space="0" w:color="auto"/>
            </w:tcBorders>
            <w:vAlign w:val="center"/>
          </w:tcPr>
          <w:p w14:paraId="7ED01735"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vAlign w:val="center"/>
          </w:tcPr>
          <w:p w14:paraId="10174737"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vAlign w:val="center"/>
          </w:tcPr>
          <w:p w14:paraId="6813BF4D"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r>
      <w:tr w:rsidR="00960AEB" w:rsidRPr="003A0E57" w14:paraId="54E76068" w14:textId="77777777" w:rsidTr="00DF78E5">
        <w:trPr>
          <w:gridAfter w:val="1"/>
          <w:wAfter w:w="6" w:type="dxa"/>
          <w:trHeight w:val="76"/>
        </w:trPr>
        <w:tc>
          <w:tcPr>
            <w:tcW w:w="855" w:type="dxa"/>
            <w:vMerge/>
            <w:tcBorders>
              <w:top w:val="nil"/>
              <w:left w:val="single" w:sz="8" w:space="0" w:color="auto"/>
              <w:bottom w:val="single" w:sz="8" w:space="0" w:color="000000"/>
              <w:right w:val="single" w:sz="8" w:space="0" w:color="auto"/>
            </w:tcBorders>
            <w:vAlign w:val="center"/>
          </w:tcPr>
          <w:p w14:paraId="62349D95" w14:textId="77777777" w:rsidR="00960AEB" w:rsidRPr="00960AEB" w:rsidRDefault="00960AEB" w:rsidP="00960AEB">
            <w:pPr>
              <w:spacing w:after="0" w:line="240" w:lineRule="auto"/>
              <w:jc w:val="center"/>
              <w:rPr>
                <w:rFonts w:ascii="Times New Roman" w:eastAsia="Times New Roman" w:hAnsi="Times New Roman" w:cs="Times New Roman"/>
                <w:color w:val="000000"/>
                <w:sz w:val="20"/>
                <w:szCs w:val="20"/>
                <w:lang w:eastAsia="ru-RU"/>
              </w:rPr>
            </w:pPr>
          </w:p>
        </w:tc>
        <w:tc>
          <w:tcPr>
            <w:tcW w:w="3648" w:type="dxa"/>
            <w:vMerge/>
            <w:tcBorders>
              <w:left w:val="single" w:sz="8" w:space="0" w:color="auto"/>
              <w:bottom w:val="single" w:sz="8" w:space="0" w:color="000000"/>
              <w:right w:val="single" w:sz="8" w:space="0" w:color="auto"/>
            </w:tcBorders>
            <w:vAlign w:val="center"/>
          </w:tcPr>
          <w:p w14:paraId="178E3998" w14:textId="77777777"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bottom w:val="single" w:sz="8" w:space="0" w:color="auto"/>
              <w:right w:val="single" w:sz="8" w:space="0" w:color="auto"/>
            </w:tcBorders>
            <w:shd w:val="clear" w:color="auto" w:fill="auto"/>
            <w:vAlign w:val="center"/>
          </w:tcPr>
          <w:p w14:paraId="4644353D" w14:textId="7641DAD3" w:rsidR="00960AEB" w:rsidRPr="003A0E57" w:rsidRDefault="00960AEB" w:rsidP="00960AEB">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МБ = 225,00</w:t>
            </w:r>
          </w:p>
        </w:tc>
        <w:tc>
          <w:tcPr>
            <w:tcW w:w="1276" w:type="dxa"/>
            <w:vMerge/>
            <w:tcBorders>
              <w:left w:val="single" w:sz="8" w:space="0" w:color="auto"/>
              <w:bottom w:val="single" w:sz="8" w:space="0" w:color="000000"/>
              <w:right w:val="single" w:sz="8" w:space="0" w:color="auto"/>
            </w:tcBorders>
            <w:vAlign w:val="center"/>
          </w:tcPr>
          <w:p w14:paraId="41BB47C4" w14:textId="77777777"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48BD058A" w14:textId="77777777"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bottom w:val="single" w:sz="8" w:space="0" w:color="000000"/>
              <w:right w:val="single" w:sz="8" w:space="0" w:color="auto"/>
            </w:tcBorders>
            <w:vAlign w:val="center"/>
          </w:tcPr>
          <w:p w14:paraId="168A6916"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bottom w:val="single" w:sz="8" w:space="0" w:color="000000"/>
              <w:right w:val="single" w:sz="8" w:space="0" w:color="auto"/>
            </w:tcBorders>
            <w:vAlign w:val="center"/>
          </w:tcPr>
          <w:p w14:paraId="56EE1E53"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bottom w:val="single" w:sz="8" w:space="0" w:color="000000"/>
              <w:right w:val="single" w:sz="8" w:space="0" w:color="auto"/>
            </w:tcBorders>
            <w:vAlign w:val="center"/>
          </w:tcPr>
          <w:p w14:paraId="080E2BE0"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22B5DC0F"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35C80151"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r>
      <w:tr w:rsidR="00960AEB" w:rsidRPr="003A0E57" w14:paraId="1C915A52" w14:textId="77777777" w:rsidTr="00DF78E5">
        <w:trPr>
          <w:gridAfter w:val="1"/>
          <w:wAfter w:w="6" w:type="dxa"/>
          <w:trHeight w:val="76"/>
        </w:trPr>
        <w:tc>
          <w:tcPr>
            <w:tcW w:w="855" w:type="dxa"/>
            <w:vMerge w:val="restart"/>
            <w:tcBorders>
              <w:top w:val="nil"/>
              <w:left w:val="single" w:sz="8" w:space="0" w:color="auto"/>
              <w:right w:val="single" w:sz="8" w:space="0" w:color="auto"/>
            </w:tcBorders>
            <w:vAlign w:val="center"/>
          </w:tcPr>
          <w:p w14:paraId="5CD95262" w14:textId="00A7E4BA" w:rsidR="00960AEB" w:rsidRPr="00960AEB" w:rsidRDefault="00960AEB" w:rsidP="00960AEB">
            <w:pPr>
              <w:spacing w:after="0" w:line="240" w:lineRule="auto"/>
              <w:jc w:val="center"/>
              <w:rPr>
                <w:rFonts w:ascii="Times New Roman" w:eastAsia="Times New Roman" w:hAnsi="Times New Roman" w:cs="Times New Roman"/>
                <w:color w:val="000000"/>
                <w:sz w:val="20"/>
                <w:szCs w:val="20"/>
                <w:lang w:eastAsia="ru-RU"/>
              </w:rPr>
            </w:pPr>
            <w:r w:rsidRPr="00960AEB">
              <w:rPr>
                <w:rFonts w:ascii="Times New Roman" w:eastAsia="Times New Roman" w:hAnsi="Times New Roman" w:cs="Times New Roman"/>
                <w:color w:val="000000"/>
                <w:sz w:val="20"/>
                <w:szCs w:val="20"/>
                <w:lang w:eastAsia="ru-RU"/>
              </w:rPr>
              <w:t>4</w:t>
            </w:r>
          </w:p>
        </w:tc>
        <w:tc>
          <w:tcPr>
            <w:tcW w:w="3648" w:type="dxa"/>
            <w:vMerge w:val="restart"/>
            <w:tcBorders>
              <w:top w:val="nil"/>
              <w:left w:val="single" w:sz="8" w:space="0" w:color="auto"/>
              <w:right w:val="single" w:sz="8" w:space="0" w:color="auto"/>
            </w:tcBorders>
            <w:vAlign w:val="center"/>
          </w:tcPr>
          <w:p w14:paraId="183A60EE" w14:textId="5774C670"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eastAsia="Times New Roman" w:hAnsi="Times New Roman" w:cs="Times New Roman"/>
                <w:sz w:val="20"/>
                <w:szCs w:val="20"/>
                <w:lang w:eastAsia="ru-RU"/>
              </w:rPr>
              <w:t>МБОУ «Н-Слободская средняя школа» (Капитальный ремонт системы отопления)</w:t>
            </w:r>
          </w:p>
        </w:tc>
        <w:tc>
          <w:tcPr>
            <w:tcW w:w="1842" w:type="dxa"/>
            <w:tcBorders>
              <w:top w:val="nil"/>
              <w:left w:val="nil"/>
              <w:bottom w:val="single" w:sz="8" w:space="0" w:color="auto"/>
              <w:right w:val="single" w:sz="8" w:space="0" w:color="auto"/>
            </w:tcBorders>
            <w:shd w:val="clear" w:color="auto" w:fill="auto"/>
            <w:vAlign w:val="center"/>
          </w:tcPr>
          <w:p w14:paraId="12A55072" w14:textId="35EDA535" w:rsidR="00960AEB" w:rsidRPr="003A0E57" w:rsidRDefault="00960AEB" w:rsidP="00960AEB">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ФБ = 0</w:t>
            </w:r>
          </w:p>
        </w:tc>
        <w:tc>
          <w:tcPr>
            <w:tcW w:w="1276" w:type="dxa"/>
            <w:vMerge w:val="restart"/>
            <w:tcBorders>
              <w:top w:val="nil"/>
              <w:left w:val="single" w:sz="8" w:space="0" w:color="auto"/>
              <w:right w:val="single" w:sz="8" w:space="0" w:color="auto"/>
            </w:tcBorders>
            <w:vAlign w:val="center"/>
          </w:tcPr>
          <w:p w14:paraId="6B0BF1EA" w14:textId="014F08A7" w:rsidR="00960AEB" w:rsidRPr="003A0E57" w:rsidRDefault="00960AEB" w:rsidP="0030317E">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eastAsia="Times New Roman" w:hAnsi="Times New Roman" w:cs="Times New Roman"/>
                <w:sz w:val="20"/>
                <w:szCs w:val="20"/>
                <w:lang w:eastAsia="ru-RU"/>
              </w:rPr>
              <w:t>3</w:t>
            </w:r>
            <w:r w:rsidR="0030317E">
              <w:rPr>
                <w:rFonts w:ascii="Times New Roman" w:eastAsia="Times New Roman" w:hAnsi="Times New Roman" w:cs="Times New Roman"/>
                <w:sz w:val="20"/>
                <w:szCs w:val="20"/>
                <w:lang w:eastAsia="ru-RU"/>
              </w:rPr>
              <w:t xml:space="preserve"> </w:t>
            </w:r>
            <w:r w:rsidRPr="0052732C">
              <w:rPr>
                <w:rFonts w:ascii="Times New Roman" w:eastAsia="Times New Roman" w:hAnsi="Times New Roman" w:cs="Times New Roman"/>
                <w:sz w:val="20"/>
                <w:szCs w:val="20"/>
                <w:lang w:eastAsia="ru-RU"/>
              </w:rPr>
              <w:t>584,7</w:t>
            </w:r>
            <w:r w:rsidR="0030317E">
              <w:rPr>
                <w:rFonts w:ascii="Times New Roman" w:eastAsia="Times New Roman" w:hAnsi="Times New Roman" w:cs="Times New Roman"/>
                <w:sz w:val="20"/>
                <w:szCs w:val="20"/>
                <w:lang w:eastAsia="ru-RU"/>
              </w:rPr>
              <w:t>4</w:t>
            </w:r>
          </w:p>
        </w:tc>
        <w:tc>
          <w:tcPr>
            <w:tcW w:w="1276" w:type="dxa"/>
            <w:vMerge w:val="restart"/>
            <w:tcBorders>
              <w:top w:val="nil"/>
              <w:left w:val="single" w:sz="8" w:space="0" w:color="auto"/>
              <w:right w:val="single" w:sz="8" w:space="0" w:color="auto"/>
            </w:tcBorders>
            <w:vAlign w:val="center"/>
          </w:tcPr>
          <w:p w14:paraId="444C894E" w14:textId="19172FA8"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val="restart"/>
            <w:tcBorders>
              <w:top w:val="nil"/>
              <w:left w:val="single" w:sz="8" w:space="0" w:color="auto"/>
              <w:right w:val="single" w:sz="8" w:space="0" w:color="auto"/>
            </w:tcBorders>
            <w:vAlign w:val="center"/>
          </w:tcPr>
          <w:p w14:paraId="473C535F" w14:textId="298BF9F4"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val="restart"/>
            <w:tcBorders>
              <w:top w:val="nil"/>
              <w:left w:val="single" w:sz="8" w:space="0" w:color="auto"/>
              <w:right w:val="single" w:sz="8" w:space="0" w:color="auto"/>
            </w:tcBorders>
            <w:vAlign w:val="center"/>
          </w:tcPr>
          <w:p w14:paraId="70573BC6" w14:textId="097C2694" w:rsidR="00960AEB" w:rsidRPr="003A0E57" w:rsidRDefault="00960AEB" w:rsidP="0030317E">
            <w:pPr>
              <w:spacing w:after="0" w:line="240" w:lineRule="auto"/>
              <w:jc w:val="center"/>
              <w:rPr>
                <w:rFonts w:ascii="Times New Roman" w:eastAsia="Times New Roman" w:hAnsi="Times New Roman" w:cs="Times New Roman"/>
                <w:color w:val="FF0000"/>
                <w:sz w:val="20"/>
                <w:szCs w:val="20"/>
                <w:highlight w:val="yellow"/>
                <w:lang w:eastAsia="ru-RU"/>
              </w:rPr>
            </w:pPr>
            <w:r w:rsidRPr="0052732C">
              <w:rPr>
                <w:rFonts w:ascii="Times New Roman" w:eastAsia="Times New Roman" w:hAnsi="Times New Roman" w:cs="Times New Roman"/>
                <w:sz w:val="20"/>
                <w:szCs w:val="20"/>
                <w:lang w:eastAsia="ru-RU"/>
              </w:rPr>
              <w:t>3</w:t>
            </w:r>
            <w:r w:rsidR="0030317E">
              <w:rPr>
                <w:rFonts w:ascii="Times New Roman" w:eastAsia="Times New Roman" w:hAnsi="Times New Roman" w:cs="Times New Roman"/>
                <w:sz w:val="20"/>
                <w:szCs w:val="20"/>
                <w:lang w:eastAsia="ru-RU"/>
              </w:rPr>
              <w:t xml:space="preserve"> </w:t>
            </w:r>
            <w:r w:rsidRPr="0052732C">
              <w:rPr>
                <w:rFonts w:ascii="Times New Roman" w:eastAsia="Times New Roman" w:hAnsi="Times New Roman" w:cs="Times New Roman"/>
                <w:sz w:val="20"/>
                <w:szCs w:val="20"/>
                <w:lang w:eastAsia="ru-RU"/>
              </w:rPr>
              <w:t>584,7</w:t>
            </w:r>
            <w:r w:rsidR="0030317E">
              <w:rPr>
                <w:rFonts w:ascii="Times New Roman" w:eastAsia="Times New Roman" w:hAnsi="Times New Roman" w:cs="Times New Roman"/>
                <w:sz w:val="20"/>
                <w:szCs w:val="20"/>
                <w:lang w:eastAsia="ru-RU"/>
              </w:rPr>
              <w:t>4</w:t>
            </w:r>
          </w:p>
        </w:tc>
        <w:tc>
          <w:tcPr>
            <w:tcW w:w="1134" w:type="dxa"/>
            <w:vMerge w:val="restart"/>
            <w:tcBorders>
              <w:top w:val="nil"/>
              <w:left w:val="single" w:sz="8" w:space="0" w:color="auto"/>
              <w:right w:val="single" w:sz="8" w:space="0" w:color="auto"/>
            </w:tcBorders>
            <w:vAlign w:val="center"/>
          </w:tcPr>
          <w:p w14:paraId="5D9D1A15" w14:textId="0B234A8B"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val="restart"/>
            <w:tcBorders>
              <w:top w:val="nil"/>
              <w:left w:val="single" w:sz="8" w:space="0" w:color="auto"/>
              <w:right w:val="single" w:sz="8" w:space="0" w:color="auto"/>
            </w:tcBorders>
            <w:vAlign w:val="center"/>
          </w:tcPr>
          <w:p w14:paraId="6EFE7AE8" w14:textId="0C872901"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val="restart"/>
            <w:tcBorders>
              <w:top w:val="nil"/>
              <w:left w:val="single" w:sz="8" w:space="0" w:color="auto"/>
              <w:right w:val="single" w:sz="8" w:space="0" w:color="auto"/>
            </w:tcBorders>
            <w:vAlign w:val="center"/>
          </w:tcPr>
          <w:p w14:paraId="33BE09F9" w14:textId="63EF7EA6"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r>
      <w:tr w:rsidR="00960AEB" w:rsidRPr="003A0E57" w14:paraId="03A4DC2E" w14:textId="77777777" w:rsidTr="00DF78E5">
        <w:trPr>
          <w:gridAfter w:val="1"/>
          <w:wAfter w:w="6" w:type="dxa"/>
          <w:trHeight w:val="76"/>
        </w:trPr>
        <w:tc>
          <w:tcPr>
            <w:tcW w:w="855" w:type="dxa"/>
            <w:vMerge/>
            <w:tcBorders>
              <w:left w:val="single" w:sz="8" w:space="0" w:color="auto"/>
              <w:right w:val="single" w:sz="8" w:space="0" w:color="auto"/>
            </w:tcBorders>
            <w:vAlign w:val="center"/>
          </w:tcPr>
          <w:p w14:paraId="0A8D23B2" w14:textId="77777777" w:rsidR="00960AEB" w:rsidRPr="00960AEB" w:rsidRDefault="00960AEB" w:rsidP="00960AEB">
            <w:pPr>
              <w:spacing w:after="0" w:line="240" w:lineRule="auto"/>
              <w:jc w:val="center"/>
              <w:rPr>
                <w:rFonts w:ascii="Times New Roman" w:eastAsia="Times New Roman" w:hAnsi="Times New Roman" w:cs="Times New Roman"/>
                <w:color w:val="000000"/>
                <w:sz w:val="20"/>
                <w:szCs w:val="20"/>
                <w:lang w:eastAsia="ru-RU"/>
              </w:rPr>
            </w:pPr>
          </w:p>
        </w:tc>
        <w:tc>
          <w:tcPr>
            <w:tcW w:w="3648" w:type="dxa"/>
            <w:vMerge/>
            <w:tcBorders>
              <w:left w:val="single" w:sz="8" w:space="0" w:color="auto"/>
              <w:right w:val="single" w:sz="8" w:space="0" w:color="auto"/>
            </w:tcBorders>
            <w:vAlign w:val="center"/>
          </w:tcPr>
          <w:p w14:paraId="639F1CAF" w14:textId="77777777"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bottom w:val="single" w:sz="8" w:space="0" w:color="auto"/>
              <w:right w:val="single" w:sz="8" w:space="0" w:color="auto"/>
            </w:tcBorders>
            <w:shd w:val="clear" w:color="auto" w:fill="auto"/>
            <w:vAlign w:val="center"/>
          </w:tcPr>
          <w:p w14:paraId="6A1C482D" w14:textId="59CC07CB" w:rsidR="00960AEB" w:rsidRPr="003A0E57" w:rsidRDefault="00960AEB" w:rsidP="00960AEB">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РБ = 3</w:t>
            </w:r>
            <w:r w:rsidR="0030317E">
              <w:rPr>
                <w:rFonts w:ascii="Times New Roman" w:hAnsi="Times New Roman" w:cs="Times New Roman"/>
                <w:sz w:val="20"/>
                <w:szCs w:val="20"/>
              </w:rPr>
              <w:t xml:space="preserve"> </w:t>
            </w:r>
            <w:r w:rsidRPr="0052732C">
              <w:rPr>
                <w:rFonts w:ascii="Times New Roman" w:hAnsi="Times New Roman" w:cs="Times New Roman"/>
                <w:sz w:val="20"/>
                <w:szCs w:val="20"/>
              </w:rPr>
              <w:t>405,50</w:t>
            </w:r>
          </w:p>
        </w:tc>
        <w:tc>
          <w:tcPr>
            <w:tcW w:w="1276" w:type="dxa"/>
            <w:vMerge/>
            <w:tcBorders>
              <w:left w:val="single" w:sz="8" w:space="0" w:color="auto"/>
              <w:right w:val="single" w:sz="8" w:space="0" w:color="auto"/>
            </w:tcBorders>
            <w:vAlign w:val="center"/>
          </w:tcPr>
          <w:p w14:paraId="5A09E80C" w14:textId="77777777"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right w:val="single" w:sz="8" w:space="0" w:color="auto"/>
            </w:tcBorders>
            <w:vAlign w:val="center"/>
          </w:tcPr>
          <w:p w14:paraId="4917FE4F" w14:textId="77777777"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right w:val="single" w:sz="8" w:space="0" w:color="auto"/>
            </w:tcBorders>
            <w:vAlign w:val="center"/>
          </w:tcPr>
          <w:p w14:paraId="3883F065"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right w:val="single" w:sz="8" w:space="0" w:color="auto"/>
            </w:tcBorders>
            <w:vAlign w:val="center"/>
          </w:tcPr>
          <w:p w14:paraId="38AA2869"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right w:val="single" w:sz="8" w:space="0" w:color="auto"/>
            </w:tcBorders>
            <w:vAlign w:val="center"/>
          </w:tcPr>
          <w:p w14:paraId="72DD1630"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vAlign w:val="center"/>
          </w:tcPr>
          <w:p w14:paraId="26A92BAC"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vAlign w:val="center"/>
          </w:tcPr>
          <w:p w14:paraId="42FD1F41"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r>
      <w:tr w:rsidR="00960AEB" w:rsidRPr="003A0E57" w14:paraId="1CDF7DCC" w14:textId="77777777" w:rsidTr="00DF78E5">
        <w:trPr>
          <w:gridAfter w:val="1"/>
          <w:wAfter w:w="6" w:type="dxa"/>
          <w:trHeight w:val="76"/>
        </w:trPr>
        <w:tc>
          <w:tcPr>
            <w:tcW w:w="855" w:type="dxa"/>
            <w:vMerge/>
            <w:tcBorders>
              <w:left w:val="single" w:sz="8" w:space="0" w:color="auto"/>
              <w:bottom w:val="single" w:sz="8" w:space="0" w:color="000000"/>
              <w:right w:val="single" w:sz="8" w:space="0" w:color="auto"/>
            </w:tcBorders>
            <w:vAlign w:val="center"/>
          </w:tcPr>
          <w:p w14:paraId="669F82D6" w14:textId="77777777" w:rsidR="00960AEB" w:rsidRPr="00960AEB" w:rsidRDefault="00960AEB" w:rsidP="00960AEB">
            <w:pPr>
              <w:spacing w:after="0" w:line="240" w:lineRule="auto"/>
              <w:jc w:val="center"/>
              <w:rPr>
                <w:rFonts w:ascii="Times New Roman" w:eastAsia="Times New Roman" w:hAnsi="Times New Roman" w:cs="Times New Roman"/>
                <w:color w:val="000000"/>
                <w:sz w:val="20"/>
                <w:szCs w:val="20"/>
                <w:lang w:eastAsia="ru-RU"/>
              </w:rPr>
            </w:pPr>
          </w:p>
        </w:tc>
        <w:tc>
          <w:tcPr>
            <w:tcW w:w="3648" w:type="dxa"/>
            <w:vMerge/>
            <w:tcBorders>
              <w:left w:val="single" w:sz="8" w:space="0" w:color="auto"/>
              <w:bottom w:val="single" w:sz="8" w:space="0" w:color="000000"/>
              <w:right w:val="single" w:sz="8" w:space="0" w:color="auto"/>
            </w:tcBorders>
            <w:vAlign w:val="center"/>
          </w:tcPr>
          <w:p w14:paraId="106B3971" w14:textId="77777777"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bottom w:val="single" w:sz="8" w:space="0" w:color="auto"/>
              <w:right w:val="single" w:sz="8" w:space="0" w:color="auto"/>
            </w:tcBorders>
            <w:shd w:val="clear" w:color="auto" w:fill="auto"/>
            <w:vAlign w:val="center"/>
          </w:tcPr>
          <w:p w14:paraId="7C875487" w14:textId="56E4C71E" w:rsidR="00960AEB" w:rsidRPr="003A0E57" w:rsidRDefault="00960AEB" w:rsidP="0030317E">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МБ = 179,2</w:t>
            </w:r>
            <w:r w:rsidR="0030317E">
              <w:rPr>
                <w:rFonts w:ascii="Times New Roman" w:hAnsi="Times New Roman" w:cs="Times New Roman"/>
                <w:sz w:val="20"/>
                <w:szCs w:val="20"/>
              </w:rPr>
              <w:t>4</w:t>
            </w:r>
          </w:p>
        </w:tc>
        <w:tc>
          <w:tcPr>
            <w:tcW w:w="1276" w:type="dxa"/>
            <w:vMerge/>
            <w:tcBorders>
              <w:left w:val="single" w:sz="8" w:space="0" w:color="auto"/>
              <w:bottom w:val="single" w:sz="8" w:space="0" w:color="000000"/>
              <w:right w:val="single" w:sz="8" w:space="0" w:color="auto"/>
            </w:tcBorders>
            <w:vAlign w:val="center"/>
          </w:tcPr>
          <w:p w14:paraId="6EC2ACE3" w14:textId="77777777"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3D6F6565" w14:textId="77777777"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bottom w:val="single" w:sz="8" w:space="0" w:color="000000"/>
              <w:right w:val="single" w:sz="8" w:space="0" w:color="auto"/>
            </w:tcBorders>
            <w:vAlign w:val="center"/>
          </w:tcPr>
          <w:p w14:paraId="7591A0F1"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bottom w:val="single" w:sz="8" w:space="0" w:color="000000"/>
              <w:right w:val="single" w:sz="8" w:space="0" w:color="auto"/>
            </w:tcBorders>
            <w:vAlign w:val="center"/>
          </w:tcPr>
          <w:p w14:paraId="6ED821CD"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bottom w:val="single" w:sz="8" w:space="0" w:color="000000"/>
              <w:right w:val="single" w:sz="8" w:space="0" w:color="auto"/>
            </w:tcBorders>
            <w:vAlign w:val="center"/>
          </w:tcPr>
          <w:p w14:paraId="7495B72C"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2EA0FD02"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71171076"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r>
      <w:tr w:rsidR="00960AEB" w:rsidRPr="003A0E57" w14:paraId="36C50E75" w14:textId="77777777" w:rsidTr="00DF78E5">
        <w:trPr>
          <w:gridAfter w:val="1"/>
          <w:wAfter w:w="6" w:type="dxa"/>
          <w:trHeight w:val="76"/>
        </w:trPr>
        <w:tc>
          <w:tcPr>
            <w:tcW w:w="855" w:type="dxa"/>
            <w:vMerge w:val="restart"/>
            <w:tcBorders>
              <w:top w:val="nil"/>
              <w:left w:val="single" w:sz="8" w:space="0" w:color="auto"/>
              <w:bottom w:val="single" w:sz="8" w:space="0" w:color="000000"/>
              <w:right w:val="single" w:sz="8" w:space="0" w:color="auto"/>
            </w:tcBorders>
            <w:shd w:val="clear" w:color="auto" w:fill="auto"/>
            <w:vAlign w:val="center"/>
          </w:tcPr>
          <w:p w14:paraId="6D4EDC93" w14:textId="1691FEB5" w:rsidR="00960AEB" w:rsidRPr="00960AEB" w:rsidRDefault="00960AEB" w:rsidP="00960AEB">
            <w:pPr>
              <w:spacing w:after="0" w:line="240" w:lineRule="auto"/>
              <w:jc w:val="center"/>
              <w:rPr>
                <w:rFonts w:ascii="Times New Roman" w:eastAsia="Times New Roman" w:hAnsi="Times New Roman" w:cs="Times New Roman"/>
                <w:color w:val="000000"/>
                <w:sz w:val="20"/>
                <w:szCs w:val="20"/>
                <w:lang w:eastAsia="ru-RU"/>
              </w:rPr>
            </w:pPr>
            <w:r w:rsidRPr="00960AEB">
              <w:rPr>
                <w:rFonts w:ascii="Times New Roman" w:eastAsia="Times New Roman" w:hAnsi="Times New Roman" w:cs="Times New Roman"/>
                <w:color w:val="000000"/>
                <w:sz w:val="20"/>
                <w:szCs w:val="20"/>
                <w:lang w:eastAsia="ru-RU"/>
              </w:rPr>
              <w:t>5</w:t>
            </w:r>
          </w:p>
        </w:tc>
        <w:tc>
          <w:tcPr>
            <w:tcW w:w="3648" w:type="dxa"/>
            <w:vMerge w:val="restart"/>
            <w:tcBorders>
              <w:top w:val="nil"/>
              <w:left w:val="single" w:sz="8" w:space="0" w:color="auto"/>
              <w:right w:val="single" w:sz="8" w:space="0" w:color="auto"/>
            </w:tcBorders>
            <w:vAlign w:val="center"/>
          </w:tcPr>
          <w:p w14:paraId="0570D351" w14:textId="3FB95200"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eastAsia="Times New Roman" w:hAnsi="Times New Roman" w:cs="Times New Roman"/>
                <w:sz w:val="20"/>
                <w:szCs w:val="20"/>
                <w:lang w:eastAsia="ru-RU"/>
              </w:rPr>
              <w:t>МБДОУ Казариновский детский сад (Капитальный ремонт кровли)</w:t>
            </w:r>
          </w:p>
        </w:tc>
        <w:tc>
          <w:tcPr>
            <w:tcW w:w="1842" w:type="dxa"/>
            <w:tcBorders>
              <w:top w:val="nil"/>
              <w:left w:val="nil"/>
              <w:bottom w:val="single" w:sz="8" w:space="0" w:color="auto"/>
              <w:right w:val="single" w:sz="8" w:space="0" w:color="auto"/>
            </w:tcBorders>
            <w:shd w:val="clear" w:color="auto" w:fill="auto"/>
            <w:vAlign w:val="center"/>
          </w:tcPr>
          <w:p w14:paraId="54676AB8" w14:textId="438B9A06" w:rsidR="00960AEB" w:rsidRPr="003A0E57" w:rsidRDefault="00960AEB" w:rsidP="00960AEB">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ФБ = 0</w:t>
            </w:r>
          </w:p>
        </w:tc>
        <w:tc>
          <w:tcPr>
            <w:tcW w:w="1276" w:type="dxa"/>
            <w:vMerge w:val="restart"/>
            <w:tcBorders>
              <w:top w:val="nil"/>
              <w:left w:val="single" w:sz="8" w:space="0" w:color="auto"/>
              <w:right w:val="single" w:sz="8" w:space="0" w:color="auto"/>
            </w:tcBorders>
            <w:vAlign w:val="center"/>
          </w:tcPr>
          <w:p w14:paraId="1E75F9B3" w14:textId="67B8D6D6" w:rsidR="00960AEB" w:rsidRPr="003A0E57" w:rsidRDefault="00960AEB" w:rsidP="0030317E">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eastAsia="Times New Roman" w:hAnsi="Times New Roman" w:cs="Times New Roman"/>
                <w:sz w:val="20"/>
                <w:szCs w:val="20"/>
                <w:lang w:eastAsia="ru-RU"/>
              </w:rPr>
              <w:t>5</w:t>
            </w:r>
            <w:r w:rsidR="0030317E">
              <w:rPr>
                <w:rFonts w:ascii="Times New Roman" w:eastAsia="Times New Roman" w:hAnsi="Times New Roman" w:cs="Times New Roman"/>
                <w:sz w:val="20"/>
                <w:szCs w:val="20"/>
                <w:lang w:eastAsia="ru-RU"/>
              </w:rPr>
              <w:t xml:space="preserve"> </w:t>
            </w:r>
            <w:r w:rsidRPr="0052732C">
              <w:rPr>
                <w:rFonts w:ascii="Times New Roman" w:eastAsia="Times New Roman" w:hAnsi="Times New Roman" w:cs="Times New Roman"/>
                <w:sz w:val="20"/>
                <w:szCs w:val="20"/>
                <w:lang w:eastAsia="ru-RU"/>
              </w:rPr>
              <w:t>186,1</w:t>
            </w:r>
            <w:r w:rsidR="0030317E">
              <w:rPr>
                <w:rFonts w:ascii="Times New Roman" w:eastAsia="Times New Roman" w:hAnsi="Times New Roman" w:cs="Times New Roman"/>
                <w:sz w:val="20"/>
                <w:szCs w:val="20"/>
                <w:lang w:eastAsia="ru-RU"/>
              </w:rPr>
              <w:t>1</w:t>
            </w:r>
          </w:p>
        </w:tc>
        <w:tc>
          <w:tcPr>
            <w:tcW w:w="1276" w:type="dxa"/>
            <w:vMerge w:val="restart"/>
            <w:tcBorders>
              <w:top w:val="nil"/>
              <w:left w:val="single" w:sz="8" w:space="0" w:color="auto"/>
              <w:right w:val="single" w:sz="8" w:space="0" w:color="auto"/>
            </w:tcBorders>
            <w:vAlign w:val="center"/>
          </w:tcPr>
          <w:p w14:paraId="2EF90E3D" w14:textId="66E2C028"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val="restart"/>
            <w:tcBorders>
              <w:top w:val="nil"/>
              <w:left w:val="single" w:sz="8" w:space="0" w:color="auto"/>
              <w:right w:val="single" w:sz="8" w:space="0" w:color="auto"/>
            </w:tcBorders>
            <w:vAlign w:val="center"/>
          </w:tcPr>
          <w:p w14:paraId="23A3F535" w14:textId="75DAA36F"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val="restart"/>
            <w:tcBorders>
              <w:top w:val="nil"/>
              <w:left w:val="single" w:sz="8" w:space="0" w:color="auto"/>
              <w:right w:val="single" w:sz="8" w:space="0" w:color="auto"/>
            </w:tcBorders>
            <w:vAlign w:val="center"/>
          </w:tcPr>
          <w:p w14:paraId="6402AAD3" w14:textId="5F8ABB7B" w:rsidR="00960AEB" w:rsidRPr="003A0E57" w:rsidRDefault="00960AEB" w:rsidP="0030317E">
            <w:pPr>
              <w:spacing w:after="0" w:line="240" w:lineRule="auto"/>
              <w:jc w:val="center"/>
              <w:rPr>
                <w:rFonts w:ascii="Times New Roman" w:eastAsia="Times New Roman" w:hAnsi="Times New Roman" w:cs="Times New Roman"/>
                <w:color w:val="FF0000"/>
                <w:sz w:val="20"/>
                <w:szCs w:val="20"/>
                <w:highlight w:val="yellow"/>
                <w:lang w:eastAsia="ru-RU"/>
              </w:rPr>
            </w:pPr>
            <w:r w:rsidRPr="0052732C">
              <w:rPr>
                <w:rFonts w:ascii="Times New Roman" w:eastAsia="Times New Roman" w:hAnsi="Times New Roman" w:cs="Times New Roman"/>
                <w:sz w:val="20"/>
                <w:szCs w:val="20"/>
                <w:lang w:eastAsia="ru-RU"/>
              </w:rPr>
              <w:t>5</w:t>
            </w:r>
            <w:r w:rsidR="0030317E">
              <w:rPr>
                <w:rFonts w:ascii="Times New Roman" w:eastAsia="Times New Roman" w:hAnsi="Times New Roman" w:cs="Times New Roman"/>
                <w:sz w:val="20"/>
                <w:szCs w:val="20"/>
                <w:lang w:eastAsia="ru-RU"/>
              </w:rPr>
              <w:t xml:space="preserve"> </w:t>
            </w:r>
            <w:r w:rsidRPr="0052732C">
              <w:rPr>
                <w:rFonts w:ascii="Times New Roman" w:eastAsia="Times New Roman" w:hAnsi="Times New Roman" w:cs="Times New Roman"/>
                <w:sz w:val="20"/>
                <w:szCs w:val="20"/>
                <w:lang w:eastAsia="ru-RU"/>
              </w:rPr>
              <w:t>186,1</w:t>
            </w:r>
            <w:r w:rsidR="0030317E">
              <w:rPr>
                <w:rFonts w:ascii="Times New Roman" w:eastAsia="Times New Roman" w:hAnsi="Times New Roman" w:cs="Times New Roman"/>
                <w:sz w:val="20"/>
                <w:szCs w:val="20"/>
                <w:lang w:eastAsia="ru-RU"/>
              </w:rPr>
              <w:t>1</w:t>
            </w:r>
          </w:p>
        </w:tc>
        <w:tc>
          <w:tcPr>
            <w:tcW w:w="1134" w:type="dxa"/>
            <w:vMerge w:val="restart"/>
            <w:tcBorders>
              <w:top w:val="nil"/>
              <w:left w:val="single" w:sz="8" w:space="0" w:color="auto"/>
              <w:right w:val="single" w:sz="8" w:space="0" w:color="auto"/>
            </w:tcBorders>
            <w:vAlign w:val="center"/>
          </w:tcPr>
          <w:p w14:paraId="55603FCF" w14:textId="67264D80"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val="restart"/>
            <w:tcBorders>
              <w:top w:val="nil"/>
              <w:left w:val="single" w:sz="8" w:space="0" w:color="auto"/>
              <w:right w:val="single" w:sz="8" w:space="0" w:color="auto"/>
            </w:tcBorders>
            <w:vAlign w:val="center"/>
          </w:tcPr>
          <w:p w14:paraId="687CDC43" w14:textId="437813B2"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val="restart"/>
            <w:tcBorders>
              <w:top w:val="nil"/>
              <w:left w:val="single" w:sz="8" w:space="0" w:color="auto"/>
              <w:right w:val="single" w:sz="8" w:space="0" w:color="auto"/>
            </w:tcBorders>
            <w:vAlign w:val="center"/>
          </w:tcPr>
          <w:p w14:paraId="191ADE0B" w14:textId="7098789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r>
      <w:tr w:rsidR="00960AEB" w:rsidRPr="003A0E57" w14:paraId="7340F923" w14:textId="77777777" w:rsidTr="00DF78E5">
        <w:trPr>
          <w:gridAfter w:val="1"/>
          <w:wAfter w:w="6" w:type="dxa"/>
          <w:trHeight w:val="460"/>
        </w:trPr>
        <w:tc>
          <w:tcPr>
            <w:tcW w:w="855" w:type="dxa"/>
            <w:vMerge/>
            <w:tcBorders>
              <w:left w:val="single" w:sz="8" w:space="0" w:color="auto"/>
              <w:right w:val="single" w:sz="8" w:space="0" w:color="auto"/>
            </w:tcBorders>
            <w:vAlign w:val="center"/>
          </w:tcPr>
          <w:p w14:paraId="77CAE3F5" w14:textId="77777777" w:rsidR="00960AEB" w:rsidRPr="00960AEB" w:rsidRDefault="00960AEB" w:rsidP="00DE629C">
            <w:pPr>
              <w:spacing w:after="0" w:line="240" w:lineRule="auto"/>
              <w:jc w:val="center"/>
              <w:rPr>
                <w:rFonts w:ascii="Times New Roman" w:eastAsia="Times New Roman" w:hAnsi="Times New Roman" w:cs="Times New Roman"/>
                <w:color w:val="000000"/>
                <w:sz w:val="20"/>
                <w:szCs w:val="20"/>
                <w:lang w:eastAsia="ru-RU"/>
              </w:rPr>
            </w:pPr>
          </w:p>
        </w:tc>
        <w:tc>
          <w:tcPr>
            <w:tcW w:w="3648" w:type="dxa"/>
            <w:vMerge/>
            <w:tcBorders>
              <w:left w:val="single" w:sz="8" w:space="0" w:color="auto"/>
              <w:right w:val="single" w:sz="8" w:space="0" w:color="auto"/>
            </w:tcBorders>
            <w:vAlign w:val="center"/>
          </w:tcPr>
          <w:p w14:paraId="3D9829F0" w14:textId="77777777" w:rsidR="00960AEB" w:rsidRPr="003A0E57" w:rsidRDefault="00960AEB"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right w:val="single" w:sz="8" w:space="0" w:color="auto"/>
            </w:tcBorders>
            <w:shd w:val="clear" w:color="auto" w:fill="auto"/>
            <w:vAlign w:val="center"/>
          </w:tcPr>
          <w:p w14:paraId="118DA073" w14:textId="2EB53D85" w:rsidR="00960AEB" w:rsidRPr="003A0E57" w:rsidRDefault="00960AEB" w:rsidP="00DE629C">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РБ = 4</w:t>
            </w:r>
            <w:r w:rsidR="0030317E">
              <w:rPr>
                <w:rFonts w:ascii="Times New Roman" w:hAnsi="Times New Roman" w:cs="Times New Roman"/>
                <w:sz w:val="20"/>
                <w:szCs w:val="20"/>
              </w:rPr>
              <w:t xml:space="preserve"> </w:t>
            </w:r>
            <w:r w:rsidRPr="0052732C">
              <w:rPr>
                <w:rFonts w:ascii="Times New Roman" w:hAnsi="Times New Roman" w:cs="Times New Roman"/>
                <w:sz w:val="20"/>
                <w:szCs w:val="20"/>
              </w:rPr>
              <w:t>926,8</w:t>
            </w:r>
            <w:r w:rsidR="0030317E">
              <w:rPr>
                <w:rFonts w:ascii="Times New Roman" w:hAnsi="Times New Roman" w:cs="Times New Roman"/>
                <w:sz w:val="20"/>
                <w:szCs w:val="20"/>
              </w:rPr>
              <w:t>0</w:t>
            </w:r>
          </w:p>
        </w:tc>
        <w:tc>
          <w:tcPr>
            <w:tcW w:w="1276" w:type="dxa"/>
            <w:vMerge/>
            <w:tcBorders>
              <w:left w:val="single" w:sz="8" w:space="0" w:color="auto"/>
              <w:right w:val="single" w:sz="8" w:space="0" w:color="auto"/>
            </w:tcBorders>
            <w:vAlign w:val="center"/>
          </w:tcPr>
          <w:p w14:paraId="01512177" w14:textId="77777777" w:rsidR="00960AEB" w:rsidRPr="003A0E57" w:rsidRDefault="00960AEB"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right w:val="single" w:sz="8" w:space="0" w:color="auto"/>
            </w:tcBorders>
            <w:vAlign w:val="center"/>
          </w:tcPr>
          <w:p w14:paraId="207D82DC" w14:textId="77777777" w:rsidR="00960AEB" w:rsidRPr="003A0E57" w:rsidRDefault="00960AEB"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right w:val="single" w:sz="8" w:space="0" w:color="auto"/>
            </w:tcBorders>
            <w:vAlign w:val="center"/>
          </w:tcPr>
          <w:p w14:paraId="0A120758" w14:textId="77777777" w:rsidR="00960AEB" w:rsidRPr="003A0E57" w:rsidRDefault="00960AEB"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right w:val="single" w:sz="8" w:space="0" w:color="auto"/>
            </w:tcBorders>
            <w:vAlign w:val="center"/>
          </w:tcPr>
          <w:p w14:paraId="70B07CA4" w14:textId="77777777" w:rsidR="00960AEB" w:rsidRPr="003A0E57" w:rsidRDefault="00960AEB"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right w:val="single" w:sz="8" w:space="0" w:color="auto"/>
            </w:tcBorders>
            <w:vAlign w:val="center"/>
          </w:tcPr>
          <w:p w14:paraId="3DAA9494" w14:textId="77777777" w:rsidR="00960AEB" w:rsidRPr="003A0E57" w:rsidRDefault="00960AEB"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vAlign w:val="center"/>
          </w:tcPr>
          <w:p w14:paraId="5412D0B3" w14:textId="77777777" w:rsidR="00960AEB" w:rsidRPr="003A0E57" w:rsidRDefault="00960AEB"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vAlign w:val="center"/>
          </w:tcPr>
          <w:p w14:paraId="70DD422F" w14:textId="77777777" w:rsidR="00960AEB" w:rsidRPr="003A0E57" w:rsidRDefault="00960AEB"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960AEB" w:rsidRPr="003A0E57" w14:paraId="4A13332B" w14:textId="77777777" w:rsidTr="00DF78E5">
        <w:trPr>
          <w:gridAfter w:val="1"/>
          <w:wAfter w:w="6" w:type="dxa"/>
          <w:trHeight w:val="76"/>
        </w:trPr>
        <w:tc>
          <w:tcPr>
            <w:tcW w:w="855" w:type="dxa"/>
            <w:vMerge/>
            <w:tcBorders>
              <w:left w:val="single" w:sz="8" w:space="0" w:color="auto"/>
              <w:right w:val="single" w:sz="8" w:space="0" w:color="auto"/>
            </w:tcBorders>
            <w:vAlign w:val="center"/>
          </w:tcPr>
          <w:p w14:paraId="35B8727B" w14:textId="77777777" w:rsidR="00960AEB" w:rsidRPr="00960AEB" w:rsidRDefault="00960AEB" w:rsidP="00DE629C">
            <w:pPr>
              <w:spacing w:after="0" w:line="240" w:lineRule="auto"/>
              <w:jc w:val="center"/>
              <w:rPr>
                <w:rFonts w:ascii="Times New Roman" w:eastAsia="Times New Roman" w:hAnsi="Times New Roman" w:cs="Times New Roman"/>
                <w:color w:val="000000"/>
                <w:sz w:val="20"/>
                <w:szCs w:val="20"/>
                <w:lang w:eastAsia="ru-RU"/>
              </w:rPr>
            </w:pPr>
          </w:p>
        </w:tc>
        <w:tc>
          <w:tcPr>
            <w:tcW w:w="3648" w:type="dxa"/>
            <w:vMerge/>
            <w:tcBorders>
              <w:left w:val="single" w:sz="8" w:space="0" w:color="auto"/>
              <w:right w:val="single" w:sz="8" w:space="0" w:color="auto"/>
            </w:tcBorders>
            <w:vAlign w:val="center"/>
          </w:tcPr>
          <w:p w14:paraId="000CA0B2" w14:textId="77777777" w:rsidR="00960AEB" w:rsidRPr="003A0E57" w:rsidRDefault="00960AEB"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bottom w:val="single" w:sz="8" w:space="0" w:color="auto"/>
              <w:right w:val="single" w:sz="8" w:space="0" w:color="auto"/>
            </w:tcBorders>
            <w:shd w:val="clear" w:color="auto" w:fill="auto"/>
            <w:vAlign w:val="center"/>
          </w:tcPr>
          <w:p w14:paraId="7F7D6F21" w14:textId="77777777" w:rsidR="00960AEB" w:rsidRPr="0052732C" w:rsidRDefault="00960AEB" w:rsidP="00DE629C">
            <w:pPr>
              <w:spacing w:after="0" w:line="240" w:lineRule="auto"/>
              <w:jc w:val="center"/>
              <w:rPr>
                <w:rFonts w:ascii="Times New Roman" w:hAnsi="Times New Roman" w:cs="Times New Roman"/>
                <w:sz w:val="20"/>
                <w:szCs w:val="20"/>
              </w:rPr>
            </w:pPr>
          </w:p>
        </w:tc>
        <w:tc>
          <w:tcPr>
            <w:tcW w:w="1276" w:type="dxa"/>
            <w:vMerge/>
            <w:tcBorders>
              <w:left w:val="single" w:sz="8" w:space="0" w:color="auto"/>
              <w:right w:val="single" w:sz="8" w:space="0" w:color="auto"/>
            </w:tcBorders>
            <w:vAlign w:val="center"/>
          </w:tcPr>
          <w:p w14:paraId="0A1D341D" w14:textId="77777777" w:rsidR="00960AEB" w:rsidRPr="003A0E57" w:rsidRDefault="00960AEB"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right w:val="single" w:sz="8" w:space="0" w:color="auto"/>
            </w:tcBorders>
            <w:vAlign w:val="center"/>
          </w:tcPr>
          <w:p w14:paraId="1D64E5AC" w14:textId="77777777" w:rsidR="00960AEB" w:rsidRPr="003A0E57" w:rsidRDefault="00960AEB"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right w:val="single" w:sz="8" w:space="0" w:color="auto"/>
            </w:tcBorders>
            <w:vAlign w:val="center"/>
          </w:tcPr>
          <w:p w14:paraId="42CBC69C" w14:textId="77777777" w:rsidR="00960AEB" w:rsidRPr="003A0E57" w:rsidRDefault="00960AEB"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right w:val="single" w:sz="8" w:space="0" w:color="auto"/>
            </w:tcBorders>
            <w:vAlign w:val="center"/>
          </w:tcPr>
          <w:p w14:paraId="1E8F2152" w14:textId="77777777" w:rsidR="00960AEB" w:rsidRPr="003A0E57" w:rsidRDefault="00960AEB"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right w:val="single" w:sz="8" w:space="0" w:color="auto"/>
            </w:tcBorders>
            <w:vAlign w:val="center"/>
          </w:tcPr>
          <w:p w14:paraId="73FE07AD" w14:textId="77777777" w:rsidR="00960AEB" w:rsidRPr="003A0E57" w:rsidRDefault="00960AEB"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vAlign w:val="center"/>
          </w:tcPr>
          <w:p w14:paraId="73795D39" w14:textId="77777777" w:rsidR="00960AEB" w:rsidRPr="003A0E57" w:rsidRDefault="00960AEB"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vAlign w:val="center"/>
          </w:tcPr>
          <w:p w14:paraId="11FA4AC5" w14:textId="77777777" w:rsidR="00960AEB" w:rsidRPr="003A0E57" w:rsidRDefault="00960AEB"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DE629C" w:rsidRPr="003A0E57" w14:paraId="67279BB2" w14:textId="77777777" w:rsidTr="00DF78E5">
        <w:trPr>
          <w:gridAfter w:val="1"/>
          <w:wAfter w:w="6" w:type="dxa"/>
          <w:trHeight w:val="76"/>
        </w:trPr>
        <w:tc>
          <w:tcPr>
            <w:tcW w:w="855" w:type="dxa"/>
            <w:vMerge/>
            <w:tcBorders>
              <w:left w:val="single" w:sz="8" w:space="0" w:color="auto"/>
              <w:bottom w:val="single" w:sz="8" w:space="0" w:color="000000"/>
              <w:right w:val="single" w:sz="8" w:space="0" w:color="auto"/>
            </w:tcBorders>
            <w:vAlign w:val="center"/>
          </w:tcPr>
          <w:p w14:paraId="1EA29B7E" w14:textId="77777777" w:rsidR="00DE629C" w:rsidRPr="00960AEB" w:rsidRDefault="00DE629C" w:rsidP="00DE629C">
            <w:pPr>
              <w:spacing w:after="0" w:line="240" w:lineRule="auto"/>
              <w:jc w:val="center"/>
              <w:rPr>
                <w:rFonts w:ascii="Times New Roman" w:eastAsia="Times New Roman" w:hAnsi="Times New Roman" w:cs="Times New Roman"/>
                <w:color w:val="000000"/>
                <w:sz w:val="20"/>
                <w:szCs w:val="20"/>
                <w:lang w:eastAsia="ru-RU"/>
              </w:rPr>
            </w:pPr>
          </w:p>
        </w:tc>
        <w:tc>
          <w:tcPr>
            <w:tcW w:w="3648" w:type="dxa"/>
            <w:vMerge/>
            <w:tcBorders>
              <w:left w:val="single" w:sz="8" w:space="0" w:color="auto"/>
              <w:bottom w:val="single" w:sz="8" w:space="0" w:color="000000"/>
              <w:right w:val="single" w:sz="8" w:space="0" w:color="auto"/>
            </w:tcBorders>
            <w:vAlign w:val="center"/>
          </w:tcPr>
          <w:p w14:paraId="5F33FA47"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bottom w:val="single" w:sz="8" w:space="0" w:color="auto"/>
              <w:right w:val="single" w:sz="8" w:space="0" w:color="auto"/>
            </w:tcBorders>
            <w:shd w:val="clear" w:color="auto" w:fill="auto"/>
            <w:vAlign w:val="center"/>
          </w:tcPr>
          <w:p w14:paraId="681556E6" w14:textId="028DF39E" w:rsidR="00DE629C" w:rsidRPr="003A0E57" w:rsidRDefault="00DE629C" w:rsidP="0030317E">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МБ = 259,3</w:t>
            </w:r>
            <w:r w:rsidR="0030317E">
              <w:rPr>
                <w:rFonts w:ascii="Times New Roman" w:hAnsi="Times New Roman" w:cs="Times New Roman"/>
                <w:sz w:val="20"/>
                <w:szCs w:val="20"/>
              </w:rPr>
              <w:t>1</w:t>
            </w:r>
          </w:p>
        </w:tc>
        <w:tc>
          <w:tcPr>
            <w:tcW w:w="1276" w:type="dxa"/>
            <w:vMerge/>
            <w:tcBorders>
              <w:left w:val="single" w:sz="8" w:space="0" w:color="auto"/>
              <w:bottom w:val="single" w:sz="8" w:space="0" w:color="000000"/>
              <w:right w:val="single" w:sz="8" w:space="0" w:color="auto"/>
            </w:tcBorders>
            <w:vAlign w:val="center"/>
          </w:tcPr>
          <w:p w14:paraId="15B39EFB"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26E6CC77"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bottom w:val="single" w:sz="8" w:space="0" w:color="000000"/>
              <w:right w:val="single" w:sz="8" w:space="0" w:color="auto"/>
            </w:tcBorders>
            <w:vAlign w:val="center"/>
          </w:tcPr>
          <w:p w14:paraId="7F3EBD6E"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bottom w:val="single" w:sz="8" w:space="0" w:color="000000"/>
              <w:right w:val="single" w:sz="8" w:space="0" w:color="auto"/>
            </w:tcBorders>
            <w:vAlign w:val="center"/>
          </w:tcPr>
          <w:p w14:paraId="24F61AC0"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bottom w:val="single" w:sz="8" w:space="0" w:color="000000"/>
              <w:right w:val="single" w:sz="8" w:space="0" w:color="auto"/>
            </w:tcBorders>
            <w:vAlign w:val="center"/>
          </w:tcPr>
          <w:p w14:paraId="106CFFE9"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40A23E0C"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2B33393D"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DE629C" w:rsidRPr="003A0E57" w14:paraId="5AE21CA7" w14:textId="77777777" w:rsidTr="00DF78E5">
        <w:trPr>
          <w:gridAfter w:val="1"/>
          <w:wAfter w:w="6" w:type="dxa"/>
          <w:trHeight w:val="76"/>
        </w:trPr>
        <w:tc>
          <w:tcPr>
            <w:tcW w:w="855" w:type="dxa"/>
            <w:vMerge w:val="restart"/>
            <w:tcBorders>
              <w:left w:val="single" w:sz="8" w:space="0" w:color="auto"/>
              <w:right w:val="single" w:sz="8" w:space="0" w:color="auto"/>
            </w:tcBorders>
            <w:vAlign w:val="center"/>
          </w:tcPr>
          <w:p w14:paraId="1E2DB25F" w14:textId="01F85801" w:rsidR="00DE629C" w:rsidRPr="00960AEB" w:rsidRDefault="00960AEB" w:rsidP="00DE629C">
            <w:pPr>
              <w:spacing w:after="0" w:line="240" w:lineRule="auto"/>
              <w:jc w:val="center"/>
              <w:rPr>
                <w:rFonts w:ascii="Times New Roman" w:eastAsia="Times New Roman" w:hAnsi="Times New Roman" w:cs="Times New Roman"/>
                <w:color w:val="000000"/>
                <w:sz w:val="20"/>
                <w:szCs w:val="20"/>
                <w:lang w:eastAsia="ru-RU"/>
              </w:rPr>
            </w:pPr>
            <w:r w:rsidRPr="00960AEB">
              <w:rPr>
                <w:rFonts w:ascii="Times New Roman" w:eastAsia="Times New Roman" w:hAnsi="Times New Roman" w:cs="Times New Roman"/>
                <w:color w:val="000000"/>
                <w:sz w:val="20"/>
                <w:szCs w:val="20"/>
                <w:lang w:eastAsia="ru-RU"/>
              </w:rPr>
              <w:t>6</w:t>
            </w:r>
          </w:p>
        </w:tc>
        <w:tc>
          <w:tcPr>
            <w:tcW w:w="3648" w:type="dxa"/>
            <w:vMerge w:val="restart"/>
            <w:tcBorders>
              <w:left w:val="single" w:sz="8" w:space="0" w:color="auto"/>
              <w:right w:val="single" w:sz="8" w:space="0" w:color="auto"/>
            </w:tcBorders>
            <w:vAlign w:val="center"/>
          </w:tcPr>
          <w:p w14:paraId="5A209DA8" w14:textId="1EEFCDE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eastAsia="Times New Roman" w:hAnsi="Times New Roman" w:cs="Times New Roman"/>
                <w:sz w:val="20"/>
                <w:szCs w:val="20"/>
                <w:lang w:eastAsia="ru-RU"/>
              </w:rPr>
              <w:t xml:space="preserve">МБДОУ Большеболдинский детский сад  «Сказка» </w:t>
            </w:r>
            <w:r w:rsidRPr="0052732C">
              <w:rPr>
                <w:rFonts w:ascii="Times New Roman" w:hAnsi="Times New Roman" w:cs="Times New Roman"/>
                <w:sz w:val="20"/>
                <w:szCs w:val="20"/>
              </w:rPr>
              <w:t>(Капитальный ремонт внутренних помещений)</w:t>
            </w:r>
          </w:p>
        </w:tc>
        <w:tc>
          <w:tcPr>
            <w:tcW w:w="1842" w:type="dxa"/>
            <w:tcBorders>
              <w:top w:val="nil"/>
              <w:left w:val="nil"/>
              <w:bottom w:val="single" w:sz="8" w:space="0" w:color="auto"/>
              <w:right w:val="single" w:sz="8" w:space="0" w:color="auto"/>
            </w:tcBorders>
            <w:shd w:val="clear" w:color="auto" w:fill="auto"/>
            <w:vAlign w:val="center"/>
          </w:tcPr>
          <w:p w14:paraId="304D2A3F" w14:textId="70BACA51" w:rsidR="00DE629C" w:rsidRPr="003A0E57" w:rsidRDefault="00DE629C" w:rsidP="00DE629C">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ФБ = 0</w:t>
            </w:r>
          </w:p>
        </w:tc>
        <w:tc>
          <w:tcPr>
            <w:tcW w:w="1276" w:type="dxa"/>
            <w:vMerge w:val="restart"/>
            <w:tcBorders>
              <w:left w:val="single" w:sz="8" w:space="0" w:color="auto"/>
              <w:right w:val="single" w:sz="8" w:space="0" w:color="auto"/>
            </w:tcBorders>
            <w:vAlign w:val="center"/>
          </w:tcPr>
          <w:p w14:paraId="1B5A822A" w14:textId="6A1E1F19" w:rsidR="00DE629C" w:rsidRPr="003A0E57" w:rsidRDefault="00DE629C" w:rsidP="006A6813">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eastAsia="Times New Roman" w:hAnsi="Times New Roman" w:cs="Times New Roman"/>
                <w:sz w:val="20"/>
                <w:szCs w:val="20"/>
                <w:lang w:eastAsia="ru-RU"/>
              </w:rPr>
              <w:t>13</w:t>
            </w:r>
            <w:r w:rsidR="006A6813">
              <w:rPr>
                <w:rFonts w:ascii="Times New Roman" w:eastAsia="Times New Roman" w:hAnsi="Times New Roman" w:cs="Times New Roman"/>
                <w:sz w:val="20"/>
                <w:szCs w:val="20"/>
                <w:lang w:eastAsia="ru-RU"/>
              </w:rPr>
              <w:t xml:space="preserve"> </w:t>
            </w:r>
            <w:r w:rsidRPr="0052732C">
              <w:rPr>
                <w:rFonts w:ascii="Times New Roman" w:eastAsia="Times New Roman" w:hAnsi="Times New Roman" w:cs="Times New Roman"/>
                <w:sz w:val="20"/>
                <w:szCs w:val="20"/>
                <w:lang w:eastAsia="ru-RU"/>
              </w:rPr>
              <w:t>270,84</w:t>
            </w:r>
          </w:p>
        </w:tc>
        <w:tc>
          <w:tcPr>
            <w:tcW w:w="1276" w:type="dxa"/>
            <w:vMerge w:val="restart"/>
            <w:tcBorders>
              <w:left w:val="single" w:sz="8" w:space="0" w:color="auto"/>
              <w:right w:val="single" w:sz="8" w:space="0" w:color="auto"/>
            </w:tcBorders>
            <w:vAlign w:val="center"/>
          </w:tcPr>
          <w:p w14:paraId="7A403F79" w14:textId="0A7B2680"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val="restart"/>
            <w:tcBorders>
              <w:left w:val="single" w:sz="8" w:space="0" w:color="auto"/>
              <w:right w:val="single" w:sz="8" w:space="0" w:color="auto"/>
            </w:tcBorders>
            <w:vAlign w:val="center"/>
          </w:tcPr>
          <w:p w14:paraId="0DD00A55" w14:textId="24572C66"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val="restart"/>
            <w:tcBorders>
              <w:left w:val="single" w:sz="8" w:space="0" w:color="auto"/>
              <w:right w:val="single" w:sz="8" w:space="0" w:color="auto"/>
            </w:tcBorders>
            <w:vAlign w:val="center"/>
          </w:tcPr>
          <w:p w14:paraId="01291EA6" w14:textId="3F4EFC21"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val="restart"/>
            <w:tcBorders>
              <w:left w:val="single" w:sz="8" w:space="0" w:color="auto"/>
              <w:right w:val="single" w:sz="8" w:space="0" w:color="auto"/>
            </w:tcBorders>
            <w:vAlign w:val="center"/>
          </w:tcPr>
          <w:p w14:paraId="21896986" w14:textId="58CB7086" w:rsidR="00DE629C" w:rsidRPr="003A0E57" w:rsidRDefault="00DE629C" w:rsidP="006A6813">
            <w:pPr>
              <w:spacing w:after="0" w:line="240" w:lineRule="auto"/>
              <w:jc w:val="center"/>
              <w:rPr>
                <w:rFonts w:ascii="Times New Roman" w:eastAsia="Times New Roman" w:hAnsi="Times New Roman" w:cs="Times New Roman"/>
                <w:color w:val="FF0000"/>
                <w:sz w:val="20"/>
                <w:szCs w:val="20"/>
                <w:highlight w:val="yellow"/>
                <w:lang w:eastAsia="ru-RU"/>
              </w:rPr>
            </w:pPr>
            <w:r w:rsidRPr="0052732C">
              <w:rPr>
                <w:rFonts w:ascii="Times New Roman" w:eastAsia="Times New Roman" w:hAnsi="Times New Roman" w:cs="Times New Roman"/>
                <w:sz w:val="20"/>
                <w:szCs w:val="20"/>
                <w:lang w:eastAsia="ru-RU"/>
              </w:rPr>
              <w:t>13</w:t>
            </w:r>
            <w:r w:rsidR="006A6813">
              <w:rPr>
                <w:rFonts w:ascii="Times New Roman" w:eastAsia="Times New Roman" w:hAnsi="Times New Roman" w:cs="Times New Roman"/>
                <w:sz w:val="20"/>
                <w:szCs w:val="20"/>
                <w:lang w:eastAsia="ru-RU"/>
              </w:rPr>
              <w:t xml:space="preserve"> </w:t>
            </w:r>
            <w:r w:rsidRPr="0052732C">
              <w:rPr>
                <w:rFonts w:ascii="Times New Roman" w:eastAsia="Times New Roman" w:hAnsi="Times New Roman" w:cs="Times New Roman"/>
                <w:sz w:val="20"/>
                <w:szCs w:val="20"/>
                <w:lang w:eastAsia="ru-RU"/>
              </w:rPr>
              <w:t>270,84</w:t>
            </w:r>
          </w:p>
        </w:tc>
        <w:tc>
          <w:tcPr>
            <w:tcW w:w="1276" w:type="dxa"/>
            <w:vMerge w:val="restart"/>
            <w:tcBorders>
              <w:left w:val="single" w:sz="8" w:space="0" w:color="auto"/>
              <w:right w:val="single" w:sz="8" w:space="0" w:color="auto"/>
            </w:tcBorders>
            <w:vAlign w:val="center"/>
          </w:tcPr>
          <w:p w14:paraId="2FA1FB65" w14:textId="1AFDF269"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val="restart"/>
            <w:tcBorders>
              <w:left w:val="single" w:sz="8" w:space="0" w:color="auto"/>
              <w:right w:val="single" w:sz="8" w:space="0" w:color="auto"/>
            </w:tcBorders>
            <w:vAlign w:val="center"/>
          </w:tcPr>
          <w:p w14:paraId="74361C21" w14:textId="1B495FFE"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564208" w:rsidRPr="003A0E57" w14:paraId="2C7DDD0B" w14:textId="77777777" w:rsidTr="00DF78E5">
        <w:trPr>
          <w:gridAfter w:val="1"/>
          <w:wAfter w:w="6" w:type="dxa"/>
          <w:trHeight w:val="76"/>
        </w:trPr>
        <w:tc>
          <w:tcPr>
            <w:tcW w:w="855" w:type="dxa"/>
            <w:vMerge/>
            <w:tcBorders>
              <w:left w:val="single" w:sz="8" w:space="0" w:color="auto"/>
              <w:right w:val="single" w:sz="8" w:space="0" w:color="auto"/>
            </w:tcBorders>
            <w:shd w:val="clear" w:color="auto" w:fill="auto"/>
            <w:vAlign w:val="center"/>
          </w:tcPr>
          <w:p w14:paraId="676D5B39" w14:textId="77777777" w:rsidR="00564208" w:rsidRPr="00960AEB" w:rsidRDefault="00564208" w:rsidP="00564208">
            <w:pPr>
              <w:spacing w:after="0" w:line="240" w:lineRule="auto"/>
              <w:jc w:val="center"/>
              <w:rPr>
                <w:rFonts w:ascii="Times New Roman" w:eastAsia="Times New Roman" w:hAnsi="Times New Roman" w:cs="Times New Roman"/>
                <w:color w:val="000000"/>
                <w:sz w:val="20"/>
                <w:szCs w:val="20"/>
                <w:lang w:eastAsia="ru-RU"/>
              </w:rPr>
            </w:pPr>
          </w:p>
        </w:tc>
        <w:tc>
          <w:tcPr>
            <w:tcW w:w="3648" w:type="dxa"/>
            <w:vMerge/>
            <w:tcBorders>
              <w:left w:val="single" w:sz="8" w:space="0" w:color="auto"/>
              <w:right w:val="single" w:sz="8" w:space="0" w:color="auto"/>
            </w:tcBorders>
            <w:shd w:val="clear" w:color="auto" w:fill="auto"/>
            <w:vAlign w:val="center"/>
          </w:tcPr>
          <w:p w14:paraId="69517D22" w14:textId="77777777" w:rsidR="00564208" w:rsidRPr="003A0E57" w:rsidRDefault="00564208" w:rsidP="00564208">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bottom w:val="single" w:sz="8" w:space="0" w:color="auto"/>
              <w:right w:val="single" w:sz="8" w:space="0" w:color="auto"/>
            </w:tcBorders>
            <w:shd w:val="clear" w:color="auto" w:fill="auto"/>
            <w:vAlign w:val="center"/>
          </w:tcPr>
          <w:p w14:paraId="763A82F9" w14:textId="61D3369B" w:rsidR="00564208" w:rsidRPr="002069BD" w:rsidRDefault="002069BD" w:rsidP="00564208">
            <w:pPr>
              <w:spacing w:after="0" w:line="240" w:lineRule="auto"/>
              <w:jc w:val="center"/>
              <w:rPr>
                <w:rFonts w:ascii="Times New Roman" w:hAnsi="Times New Roman" w:cs="Times New Roman"/>
                <w:color w:val="000000"/>
                <w:sz w:val="20"/>
                <w:szCs w:val="20"/>
              </w:rPr>
            </w:pPr>
            <w:r w:rsidRPr="002069BD">
              <w:rPr>
                <w:rFonts w:ascii="Times New Roman" w:hAnsi="Times New Roman" w:cs="Times New Roman"/>
                <w:color w:val="000000"/>
                <w:sz w:val="20"/>
                <w:szCs w:val="20"/>
              </w:rPr>
              <w:t>РБ=12</w:t>
            </w:r>
            <w:r w:rsidR="006A6813">
              <w:rPr>
                <w:rFonts w:ascii="Times New Roman" w:hAnsi="Times New Roman" w:cs="Times New Roman"/>
                <w:color w:val="000000"/>
                <w:sz w:val="20"/>
                <w:szCs w:val="20"/>
              </w:rPr>
              <w:t xml:space="preserve"> </w:t>
            </w:r>
            <w:r w:rsidRPr="002069BD">
              <w:rPr>
                <w:rFonts w:ascii="Times New Roman" w:hAnsi="Times New Roman" w:cs="Times New Roman"/>
                <w:color w:val="000000"/>
                <w:sz w:val="20"/>
                <w:szCs w:val="20"/>
              </w:rPr>
              <w:t>607,30</w:t>
            </w:r>
          </w:p>
        </w:tc>
        <w:tc>
          <w:tcPr>
            <w:tcW w:w="1276" w:type="dxa"/>
            <w:vMerge/>
            <w:tcBorders>
              <w:left w:val="single" w:sz="8" w:space="0" w:color="auto"/>
              <w:right w:val="single" w:sz="8" w:space="0" w:color="auto"/>
            </w:tcBorders>
            <w:shd w:val="clear" w:color="auto" w:fill="auto"/>
            <w:vAlign w:val="center"/>
          </w:tcPr>
          <w:p w14:paraId="3DBF93CD" w14:textId="77777777" w:rsidR="00564208" w:rsidRPr="003A0E57" w:rsidRDefault="00564208" w:rsidP="00564208">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right w:val="single" w:sz="8" w:space="0" w:color="auto"/>
            </w:tcBorders>
            <w:shd w:val="clear" w:color="auto" w:fill="auto"/>
            <w:vAlign w:val="center"/>
          </w:tcPr>
          <w:p w14:paraId="7995F75C" w14:textId="77777777" w:rsidR="00564208" w:rsidRPr="003A0E57" w:rsidRDefault="00564208" w:rsidP="00564208">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right w:val="single" w:sz="8" w:space="0" w:color="auto"/>
            </w:tcBorders>
            <w:shd w:val="clear" w:color="auto" w:fill="auto"/>
            <w:vAlign w:val="center"/>
          </w:tcPr>
          <w:p w14:paraId="093F871A" w14:textId="77777777" w:rsidR="00564208" w:rsidRPr="003A0E57" w:rsidRDefault="0056420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right w:val="single" w:sz="8" w:space="0" w:color="auto"/>
            </w:tcBorders>
            <w:shd w:val="clear" w:color="auto" w:fill="auto"/>
            <w:vAlign w:val="center"/>
          </w:tcPr>
          <w:p w14:paraId="652E9B87" w14:textId="77777777" w:rsidR="00564208" w:rsidRPr="003A0E57" w:rsidRDefault="0056420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right w:val="single" w:sz="8" w:space="0" w:color="auto"/>
            </w:tcBorders>
            <w:shd w:val="clear" w:color="auto" w:fill="auto"/>
            <w:vAlign w:val="center"/>
          </w:tcPr>
          <w:p w14:paraId="481174E4" w14:textId="77777777" w:rsidR="00564208" w:rsidRPr="003A0E57" w:rsidRDefault="0056420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shd w:val="clear" w:color="auto" w:fill="auto"/>
            <w:vAlign w:val="center"/>
          </w:tcPr>
          <w:p w14:paraId="60BE296A" w14:textId="77777777" w:rsidR="00564208" w:rsidRPr="003A0E57" w:rsidRDefault="0056420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shd w:val="clear" w:color="auto" w:fill="auto"/>
            <w:vAlign w:val="center"/>
          </w:tcPr>
          <w:p w14:paraId="7A47B87F" w14:textId="77777777" w:rsidR="00564208" w:rsidRPr="003A0E57" w:rsidRDefault="0056420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r>
      <w:tr w:rsidR="00564208" w:rsidRPr="003A0E57" w14:paraId="64279DD0" w14:textId="77777777" w:rsidTr="00DF78E5">
        <w:trPr>
          <w:gridAfter w:val="1"/>
          <w:wAfter w:w="6" w:type="dxa"/>
          <w:trHeight w:val="76"/>
        </w:trPr>
        <w:tc>
          <w:tcPr>
            <w:tcW w:w="855" w:type="dxa"/>
            <w:vMerge/>
            <w:tcBorders>
              <w:left w:val="single" w:sz="8" w:space="0" w:color="auto"/>
              <w:bottom w:val="single" w:sz="8" w:space="0" w:color="000000"/>
              <w:right w:val="single" w:sz="8" w:space="0" w:color="auto"/>
            </w:tcBorders>
            <w:shd w:val="clear" w:color="auto" w:fill="auto"/>
            <w:vAlign w:val="center"/>
          </w:tcPr>
          <w:p w14:paraId="7395C10A" w14:textId="77777777" w:rsidR="00564208" w:rsidRPr="00960AEB" w:rsidRDefault="00564208" w:rsidP="00564208">
            <w:pPr>
              <w:spacing w:after="0" w:line="240" w:lineRule="auto"/>
              <w:jc w:val="center"/>
              <w:rPr>
                <w:rFonts w:ascii="Times New Roman" w:eastAsia="Times New Roman" w:hAnsi="Times New Roman" w:cs="Times New Roman"/>
                <w:color w:val="000000"/>
                <w:sz w:val="20"/>
                <w:szCs w:val="20"/>
                <w:lang w:eastAsia="ru-RU"/>
              </w:rPr>
            </w:pPr>
          </w:p>
        </w:tc>
        <w:tc>
          <w:tcPr>
            <w:tcW w:w="3648" w:type="dxa"/>
            <w:vMerge/>
            <w:tcBorders>
              <w:left w:val="single" w:sz="8" w:space="0" w:color="auto"/>
              <w:bottom w:val="single" w:sz="8" w:space="0" w:color="000000"/>
              <w:right w:val="single" w:sz="8" w:space="0" w:color="auto"/>
            </w:tcBorders>
            <w:shd w:val="clear" w:color="auto" w:fill="auto"/>
            <w:vAlign w:val="center"/>
          </w:tcPr>
          <w:p w14:paraId="531B98DD" w14:textId="77777777" w:rsidR="00564208" w:rsidRPr="003A0E57" w:rsidRDefault="00564208" w:rsidP="00564208">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bottom w:val="single" w:sz="8" w:space="0" w:color="auto"/>
              <w:right w:val="single" w:sz="8" w:space="0" w:color="auto"/>
            </w:tcBorders>
            <w:shd w:val="clear" w:color="auto" w:fill="auto"/>
            <w:vAlign w:val="center"/>
          </w:tcPr>
          <w:p w14:paraId="64C4366B" w14:textId="408A0356" w:rsidR="00564208" w:rsidRPr="002069BD" w:rsidRDefault="002069BD" w:rsidP="006A6813">
            <w:pPr>
              <w:spacing w:after="0" w:line="240" w:lineRule="auto"/>
              <w:jc w:val="center"/>
              <w:rPr>
                <w:rFonts w:ascii="Times New Roman" w:hAnsi="Times New Roman" w:cs="Times New Roman"/>
                <w:color w:val="000000"/>
                <w:sz w:val="20"/>
                <w:szCs w:val="20"/>
              </w:rPr>
            </w:pPr>
            <w:r w:rsidRPr="002069BD">
              <w:rPr>
                <w:rFonts w:ascii="Times New Roman" w:hAnsi="Times New Roman" w:cs="Times New Roman"/>
                <w:color w:val="000000"/>
                <w:sz w:val="20"/>
                <w:szCs w:val="20"/>
              </w:rPr>
              <w:t>МБ=663,54</w:t>
            </w:r>
            <w:r w:rsidR="006A6813">
              <w:rPr>
                <w:rFonts w:ascii="Times New Roman" w:hAnsi="Times New Roman" w:cs="Times New Roman"/>
                <w:color w:val="000000"/>
                <w:sz w:val="20"/>
                <w:szCs w:val="20"/>
              </w:rPr>
              <w:t xml:space="preserve"> </w:t>
            </w:r>
          </w:p>
        </w:tc>
        <w:tc>
          <w:tcPr>
            <w:tcW w:w="1276" w:type="dxa"/>
            <w:vMerge/>
            <w:tcBorders>
              <w:left w:val="single" w:sz="8" w:space="0" w:color="auto"/>
              <w:bottom w:val="single" w:sz="8" w:space="0" w:color="000000"/>
              <w:right w:val="single" w:sz="8" w:space="0" w:color="auto"/>
            </w:tcBorders>
            <w:shd w:val="clear" w:color="auto" w:fill="auto"/>
            <w:vAlign w:val="center"/>
          </w:tcPr>
          <w:p w14:paraId="5668826F" w14:textId="77777777" w:rsidR="00564208" w:rsidRPr="003A0E57" w:rsidRDefault="00564208" w:rsidP="00564208">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bottom w:val="single" w:sz="8" w:space="0" w:color="000000"/>
              <w:right w:val="single" w:sz="8" w:space="0" w:color="auto"/>
            </w:tcBorders>
            <w:shd w:val="clear" w:color="auto" w:fill="auto"/>
            <w:vAlign w:val="center"/>
          </w:tcPr>
          <w:p w14:paraId="0260B4D2" w14:textId="77777777" w:rsidR="00564208" w:rsidRPr="003A0E57" w:rsidRDefault="00564208" w:rsidP="00564208">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bottom w:val="single" w:sz="8" w:space="0" w:color="000000"/>
              <w:right w:val="single" w:sz="8" w:space="0" w:color="auto"/>
            </w:tcBorders>
            <w:shd w:val="clear" w:color="auto" w:fill="auto"/>
            <w:vAlign w:val="center"/>
          </w:tcPr>
          <w:p w14:paraId="53057D42" w14:textId="77777777" w:rsidR="00564208" w:rsidRPr="003A0E57" w:rsidRDefault="0056420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bottom w:val="single" w:sz="8" w:space="0" w:color="000000"/>
              <w:right w:val="single" w:sz="8" w:space="0" w:color="auto"/>
            </w:tcBorders>
            <w:shd w:val="clear" w:color="auto" w:fill="auto"/>
            <w:vAlign w:val="center"/>
          </w:tcPr>
          <w:p w14:paraId="14A323D3" w14:textId="77777777" w:rsidR="00564208" w:rsidRPr="003A0E57" w:rsidRDefault="0056420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bottom w:val="single" w:sz="8" w:space="0" w:color="000000"/>
              <w:right w:val="single" w:sz="8" w:space="0" w:color="auto"/>
            </w:tcBorders>
            <w:shd w:val="clear" w:color="auto" w:fill="auto"/>
            <w:vAlign w:val="center"/>
          </w:tcPr>
          <w:p w14:paraId="51A20DC6" w14:textId="77777777" w:rsidR="00564208" w:rsidRPr="003A0E57" w:rsidRDefault="0056420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shd w:val="clear" w:color="auto" w:fill="auto"/>
            <w:vAlign w:val="center"/>
          </w:tcPr>
          <w:p w14:paraId="50F740A4" w14:textId="77777777" w:rsidR="00564208" w:rsidRPr="003A0E57" w:rsidRDefault="0056420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shd w:val="clear" w:color="auto" w:fill="auto"/>
            <w:vAlign w:val="center"/>
          </w:tcPr>
          <w:p w14:paraId="3877BA02" w14:textId="77777777" w:rsidR="00564208" w:rsidRPr="003A0E57" w:rsidRDefault="0056420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r>
      <w:tr w:rsidR="00816F4E" w:rsidRPr="003A0E57" w14:paraId="6358E2C4" w14:textId="77777777" w:rsidTr="00DF78E5">
        <w:trPr>
          <w:gridAfter w:val="1"/>
          <w:wAfter w:w="6" w:type="dxa"/>
          <w:trHeight w:val="76"/>
        </w:trPr>
        <w:tc>
          <w:tcPr>
            <w:tcW w:w="855" w:type="dxa"/>
            <w:vMerge w:val="restart"/>
            <w:tcBorders>
              <w:left w:val="single" w:sz="8" w:space="0" w:color="auto"/>
              <w:right w:val="single" w:sz="8" w:space="0" w:color="auto"/>
            </w:tcBorders>
            <w:vAlign w:val="center"/>
          </w:tcPr>
          <w:p w14:paraId="3C0BC749" w14:textId="0D77C27E" w:rsidR="00816F4E" w:rsidRPr="00960AEB" w:rsidRDefault="00960AEB" w:rsidP="00816F4E">
            <w:pPr>
              <w:spacing w:after="0" w:line="240" w:lineRule="auto"/>
              <w:jc w:val="center"/>
              <w:rPr>
                <w:rFonts w:ascii="Times New Roman" w:eastAsia="Times New Roman" w:hAnsi="Times New Roman" w:cs="Times New Roman"/>
                <w:color w:val="000000"/>
                <w:sz w:val="20"/>
                <w:szCs w:val="20"/>
                <w:lang w:eastAsia="ru-RU"/>
              </w:rPr>
            </w:pPr>
            <w:r w:rsidRPr="00960AEB">
              <w:rPr>
                <w:rFonts w:ascii="Times New Roman" w:eastAsia="Times New Roman" w:hAnsi="Times New Roman" w:cs="Times New Roman"/>
                <w:color w:val="000000"/>
                <w:sz w:val="20"/>
                <w:szCs w:val="20"/>
                <w:lang w:eastAsia="ru-RU"/>
              </w:rPr>
              <w:t>7</w:t>
            </w:r>
          </w:p>
        </w:tc>
        <w:tc>
          <w:tcPr>
            <w:tcW w:w="3648" w:type="dxa"/>
            <w:vMerge w:val="restart"/>
            <w:tcBorders>
              <w:left w:val="single" w:sz="8" w:space="0" w:color="auto"/>
              <w:right w:val="single" w:sz="8" w:space="0" w:color="auto"/>
            </w:tcBorders>
            <w:vAlign w:val="center"/>
          </w:tcPr>
          <w:p w14:paraId="2AE9130A" w14:textId="24493D5F" w:rsidR="00816F4E" w:rsidRPr="003A0E57" w:rsidRDefault="00816F4E" w:rsidP="00816F4E">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eastAsia="Times New Roman" w:hAnsi="Times New Roman" w:cs="Times New Roman"/>
                <w:sz w:val="20"/>
                <w:szCs w:val="20"/>
                <w:lang w:eastAsia="ru-RU"/>
              </w:rPr>
              <w:t>МБОУ «Сергеевская средняя школа» (Капитальный ремонт фасада)</w:t>
            </w:r>
          </w:p>
        </w:tc>
        <w:tc>
          <w:tcPr>
            <w:tcW w:w="1842" w:type="dxa"/>
            <w:tcBorders>
              <w:top w:val="nil"/>
              <w:left w:val="nil"/>
              <w:bottom w:val="single" w:sz="8" w:space="0" w:color="auto"/>
              <w:right w:val="single" w:sz="8" w:space="0" w:color="auto"/>
            </w:tcBorders>
            <w:shd w:val="clear" w:color="auto" w:fill="auto"/>
            <w:vAlign w:val="center"/>
          </w:tcPr>
          <w:p w14:paraId="4A8C201A" w14:textId="28C43ADB" w:rsidR="00816F4E" w:rsidRPr="003A0E57" w:rsidRDefault="00816F4E" w:rsidP="00816F4E">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ФБ = 0</w:t>
            </w:r>
          </w:p>
        </w:tc>
        <w:tc>
          <w:tcPr>
            <w:tcW w:w="1276" w:type="dxa"/>
            <w:vMerge w:val="restart"/>
            <w:tcBorders>
              <w:left w:val="single" w:sz="8" w:space="0" w:color="auto"/>
              <w:right w:val="single" w:sz="8" w:space="0" w:color="auto"/>
            </w:tcBorders>
            <w:vAlign w:val="center"/>
          </w:tcPr>
          <w:p w14:paraId="7CB86B7F" w14:textId="117ECE22" w:rsidR="00816F4E" w:rsidRPr="003A0E57" w:rsidRDefault="00816F4E" w:rsidP="006A6813">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eastAsia="Times New Roman" w:hAnsi="Times New Roman" w:cs="Times New Roman"/>
                <w:sz w:val="20"/>
                <w:szCs w:val="20"/>
                <w:lang w:eastAsia="ru-RU"/>
              </w:rPr>
              <w:t>13</w:t>
            </w:r>
            <w:r w:rsidR="006A6813">
              <w:rPr>
                <w:rFonts w:ascii="Times New Roman" w:eastAsia="Times New Roman" w:hAnsi="Times New Roman" w:cs="Times New Roman"/>
                <w:sz w:val="20"/>
                <w:szCs w:val="20"/>
                <w:lang w:eastAsia="ru-RU"/>
              </w:rPr>
              <w:t xml:space="preserve"> </w:t>
            </w:r>
            <w:r w:rsidRPr="0052732C">
              <w:rPr>
                <w:rFonts w:ascii="Times New Roman" w:eastAsia="Times New Roman" w:hAnsi="Times New Roman" w:cs="Times New Roman"/>
                <w:sz w:val="20"/>
                <w:szCs w:val="20"/>
                <w:lang w:eastAsia="ru-RU"/>
              </w:rPr>
              <w:t>270,84</w:t>
            </w:r>
          </w:p>
        </w:tc>
        <w:tc>
          <w:tcPr>
            <w:tcW w:w="1276" w:type="dxa"/>
            <w:vMerge w:val="restart"/>
            <w:tcBorders>
              <w:left w:val="single" w:sz="8" w:space="0" w:color="auto"/>
              <w:right w:val="single" w:sz="8" w:space="0" w:color="auto"/>
            </w:tcBorders>
            <w:vAlign w:val="center"/>
          </w:tcPr>
          <w:p w14:paraId="4A00D01C" w14:textId="68F44F70" w:rsidR="00816F4E" w:rsidRPr="003A0E57" w:rsidRDefault="00816F4E" w:rsidP="00816F4E">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val="restart"/>
            <w:tcBorders>
              <w:left w:val="single" w:sz="8" w:space="0" w:color="auto"/>
              <w:right w:val="single" w:sz="8" w:space="0" w:color="auto"/>
            </w:tcBorders>
            <w:vAlign w:val="center"/>
          </w:tcPr>
          <w:p w14:paraId="1C3CAE72" w14:textId="7F98766B" w:rsidR="00816F4E" w:rsidRPr="003A0E57" w:rsidRDefault="00816F4E"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val="restart"/>
            <w:tcBorders>
              <w:left w:val="single" w:sz="8" w:space="0" w:color="auto"/>
              <w:right w:val="single" w:sz="8" w:space="0" w:color="auto"/>
            </w:tcBorders>
            <w:vAlign w:val="center"/>
          </w:tcPr>
          <w:p w14:paraId="5EFD10F2" w14:textId="30FB2FE9" w:rsidR="00816F4E" w:rsidRPr="003A0E57" w:rsidRDefault="00816F4E"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val="restart"/>
            <w:tcBorders>
              <w:left w:val="single" w:sz="8" w:space="0" w:color="auto"/>
              <w:right w:val="single" w:sz="8" w:space="0" w:color="auto"/>
            </w:tcBorders>
            <w:vAlign w:val="center"/>
          </w:tcPr>
          <w:p w14:paraId="2D800355" w14:textId="1703D4F2" w:rsidR="00816F4E" w:rsidRPr="003A0E57" w:rsidRDefault="00816F4E"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val="restart"/>
            <w:tcBorders>
              <w:left w:val="single" w:sz="8" w:space="0" w:color="auto"/>
              <w:right w:val="single" w:sz="8" w:space="0" w:color="auto"/>
            </w:tcBorders>
            <w:vAlign w:val="center"/>
          </w:tcPr>
          <w:p w14:paraId="230CB18B" w14:textId="1E4EDF81" w:rsidR="00816F4E" w:rsidRPr="003A0E57" w:rsidRDefault="00816F4E" w:rsidP="006A6813">
            <w:pPr>
              <w:spacing w:after="0" w:line="240" w:lineRule="auto"/>
              <w:jc w:val="center"/>
              <w:rPr>
                <w:rFonts w:ascii="Times New Roman" w:eastAsia="Times New Roman" w:hAnsi="Times New Roman" w:cs="Times New Roman"/>
                <w:color w:val="FF0000"/>
                <w:sz w:val="20"/>
                <w:szCs w:val="20"/>
                <w:highlight w:val="yellow"/>
                <w:lang w:eastAsia="ru-RU"/>
              </w:rPr>
            </w:pPr>
            <w:r w:rsidRPr="0052732C">
              <w:rPr>
                <w:rFonts w:ascii="Times New Roman" w:eastAsia="Times New Roman" w:hAnsi="Times New Roman" w:cs="Times New Roman"/>
                <w:sz w:val="20"/>
                <w:szCs w:val="20"/>
                <w:lang w:eastAsia="ru-RU"/>
              </w:rPr>
              <w:t>13</w:t>
            </w:r>
            <w:r w:rsidR="006A6813">
              <w:rPr>
                <w:rFonts w:ascii="Times New Roman" w:eastAsia="Times New Roman" w:hAnsi="Times New Roman" w:cs="Times New Roman"/>
                <w:sz w:val="20"/>
                <w:szCs w:val="20"/>
                <w:lang w:eastAsia="ru-RU"/>
              </w:rPr>
              <w:t xml:space="preserve"> </w:t>
            </w:r>
            <w:r w:rsidRPr="0052732C">
              <w:rPr>
                <w:rFonts w:ascii="Times New Roman" w:eastAsia="Times New Roman" w:hAnsi="Times New Roman" w:cs="Times New Roman"/>
                <w:sz w:val="20"/>
                <w:szCs w:val="20"/>
                <w:lang w:eastAsia="ru-RU"/>
              </w:rPr>
              <w:t>270,84</w:t>
            </w:r>
          </w:p>
        </w:tc>
        <w:tc>
          <w:tcPr>
            <w:tcW w:w="1276" w:type="dxa"/>
            <w:vMerge w:val="restart"/>
            <w:tcBorders>
              <w:left w:val="single" w:sz="8" w:space="0" w:color="auto"/>
              <w:right w:val="single" w:sz="8" w:space="0" w:color="auto"/>
            </w:tcBorders>
            <w:shd w:val="clear" w:color="auto" w:fill="auto"/>
            <w:vAlign w:val="center"/>
          </w:tcPr>
          <w:p w14:paraId="3903D6EC" w14:textId="511DC81F" w:rsidR="00816F4E" w:rsidRPr="003A0E57" w:rsidRDefault="00816F4E"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r>
      <w:tr w:rsidR="00816F4E" w:rsidRPr="003A0E57" w14:paraId="61A4FBDD" w14:textId="77777777" w:rsidTr="00DF78E5">
        <w:trPr>
          <w:gridAfter w:val="1"/>
          <w:wAfter w:w="6" w:type="dxa"/>
          <w:trHeight w:val="76"/>
        </w:trPr>
        <w:tc>
          <w:tcPr>
            <w:tcW w:w="855" w:type="dxa"/>
            <w:vMerge/>
            <w:tcBorders>
              <w:left w:val="single" w:sz="8" w:space="0" w:color="auto"/>
              <w:right w:val="single" w:sz="8" w:space="0" w:color="auto"/>
            </w:tcBorders>
            <w:vAlign w:val="center"/>
          </w:tcPr>
          <w:p w14:paraId="18EA7562" w14:textId="77777777" w:rsidR="00816F4E" w:rsidRPr="003A0E57" w:rsidRDefault="00816F4E" w:rsidP="00816F4E">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3648" w:type="dxa"/>
            <w:vMerge/>
            <w:tcBorders>
              <w:left w:val="single" w:sz="8" w:space="0" w:color="auto"/>
              <w:right w:val="single" w:sz="8" w:space="0" w:color="auto"/>
            </w:tcBorders>
            <w:vAlign w:val="center"/>
          </w:tcPr>
          <w:p w14:paraId="75A5F0BD" w14:textId="77777777" w:rsidR="00816F4E" w:rsidRPr="003A0E57" w:rsidRDefault="00816F4E" w:rsidP="00816F4E">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bottom w:val="single" w:sz="8" w:space="0" w:color="auto"/>
              <w:right w:val="single" w:sz="8" w:space="0" w:color="auto"/>
            </w:tcBorders>
            <w:shd w:val="clear" w:color="auto" w:fill="auto"/>
            <w:vAlign w:val="center"/>
          </w:tcPr>
          <w:p w14:paraId="7A116F14" w14:textId="08C209AB" w:rsidR="00816F4E" w:rsidRPr="003A0E57" w:rsidRDefault="00816F4E" w:rsidP="00816F4E">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РБ = 12</w:t>
            </w:r>
            <w:r w:rsidR="006A6813">
              <w:rPr>
                <w:rFonts w:ascii="Times New Roman" w:hAnsi="Times New Roman" w:cs="Times New Roman"/>
                <w:sz w:val="20"/>
                <w:szCs w:val="20"/>
              </w:rPr>
              <w:t xml:space="preserve"> </w:t>
            </w:r>
            <w:r w:rsidRPr="0052732C">
              <w:rPr>
                <w:rFonts w:ascii="Times New Roman" w:hAnsi="Times New Roman" w:cs="Times New Roman"/>
                <w:sz w:val="20"/>
                <w:szCs w:val="20"/>
              </w:rPr>
              <w:t>607,30</w:t>
            </w:r>
          </w:p>
        </w:tc>
        <w:tc>
          <w:tcPr>
            <w:tcW w:w="1276" w:type="dxa"/>
            <w:vMerge/>
            <w:tcBorders>
              <w:left w:val="single" w:sz="8" w:space="0" w:color="auto"/>
              <w:right w:val="single" w:sz="8" w:space="0" w:color="auto"/>
            </w:tcBorders>
            <w:vAlign w:val="center"/>
          </w:tcPr>
          <w:p w14:paraId="09DF4C2D" w14:textId="77777777" w:rsidR="00816F4E" w:rsidRPr="003A0E57" w:rsidRDefault="00816F4E" w:rsidP="00816F4E">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right w:val="single" w:sz="8" w:space="0" w:color="auto"/>
            </w:tcBorders>
            <w:vAlign w:val="center"/>
          </w:tcPr>
          <w:p w14:paraId="567A2234" w14:textId="77777777" w:rsidR="00816F4E" w:rsidRPr="003A0E57" w:rsidRDefault="00816F4E" w:rsidP="00816F4E">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right w:val="single" w:sz="8" w:space="0" w:color="auto"/>
            </w:tcBorders>
            <w:vAlign w:val="center"/>
          </w:tcPr>
          <w:p w14:paraId="267F0626" w14:textId="77777777" w:rsidR="00816F4E" w:rsidRPr="003A0E57" w:rsidRDefault="00816F4E"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right w:val="single" w:sz="8" w:space="0" w:color="auto"/>
            </w:tcBorders>
            <w:vAlign w:val="center"/>
          </w:tcPr>
          <w:p w14:paraId="721BB0CD" w14:textId="77777777" w:rsidR="00816F4E" w:rsidRPr="003A0E57" w:rsidRDefault="00816F4E"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right w:val="single" w:sz="8" w:space="0" w:color="auto"/>
            </w:tcBorders>
            <w:vAlign w:val="center"/>
          </w:tcPr>
          <w:p w14:paraId="2B5A8FE0" w14:textId="77777777" w:rsidR="00816F4E" w:rsidRPr="003A0E57" w:rsidRDefault="00816F4E"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vAlign w:val="center"/>
          </w:tcPr>
          <w:p w14:paraId="4C4E5153" w14:textId="77777777" w:rsidR="00816F4E" w:rsidRPr="003A0E57" w:rsidRDefault="00816F4E"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shd w:val="clear" w:color="auto" w:fill="auto"/>
            <w:vAlign w:val="center"/>
          </w:tcPr>
          <w:p w14:paraId="7392CBE5" w14:textId="77777777" w:rsidR="00816F4E" w:rsidRPr="003A0E57" w:rsidRDefault="00816F4E"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r>
      <w:tr w:rsidR="00816F4E" w:rsidRPr="003A0E57" w14:paraId="71CF3105" w14:textId="77777777" w:rsidTr="00DF78E5">
        <w:trPr>
          <w:gridAfter w:val="1"/>
          <w:wAfter w:w="6" w:type="dxa"/>
          <w:trHeight w:val="76"/>
        </w:trPr>
        <w:tc>
          <w:tcPr>
            <w:tcW w:w="855" w:type="dxa"/>
            <w:vMerge/>
            <w:tcBorders>
              <w:left w:val="single" w:sz="8" w:space="0" w:color="auto"/>
              <w:bottom w:val="single" w:sz="8" w:space="0" w:color="000000"/>
              <w:right w:val="single" w:sz="8" w:space="0" w:color="auto"/>
            </w:tcBorders>
            <w:vAlign w:val="center"/>
          </w:tcPr>
          <w:p w14:paraId="115F27E0" w14:textId="77777777" w:rsidR="00816F4E" w:rsidRPr="003A0E57" w:rsidRDefault="00816F4E" w:rsidP="00816F4E">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3648" w:type="dxa"/>
            <w:vMerge/>
            <w:tcBorders>
              <w:left w:val="single" w:sz="8" w:space="0" w:color="auto"/>
              <w:bottom w:val="single" w:sz="8" w:space="0" w:color="000000"/>
              <w:right w:val="single" w:sz="8" w:space="0" w:color="auto"/>
            </w:tcBorders>
            <w:vAlign w:val="center"/>
          </w:tcPr>
          <w:p w14:paraId="0A898702" w14:textId="77777777" w:rsidR="00816F4E" w:rsidRPr="003A0E57" w:rsidRDefault="00816F4E" w:rsidP="00816F4E">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bottom w:val="single" w:sz="8" w:space="0" w:color="auto"/>
              <w:right w:val="single" w:sz="8" w:space="0" w:color="auto"/>
            </w:tcBorders>
            <w:shd w:val="clear" w:color="auto" w:fill="auto"/>
            <w:vAlign w:val="center"/>
          </w:tcPr>
          <w:p w14:paraId="590D07E7" w14:textId="08E9EA60" w:rsidR="00816F4E" w:rsidRPr="003A0E57" w:rsidRDefault="00816F4E" w:rsidP="006A6813">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МБ = 663,54</w:t>
            </w:r>
          </w:p>
        </w:tc>
        <w:tc>
          <w:tcPr>
            <w:tcW w:w="1276" w:type="dxa"/>
            <w:vMerge/>
            <w:tcBorders>
              <w:left w:val="single" w:sz="8" w:space="0" w:color="auto"/>
              <w:bottom w:val="single" w:sz="8" w:space="0" w:color="000000"/>
              <w:right w:val="single" w:sz="8" w:space="0" w:color="auto"/>
            </w:tcBorders>
            <w:vAlign w:val="center"/>
          </w:tcPr>
          <w:p w14:paraId="63F52140" w14:textId="77777777" w:rsidR="00816F4E" w:rsidRPr="003A0E57" w:rsidRDefault="00816F4E" w:rsidP="00816F4E">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4E098983" w14:textId="77777777" w:rsidR="00816F4E" w:rsidRPr="003A0E57" w:rsidRDefault="00816F4E" w:rsidP="00816F4E">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bottom w:val="single" w:sz="8" w:space="0" w:color="000000"/>
              <w:right w:val="single" w:sz="8" w:space="0" w:color="auto"/>
            </w:tcBorders>
            <w:vAlign w:val="center"/>
          </w:tcPr>
          <w:p w14:paraId="5EED4AB1" w14:textId="77777777" w:rsidR="00816F4E" w:rsidRPr="003A0E57" w:rsidRDefault="00816F4E"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bottom w:val="single" w:sz="8" w:space="0" w:color="000000"/>
              <w:right w:val="single" w:sz="8" w:space="0" w:color="auto"/>
            </w:tcBorders>
            <w:vAlign w:val="center"/>
          </w:tcPr>
          <w:p w14:paraId="50575BEA" w14:textId="77777777" w:rsidR="00816F4E" w:rsidRPr="003A0E57" w:rsidRDefault="00816F4E"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bottom w:val="single" w:sz="8" w:space="0" w:color="000000"/>
              <w:right w:val="single" w:sz="8" w:space="0" w:color="auto"/>
            </w:tcBorders>
            <w:vAlign w:val="center"/>
          </w:tcPr>
          <w:p w14:paraId="426E0443" w14:textId="77777777" w:rsidR="00816F4E" w:rsidRPr="003A0E57" w:rsidRDefault="00816F4E"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11A65988" w14:textId="77777777" w:rsidR="00816F4E" w:rsidRPr="003A0E57" w:rsidRDefault="00816F4E"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shd w:val="clear" w:color="auto" w:fill="auto"/>
            <w:vAlign w:val="center"/>
          </w:tcPr>
          <w:p w14:paraId="35C56C0E" w14:textId="77777777" w:rsidR="00816F4E" w:rsidRPr="003A0E57" w:rsidRDefault="00816F4E"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r>
      <w:tr w:rsidR="00D80305" w:rsidRPr="003A0E57" w14:paraId="431A6A77" w14:textId="77777777" w:rsidTr="00DF78E5">
        <w:trPr>
          <w:gridAfter w:val="1"/>
          <w:wAfter w:w="6" w:type="dxa"/>
          <w:trHeight w:val="76"/>
        </w:trPr>
        <w:tc>
          <w:tcPr>
            <w:tcW w:w="855" w:type="dxa"/>
            <w:vMerge w:val="restart"/>
            <w:tcBorders>
              <w:left w:val="single" w:sz="8" w:space="0" w:color="auto"/>
              <w:right w:val="single" w:sz="8" w:space="0" w:color="auto"/>
            </w:tcBorders>
            <w:vAlign w:val="center"/>
          </w:tcPr>
          <w:p w14:paraId="041AA83F" w14:textId="07409E12" w:rsidR="00D80305" w:rsidRPr="003A0E57" w:rsidRDefault="00D80305" w:rsidP="00816F4E">
            <w:pPr>
              <w:spacing w:after="0" w:line="240" w:lineRule="auto"/>
              <w:jc w:val="center"/>
              <w:rPr>
                <w:rFonts w:ascii="Times New Roman" w:eastAsia="Times New Roman" w:hAnsi="Times New Roman" w:cs="Times New Roman"/>
                <w:color w:val="000000"/>
                <w:sz w:val="20"/>
                <w:szCs w:val="20"/>
                <w:highlight w:val="yellow"/>
                <w:lang w:eastAsia="ru-RU"/>
              </w:rPr>
            </w:pPr>
            <w:r w:rsidRPr="00D80305">
              <w:rPr>
                <w:rFonts w:ascii="Times New Roman" w:eastAsia="Times New Roman" w:hAnsi="Times New Roman" w:cs="Times New Roman"/>
                <w:color w:val="000000"/>
                <w:sz w:val="20"/>
                <w:szCs w:val="20"/>
                <w:lang w:eastAsia="ru-RU"/>
              </w:rPr>
              <w:t>8</w:t>
            </w:r>
          </w:p>
        </w:tc>
        <w:tc>
          <w:tcPr>
            <w:tcW w:w="3648" w:type="dxa"/>
            <w:vMerge w:val="restart"/>
            <w:tcBorders>
              <w:left w:val="single" w:sz="8" w:space="0" w:color="auto"/>
              <w:right w:val="single" w:sz="8" w:space="0" w:color="auto"/>
            </w:tcBorders>
            <w:vAlign w:val="center"/>
          </w:tcPr>
          <w:p w14:paraId="0DB535F5" w14:textId="22529A5A" w:rsidR="00D80305" w:rsidRPr="003A0E57" w:rsidRDefault="00D80305" w:rsidP="00816F4E">
            <w:pPr>
              <w:spacing w:after="0" w:line="240" w:lineRule="auto"/>
              <w:jc w:val="center"/>
              <w:rPr>
                <w:rFonts w:ascii="Times New Roman" w:eastAsia="Times New Roman" w:hAnsi="Times New Roman" w:cs="Times New Roman"/>
                <w:color w:val="000000"/>
                <w:sz w:val="20"/>
                <w:szCs w:val="20"/>
                <w:highlight w:val="yellow"/>
                <w:lang w:eastAsia="ru-RU"/>
              </w:rPr>
            </w:pPr>
            <w:r w:rsidRPr="00D80305">
              <w:rPr>
                <w:rFonts w:ascii="Times New Roman" w:eastAsia="Times New Roman" w:hAnsi="Times New Roman" w:cs="Times New Roman"/>
                <w:color w:val="000000"/>
                <w:sz w:val="20"/>
                <w:szCs w:val="20"/>
                <w:lang w:eastAsia="ru-RU"/>
              </w:rPr>
              <w:t>Строительство школы на 700 мест в с.</w:t>
            </w:r>
            <w:r>
              <w:rPr>
                <w:rFonts w:ascii="Times New Roman" w:eastAsia="Times New Roman" w:hAnsi="Times New Roman" w:cs="Times New Roman"/>
                <w:color w:val="000000"/>
                <w:sz w:val="20"/>
                <w:szCs w:val="20"/>
                <w:lang w:eastAsia="ru-RU"/>
              </w:rPr>
              <w:t xml:space="preserve"> </w:t>
            </w:r>
            <w:r w:rsidRPr="00D80305">
              <w:rPr>
                <w:rFonts w:ascii="Times New Roman" w:eastAsia="Times New Roman" w:hAnsi="Times New Roman" w:cs="Times New Roman"/>
                <w:color w:val="000000"/>
                <w:sz w:val="20"/>
                <w:szCs w:val="20"/>
                <w:lang w:eastAsia="ru-RU"/>
              </w:rPr>
              <w:t>Большое Болдино</w:t>
            </w:r>
          </w:p>
        </w:tc>
        <w:tc>
          <w:tcPr>
            <w:tcW w:w="1842" w:type="dxa"/>
            <w:tcBorders>
              <w:top w:val="nil"/>
              <w:left w:val="nil"/>
              <w:bottom w:val="single" w:sz="8" w:space="0" w:color="auto"/>
              <w:right w:val="single" w:sz="8" w:space="0" w:color="auto"/>
            </w:tcBorders>
            <w:shd w:val="clear" w:color="auto" w:fill="auto"/>
            <w:vAlign w:val="center"/>
          </w:tcPr>
          <w:p w14:paraId="7BE3ACE6" w14:textId="04BE7537" w:rsidR="00D80305" w:rsidRPr="0052732C" w:rsidRDefault="00D80305" w:rsidP="006A68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ФБ = </w:t>
            </w:r>
            <w:r w:rsidR="007F7277">
              <w:rPr>
                <w:rFonts w:ascii="Times New Roman" w:hAnsi="Times New Roman" w:cs="Times New Roman"/>
                <w:sz w:val="20"/>
                <w:szCs w:val="20"/>
              </w:rPr>
              <w:t>833 350,40</w:t>
            </w:r>
          </w:p>
        </w:tc>
        <w:tc>
          <w:tcPr>
            <w:tcW w:w="1276" w:type="dxa"/>
            <w:vMerge w:val="restart"/>
            <w:tcBorders>
              <w:left w:val="single" w:sz="8" w:space="0" w:color="auto"/>
              <w:right w:val="single" w:sz="8" w:space="0" w:color="auto"/>
            </w:tcBorders>
            <w:vAlign w:val="center"/>
          </w:tcPr>
          <w:p w14:paraId="686CFCE5" w14:textId="6EA3165C" w:rsidR="00D80305" w:rsidRPr="003A0E57" w:rsidRDefault="007F7277" w:rsidP="00816F4E">
            <w:pPr>
              <w:spacing w:after="0" w:line="240" w:lineRule="auto"/>
              <w:jc w:val="center"/>
              <w:rPr>
                <w:rFonts w:ascii="Times New Roman" w:eastAsia="Times New Roman" w:hAnsi="Times New Roman" w:cs="Times New Roman"/>
                <w:color w:val="000000"/>
                <w:sz w:val="20"/>
                <w:szCs w:val="20"/>
                <w:highlight w:val="yellow"/>
                <w:lang w:eastAsia="ru-RU"/>
              </w:rPr>
            </w:pPr>
            <w:r w:rsidRPr="007F7277">
              <w:rPr>
                <w:rFonts w:ascii="Times New Roman" w:eastAsia="Times New Roman" w:hAnsi="Times New Roman" w:cs="Times New Roman"/>
                <w:color w:val="000000"/>
                <w:sz w:val="20"/>
                <w:szCs w:val="20"/>
                <w:lang w:eastAsia="ru-RU"/>
              </w:rPr>
              <w:t>1 126 149,19</w:t>
            </w:r>
          </w:p>
        </w:tc>
        <w:tc>
          <w:tcPr>
            <w:tcW w:w="1276" w:type="dxa"/>
            <w:vMerge w:val="restart"/>
            <w:tcBorders>
              <w:left w:val="single" w:sz="8" w:space="0" w:color="auto"/>
              <w:right w:val="single" w:sz="8" w:space="0" w:color="auto"/>
            </w:tcBorders>
            <w:vAlign w:val="center"/>
          </w:tcPr>
          <w:p w14:paraId="382EDB72" w14:textId="77777777" w:rsidR="00D80305" w:rsidRPr="003A0E57" w:rsidRDefault="00D80305" w:rsidP="00816F4E">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val="restart"/>
            <w:tcBorders>
              <w:left w:val="single" w:sz="8" w:space="0" w:color="auto"/>
              <w:right w:val="single" w:sz="8" w:space="0" w:color="auto"/>
            </w:tcBorders>
            <w:vAlign w:val="center"/>
          </w:tcPr>
          <w:p w14:paraId="78A580B9" w14:textId="77777777" w:rsidR="00D80305" w:rsidRPr="003A0E57" w:rsidRDefault="00D80305"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val="restart"/>
            <w:tcBorders>
              <w:left w:val="single" w:sz="8" w:space="0" w:color="auto"/>
              <w:right w:val="single" w:sz="8" w:space="0" w:color="auto"/>
            </w:tcBorders>
            <w:vAlign w:val="center"/>
          </w:tcPr>
          <w:p w14:paraId="00483106" w14:textId="77777777" w:rsidR="00D80305" w:rsidRPr="003A0E57" w:rsidRDefault="00D80305"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val="restart"/>
            <w:tcBorders>
              <w:left w:val="single" w:sz="8" w:space="0" w:color="auto"/>
              <w:right w:val="single" w:sz="8" w:space="0" w:color="auto"/>
            </w:tcBorders>
            <w:vAlign w:val="center"/>
          </w:tcPr>
          <w:p w14:paraId="6C8D5160" w14:textId="7A008D40" w:rsidR="00D80305" w:rsidRPr="007F7277" w:rsidRDefault="007F7277" w:rsidP="00816F4E">
            <w:pPr>
              <w:spacing w:after="0" w:line="240" w:lineRule="auto"/>
              <w:jc w:val="center"/>
              <w:rPr>
                <w:rFonts w:ascii="Times New Roman" w:eastAsia="Times New Roman" w:hAnsi="Times New Roman" w:cs="Times New Roman"/>
                <w:color w:val="000000" w:themeColor="text1"/>
                <w:sz w:val="20"/>
                <w:szCs w:val="20"/>
                <w:lang w:eastAsia="ru-RU"/>
              </w:rPr>
            </w:pPr>
            <w:r w:rsidRPr="007F7277">
              <w:rPr>
                <w:rFonts w:ascii="Times New Roman" w:eastAsia="Times New Roman" w:hAnsi="Times New Roman" w:cs="Times New Roman"/>
                <w:color w:val="000000" w:themeColor="text1"/>
                <w:sz w:val="20"/>
                <w:szCs w:val="20"/>
                <w:lang w:eastAsia="ru-RU"/>
              </w:rPr>
              <w:t>322 051,17</w:t>
            </w:r>
          </w:p>
        </w:tc>
        <w:tc>
          <w:tcPr>
            <w:tcW w:w="1276" w:type="dxa"/>
            <w:vMerge w:val="restart"/>
            <w:tcBorders>
              <w:left w:val="single" w:sz="8" w:space="0" w:color="auto"/>
              <w:right w:val="single" w:sz="8" w:space="0" w:color="auto"/>
            </w:tcBorders>
            <w:vAlign w:val="center"/>
          </w:tcPr>
          <w:p w14:paraId="0477B170" w14:textId="3270CC11" w:rsidR="00D80305" w:rsidRPr="007F7277" w:rsidRDefault="007F7277" w:rsidP="00816F4E">
            <w:pPr>
              <w:spacing w:after="0" w:line="240" w:lineRule="auto"/>
              <w:jc w:val="center"/>
              <w:rPr>
                <w:rFonts w:ascii="Times New Roman" w:eastAsia="Times New Roman" w:hAnsi="Times New Roman" w:cs="Times New Roman"/>
                <w:color w:val="000000" w:themeColor="text1"/>
                <w:sz w:val="20"/>
                <w:szCs w:val="20"/>
                <w:lang w:eastAsia="ru-RU"/>
              </w:rPr>
            </w:pPr>
            <w:r w:rsidRPr="007F7277">
              <w:rPr>
                <w:rFonts w:ascii="Times New Roman" w:eastAsia="Times New Roman" w:hAnsi="Times New Roman" w:cs="Times New Roman"/>
                <w:color w:val="000000" w:themeColor="text1"/>
                <w:sz w:val="20"/>
                <w:szCs w:val="20"/>
                <w:lang w:eastAsia="ru-RU"/>
              </w:rPr>
              <w:t>393 009,78</w:t>
            </w:r>
          </w:p>
        </w:tc>
        <w:tc>
          <w:tcPr>
            <w:tcW w:w="1276" w:type="dxa"/>
            <w:vMerge w:val="restart"/>
            <w:tcBorders>
              <w:left w:val="single" w:sz="8" w:space="0" w:color="auto"/>
              <w:right w:val="single" w:sz="8" w:space="0" w:color="auto"/>
            </w:tcBorders>
            <w:shd w:val="clear" w:color="auto" w:fill="auto"/>
            <w:vAlign w:val="center"/>
          </w:tcPr>
          <w:p w14:paraId="7EDEC437" w14:textId="26667C7E" w:rsidR="00D80305" w:rsidRPr="007F7277" w:rsidRDefault="007F7277" w:rsidP="007F7277">
            <w:pPr>
              <w:spacing w:after="0" w:line="240" w:lineRule="auto"/>
              <w:jc w:val="center"/>
              <w:rPr>
                <w:rFonts w:ascii="Times New Roman" w:eastAsia="Times New Roman" w:hAnsi="Times New Roman" w:cs="Times New Roman"/>
                <w:color w:val="000000" w:themeColor="text1"/>
                <w:sz w:val="20"/>
                <w:szCs w:val="20"/>
                <w:lang w:eastAsia="ru-RU"/>
              </w:rPr>
            </w:pPr>
            <w:r w:rsidRPr="007F7277">
              <w:rPr>
                <w:rFonts w:ascii="Times New Roman" w:eastAsia="Times New Roman" w:hAnsi="Times New Roman" w:cs="Times New Roman"/>
                <w:color w:val="000000" w:themeColor="text1"/>
                <w:sz w:val="20"/>
                <w:szCs w:val="20"/>
                <w:lang w:eastAsia="ru-RU"/>
              </w:rPr>
              <w:t>411 088,2</w:t>
            </w:r>
            <w:r w:rsidR="00710EF0">
              <w:rPr>
                <w:rFonts w:ascii="Times New Roman" w:eastAsia="Times New Roman" w:hAnsi="Times New Roman" w:cs="Times New Roman"/>
                <w:color w:val="000000" w:themeColor="text1"/>
                <w:sz w:val="20"/>
                <w:szCs w:val="20"/>
                <w:lang w:eastAsia="ru-RU"/>
              </w:rPr>
              <w:t>4</w:t>
            </w:r>
          </w:p>
        </w:tc>
      </w:tr>
      <w:tr w:rsidR="00D80305" w:rsidRPr="003A0E57" w14:paraId="34AA70D1" w14:textId="77777777" w:rsidTr="00DF78E5">
        <w:trPr>
          <w:gridAfter w:val="1"/>
          <w:wAfter w:w="6" w:type="dxa"/>
          <w:trHeight w:val="76"/>
        </w:trPr>
        <w:tc>
          <w:tcPr>
            <w:tcW w:w="855" w:type="dxa"/>
            <w:vMerge/>
            <w:tcBorders>
              <w:left w:val="single" w:sz="8" w:space="0" w:color="auto"/>
              <w:right w:val="single" w:sz="8" w:space="0" w:color="auto"/>
            </w:tcBorders>
            <w:vAlign w:val="center"/>
          </w:tcPr>
          <w:p w14:paraId="75C02021" w14:textId="77777777" w:rsidR="00D80305" w:rsidRPr="00D80305" w:rsidRDefault="00D80305" w:rsidP="00816F4E">
            <w:pPr>
              <w:spacing w:after="0" w:line="240" w:lineRule="auto"/>
              <w:jc w:val="center"/>
              <w:rPr>
                <w:rFonts w:ascii="Times New Roman" w:eastAsia="Times New Roman" w:hAnsi="Times New Roman" w:cs="Times New Roman"/>
                <w:color w:val="000000"/>
                <w:sz w:val="20"/>
                <w:szCs w:val="20"/>
                <w:lang w:eastAsia="ru-RU"/>
              </w:rPr>
            </w:pPr>
          </w:p>
        </w:tc>
        <w:tc>
          <w:tcPr>
            <w:tcW w:w="3648" w:type="dxa"/>
            <w:vMerge/>
            <w:tcBorders>
              <w:left w:val="single" w:sz="8" w:space="0" w:color="auto"/>
              <w:right w:val="single" w:sz="8" w:space="0" w:color="auto"/>
            </w:tcBorders>
            <w:vAlign w:val="center"/>
          </w:tcPr>
          <w:p w14:paraId="669D8467" w14:textId="77777777" w:rsidR="00D80305" w:rsidRPr="00D80305" w:rsidRDefault="00D80305" w:rsidP="00816F4E">
            <w:pPr>
              <w:spacing w:after="0" w:line="240" w:lineRule="auto"/>
              <w:jc w:val="center"/>
              <w:rPr>
                <w:rFonts w:ascii="Times New Roman" w:eastAsia="Times New Roman" w:hAnsi="Times New Roman" w:cs="Times New Roman"/>
                <w:color w:val="000000"/>
                <w:sz w:val="20"/>
                <w:szCs w:val="20"/>
                <w:lang w:eastAsia="ru-RU"/>
              </w:rPr>
            </w:pPr>
          </w:p>
        </w:tc>
        <w:tc>
          <w:tcPr>
            <w:tcW w:w="1842" w:type="dxa"/>
            <w:tcBorders>
              <w:top w:val="nil"/>
              <w:left w:val="nil"/>
              <w:bottom w:val="single" w:sz="8" w:space="0" w:color="auto"/>
              <w:right w:val="single" w:sz="8" w:space="0" w:color="auto"/>
            </w:tcBorders>
            <w:shd w:val="clear" w:color="auto" w:fill="auto"/>
            <w:vAlign w:val="center"/>
          </w:tcPr>
          <w:p w14:paraId="43ED4B58" w14:textId="5E4A2F19" w:rsidR="00D80305" w:rsidRPr="0052732C" w:rsidRDefault="00D80305" w:rsidP="006A68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РБ =</w:t>
            </w:r>
            <w:r w:rsidR="007F7277">
              <w:rPr>
                <w:rFonts w:ascii="Times New Roman" w:hAnsi="Times New Roman" w:cs="Times New Roman"/>
                <w:sz w:val="20"/>
                <w:szCs w:val="20"/>
              </w:rPr>
              <w:t xml:space="preserve"> 234 239,03</w:t>
            </w:r>
          </w:p>
        </w:tc>
        <w:tc>
          <w:tcPr>
            <w:tcW w:w="1276" w:type="dxa"/>
            <w:vMerge/>
            <w:tcBorders>
              <w:left w:val="single" w:sz="8" w:space="0" w:color="auto"/>
              <w:right w:val="single" w:sz="8" w:space="0" w:color="auto"/>
            </w:tcBorders>
            <w:vAlign w:val="center"/>
          </w:tcPr>
          <w:p w14:paraId="01704657" w14:textId="77777777" w:rsidR="00D80305" w:rsidRPr="003A0E57" w:rsidRDefault="00D80305" w:rsidP="00816F4E">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right w:val="single" w:sz="8" w:space="0" w:color="auto"/>
            </w:tcBorders>
            <w:vAlign w:val="center"/>
          </w:tcPr>
          <w:p w14:paraId="4B472323" w14:textId="77777777" w:rsidR="00D80305" w:rsidRPr="003A0E57" w:rsidRDefault="00D80305" w:rsidP="00816F4E">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right w:val="single" w:sz="8" w:space="0" w:color="auto"/>
            </w:tcBorders>
            <w:vAlign w:val="center"/>
          </w:tcPr>
          <w:p w14:paraId="031BE404" w14:textId="77777777" w:rsidR="00D80305" w:rsidRPr="003A0E57" w:rsidRDefault="00D80305"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right w:val="single" w:sz="8" w:space="0" w:color="auto"/>
            </w:tcBorders>
            <w:vAlign w:val="center"/>
          </w:tcPr>
          <w:p w14:paraId="6007146A" w14:textId="77777777" w:rsidR="00D80305" w:rsidRPr="003A0E57" w:rsidRDefault="00D80305"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right w:val="single" w:sz="8" w:space="0" w:color="auto"/>
            </w:tcBorders>
            <w:vAlign w:val="center"/>
          </w:tcPr>
          <w:p w14:paraId="0AA711BC" w14:textId="77777777" w:rsidR="00D80305" w:rsidRPr="003A0E57" w:rsidRDefault="00D80305"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vAlign w:val="center"/>
          </w:tcPr>
          <w:p w14:paraId="46602101" w14:textId="77777777" w:rsidR="00D80305" w:rsidRPr="003A0E57" w:rsidRDefault="00D80305"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shd w:val="clear" w:color="auto" w:fill="auto"/>
            <w:vAlign w:val="center"/>
          </w:tcPr>
          <w:p w14:paraId="70DEF6AE" w14:textId="77777777" w:rsidR="00D80305" w:rsidRPr="003A0E57" w:rsidRDefault="00D80305"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r>
      <w:tr w:rsidR="00D80305" w:rsidRPr="003A0E57" w14:paraId="06FAF92F" w14:textId="77777777" w:rsidTr="00DF78E5">
        <w:trPr>
          <w:gridAfter w:val="1"/>
          <w:wAfter w:w="6" w:type="dxa"/>
          <w:trHeight w:val="76"/>
        </w:trPr>
        <w:tc>
          <w:tcPr>
            <w:tcW w:w="855" w:type="dxa"/>
            <w:vMerge/>
            <w:tcBorders>
              <w:left w:val="single" w:sz="8" w:space="0" w:color="auto"/>
              <w:bottom w:val="single" w:sz="8" w:space="0" w:color="000000"/>
              <w:right w:val="single" w:sz="8" w:space="0" w:color="auto"/>
            </w:tcBorders>
            <w:vAlign w:val="center"/>
          </w:tcPr>
          <w:p w14:paraId="23263641" w14:textId="77777777" w:rsidR="00D80305" w:rsidRPr="00D80305" w:rsidRDefault="00D80305" w:rsidP="00816F4E">
            <w:pPr>
              <w:spacing w:after="0" w:line="240" w:lineRule="auto"/>
              <w:jc w:val="center"/>
              <w:rPr>
                <w:rFonts w:ascii="Times New Roman" w:eastAsia="Times New Roman" w:hAnsi="Times New Roman" w:cs="Times New Roman"/>
                <w:color w:val="000000"/>
                <w:sz w:val="20"/>
                <w:szCs w:val="20"/>
                <w:lang w:eastAsia="ru-RU"/>
              </w:rPr>
            </w:pPr>
          </w:p>
        </w:tc>
        <w:tc>
          <w:tcPr>
            <w:tcW w:w="3648" w:type="dxa"/>
            <w:vMerge/>
            <w:tcBorders>
              <w:left w:val="single" w:sz="8" w:space="0" w:color="auto"/>
              <w:bottom w:val="single" w:sz="8" w:space="0" w:color="000000"/>
              <w:right w:val="single" w:sz="8" w:space="0" w:color="auto"/>
            </w:tcBorders>
            <w:vAlign w:val="center"/>
          </w:tcPr>
          <w:p w14:paraId="0BFC10D1" w14:textId="77777777" w:rsidR="00D80305" w:rsidRPr="00D80305" w:rsidRDefault="00D80305" w:rsidP="00816F4E">
            <w:pPr>
              <w:spacing w:after="0" w:line="240" w:lineRule="auto"/>
              <w:jc w:val="center"/>
              <w:rPr>
                <w:rFonts w:ascii="Times New Roman" w:eastAsia="Times New Roman" w:hAnsi="Times New Roman" w:cs="Times New Roman"/>
                <w:color w:val="000000"/>
                <w:sz w:val="20"/>
                <w:szCs w:val="20"/>
                <w:lang w:eastAsia="ru-RU"/>
              </w:rPr>
            </w:pPr>
          </w:p>
        </w:tc>
        <w:tc>
          <w:tcPr>
            <w:tcW w:w="1842" w:type="dxa"/>
            <w:tcBorders>
              <w:top w:val="nil"/>
              <w:left w:val="nil"/>
              <w:bottom w:val="single" w:sz="8" w:space="0" w:color="auto"/>
              <w:right w:val="single" w:sz="8" w:space="0" w:color="auto"/>
            </w:tcBorders>
            <w:shd w:val="clear" w:color="auto" w:fill="auto"/>
            <w:vAlign w:val="center"/>
          </w:tcPr>
          <w:p w14:paraId="601DD40D" w14:textId="621F439B" w:rsidR="00D80305" w:rsidRPr="0052732C" w:rsidRDefault="00D80305" w:rsidP="006A68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 =</w:t>
            </w:r>
            <w:r w:rsidR="007F7277">
              <w:rPr>
                <w:rFonts w:ascii="Times New Roman" w:hAnsi="Times New Roman" w:cs="Times New Roman"/>
                <w:sz w:val="20"/>
                <w:szCs w:val="20"/>
              </w:rPr>
              <w:t xml:space="preserve"> 58 559,76</w:t>
            </w:r>
          </w:p>
        </w:tc>
        <w:tc>
          <w:tcPr>
            <w:tcW w:w="1276" w:type="dxa"/>
            <w:vMerge/>
            <w:tcBorders>
              <w:left w:val="single" w:sz="8" w:space="0" w:color="auto"/>
              <w:bottom w:val="single" w:sz="8" w:space="0" w:color="000000"/>
              <w:right w:val="single" w:sz="8" w:space="0" w:color="auto"/>
            </w:tcBorders>
            <w:vAlign w:val="center"/>
          </w:tcPr>
          <w:p w14:paraId="735CE46A" w14:textId="77777777" w:rsidR="00D80305" w:rsidRPr="003A0E57" w:rsidRDefault="00D80305" w:rsidP="00816F4E">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4DB3B3B6" w14:textId="77777777" w:rsidR="00D80305" w:rsidRPr="003A0E57" w:rsidRDefault="00D80305" w:rsidP="00816F4E">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bottom w:val="single" w:sz="8" w:space="0" w:color="000000"/>
              <w:right w:val="single" w:sz="8" w:space="0" w:color="auto"/>
            </w:tcBorders>
            <w:vAlign w:val="center"/>
          </w:tcPr>
          <w:p w14:paraId="02023B0B" w14:textId="77777777" w:rsidR="00D80305" w:rsidRPr="003A0E57" w:rsidRDefault="00D80305"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bottom w:val="single" w:sz="8" w:space="0" w:color="000000"/>
              <w:right w:val="single" w:sz="8" w:space="0" w:color="auto"/>
            </w:tcBorders>
            <w:vAlign w:val="center"/>
          </w:tcPr>
          <w:p w14:paraId="2A9FB405" w14:textId="77777777" w:rsidR="00D80305" w:rsidRPr="003A0E57" w:rsidRDefault="00D80305"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bottom w:val="single" w:sz="8" w:space="0" w:color="000000"/>
              <w:right w:val="single" w:sz="8" w:space="0" w:color="auto"/>
            </w:tcBorders>
            <w:vAlign w:val="center"/>
          </w:tcPr>
          <w:p w14:paraId="4BC9DEF0" w14:textId="77777777" w:rsidR="00D80305" w:rsidRPr="003A0E57" w:rsidRDefault="00D80305"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1A7A73BB" w14:textId="77777777" w:rsidR="00D80305" w:rsidRPr="003A0E57" w:rsidRDefault="00D80305"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shd w:val="clear" w:color="auto" w:fill="auto"/>
            <w:vAlign w:val="center"/>
          </w:tcPr>
          <w:p w14:paraId="66B69EE7" w14:textId="77777777" w:rsidR="00D80305" w:rsidRPr="003A0E57" w:rsidRDefault="00D80305"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r>
      <w:tr w:rsidR="00053AB4" w:rsidRPr="003A0E57" w14:paraId="42A9B2BD" w14:textId="77777777" w:rsidTr="00DF78E5">
        <w:trPr>
          <w:gridAfter w:val="1"/>
          <w:wAfter w:w="6" w:type="dxa"/>
          <w:trHeight w:val="76"/>
        </w:trPr>
        <w:tc>
          <w:tcPr>
            <w:tcW w:w="4503" w:type="dxa"/>
            <w:gridSpan w:val="2"/>
            <w:vMerge w:val="restart"/>
            <w:tcBorders>
              <w:top w:val="nil"/>
              <w:left w:val="single" w:sz="8" w:space="0" w:color="auto"/>
              <w:right w:val="single" w:sz="8" w:space="0" w:color="auto"/>
            </w:tcBorders>
            <w:shd w:val="clear" w:color="auto" w:fill="auto"/>
            <w:vAlign w:val="center"/>
          </w:tcPr>
          <w:p w14:paraId="3B75E160" w14:textId="3CEE7A76" w:rsidR="00053AB4" w:rsidRPr="003A0E57" w:rsidRDefault="00053AB4" w:rsidP="00053AB4">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eastAsia="Times New Roman" w:hAnsi="Times New Roman" w:cs="Times New Roman"/>
                <w:b/>
                <w:bCs/>
                <w:sz w:val="20"/>
                <w:szCs w:val="20"/>
                <w:lang w:eastAsia="ru-RU"/>
              </w:rPr>
              <w:t>Всего, в т.</w:t>
            </w:r>
            <w:r>
              <w:rPr>
                <w:rFonts w:ascii="Times New Roman" w:eastAsia="Times New Roman" w:hAnsi="Times New Roman" w:cs="Times New Roman"/>
                <w:b/>
                <w:bCs/>
                <w:sz w:val="20"/>
                <w:szCs w:val="20"/>
                <w:lang w:eastAsia="ru-RU"/>
              </w:rPr>
              <w:t xml:space="preserve"> </w:t>
            </w:r>
            <w:r w:rsidRPr="0052732C">
              <w:rPr>
                <w:rFonts w:ascii="Times New Roman" w:eastAsia="Times New Roman" w:hAnsi="Times New Roman" w:cs="Times New Roman"/>
                <w:b/>
                <w:bCs/>
                <w:sz w:val="20"/>
                <w:szCs w:val="20"/>
                <w:lang w:eastAsia="ru-RU"/>
              </w:rPr>
              <w:t>ч.:</w:t>
            </w:r>
          </w:p>
        </w:tc>
        <w:tc>
          <w:tcPr>
            <w:tcW w:w="1842" w:type="dxa"/>
            <w:tcBorders>
              <w:top w:val="nil"/>
              <w:left w:val="single" w:sz="8" w:space="0" w:color="auto"/>
              <w:bottom w:val="single" w:sz="8" w:space="0" w:color="000000"/>
              <w:right w:val="single" w:sz="8" w:space="0" w:color="auto"/>
            </w:tcBorders>
            <w:shd w:val="clear" w:color="auto" w:fill="auto"/>
          </w:tcPr>
          <w:p w14:paraId="3453E423" w14:textId="491DBB72" w:rsidR="00053AB4" w:rsidRPr="00FC19A7" w:rsidRDefault="00FC19A7" w:rsidP="00FC19A7">
            <w:pPr>
              <w:spacing w:after="0" w:line="240" w:lineRule="auto"/>
              <w:jc w:val="center"/>
              <w:rPr>
                <w:rFonts w:ascii="Times New Roman" w:hAnsi="Times New Roman" w:cs="Times New Roman"/>
                <w:b/>
                <w:color w:val="000000"/>
                <w:sz w:val="20"/>
                <w:szCs w:val="20"/>
                <w:highlight w:val="yellow"/>
              </w:rPr>
            </w:pPr>
            <w:r w:rsidRPr="00FC19A7">
              <w:rPr>
                <w:rFonts w:ascii="Times New Roman" w:hAnsi="Times New Roman" w:cs="Times New Roman"/>
                <w:b/>
                <w:sz w:val="20"/>
                <w:szCs w:val="20"/>
              </w:rPr>
              <w:t>ФБ</w:t>
            </w:r>
            <w:r w:rsidR="00053AB4" w:rsidRPr="00FC19A7">
              <w:rPr>
                <w:rFonts w:ascii="Times New Roman" w:hAnsi="Times New Roman" w:cs="Times New Roman"/>
                <w:b/>
                <w:sz w:val="20"/>
                <w:szCs w:val="20"/>
              </w:rPr>
              <w:t xml:space="preserve"> = </w:t>
            </w:r>
            <w:r>
              <w:rPr>
                <w:rFonts w:ascii="Times New Roman" w:hAnsi="Times New Roman" w:cs="Times New Roman"/>
                <w:b/>
                <w:sz w:val="20"/>
                <w:szCs w:val="20"/>
              </w:rPr>
              <w:t>833 350,40</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tcPr>
          <w:p w14:paraId="1163D867" w14:textId="64FD8C54" w:rsidR="00053AB4" w:rsidRPr="00053AB4" w:rsidRDefault="00FC19A7" w:rsidP="007A586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1 169 797,71</w:t>
            </w:r>
          </w:p>
        </w:tc>
        <w:tc>
          <w:tcPr>
            <w:tcW w:w="1276" w:type="dxa"/>
            <w:vMerge w:val="restart"/>
            <w:tcBorders>
              <w:top w:val="nil"/>
              <w:left w:val="single" w:sz="8" w:space="0" w:color="auto"/>
              <w:bottom w:val="single" w:sz="8" w:space="0" w:color="000000"/>
              <w:right w:val="single" w:sz="4" w:space="0" w:color="auto"/>
            </w:tcBorders>
            <w:shd w:val="clear" w:color="auto" w:fill="auto"/>
            <w:vAlign w:val="center"/>
          </w:tcPr>
          <w:p w14:paraId="3E71980C" w14:textId="28279253" w:rsidR="00053AB4" w:rsidRPr="00053AB4" w:rsidRDefault="00053AB4" w:rsidP="007A5867">
            <w:pPr>
              <w:spacing w:after="0" w:line="240" w:lineRule="auto"/>
              <w:jc w:val="center"/>
              <w:rPr>
                <w:rFonts w:ascii="Times New Roman" w:eastAsia="Times New Roman" w:hAnsi="Times New Roman" w:cs="Times New Roman"/>
                <w:color w:val="000000" w:themeColor="text1"/>
                <w:sz w:val="20"/>
                <w:szCs w:val="20"/>
                <w:lang w:eastAsia="ru-RU"/>
              </w:rPr>
            </w:pPr>
            <w:r w:rsidRPr="00053AB4">
              <w:rPr>
                <w:rFonts w:ascii="Times New Roman" w:eastAsia="Times New Roman" w:hAnsi="Times New Roman" w:cs="Times New Roman"/>
                <w:color w:val="000000" w:themeColor="text1"/>
                <w:sz w:val="20"/>
                <w:szCs w:val="20"/>
                <w:lang w:eastAsia="ru-RU"/>
              </w:rPr>
              <w:t>3</w:t>
            </w:r>
            <w:r w:rsidR="007A5867">
              <w:rPr>
                <w:rFonts w:ascii="Times New Roman" w:eastAsia="Times New Roman" w:hAnsi="Times New Roman" w:cs="Times New Roman"/>
                <w:color w:val="000000" w:themeColor="text1"/>
                <w:sz w:val="20"/>
                <w:szCs w:val="20"/>
                <w:lang w:eastAsia="ru-RU"/>
              </w:rPr>
              <w:t xml:space="preserve"> </w:t>
            </w:r>
            <w:r w:rsidRPr="00053AB4">
              <w:rPr>
                <w:rFonts w:ascii="Times New Roman" w:eastAsia="Times New Roman" w:hAnsi="Times New Roman" w:cs="Times New Roman"/>
                <w:color w:val="000000" w:themeColor="text1"/>
                <w:sz w:val="20"/>
                <w:szCs w:val="20"/>
                <w:lang w:eastAsia="ru-RU"/>
              </w:rPr>
              <w:t>235,99</w:t>
            </w:r>
          </w:p>
        </w:tc>
        <w:tc>
          <w:tcPr>
            <w:tcW w:w="1134" w:type="dxa"/>
            <w:vMerge w:val="restart"/>
            <w:tcBorders>
              <w:top w:val="nil"/>
              <w:left w:val="single" w:sz="4" w:space="0" w:color="auto"/>
              <w:bottom w:val="single" w:sz="8" w:space="0" w:color="000000"/>
              <w:right w:val="single" w:sz="4" w:space="0" w:color="auto"/>
            </w:tcBorders>
            <w:shd w:val="clear" w:color="auto" w:fill="auto"/>
          </w:tcPr>
          <w:p w14:paraId="059256F9" w14:textId="77777777" w:rsidR="00053AB4" w:rsidRDefault="00053AB4" w:rsidP="00053AB4">
            <w:pPr>
              <w:spacing w:after="0" w:line="240" w:lineRule="auto"/>
              <w:jc w:val="center"/>
              <w:rPr>
                <w:rFonts w:ascii="Times New Roman" w:eastAsia="Times New Roman" w:hAnsi="Times New Roman" w:cs="Times New Roman"/>
                <w:color w:val="000000" w:themeColor="text1"/>
                <w:sz w:val="20"/>
                <w:szCs w:val="20"/>
                <w:lang w:eastAsia="ru-RU"/>
              </w:rPr>
            </w:pPr>
          </w:p>
          <w:p w14:paraId="26E2D9C8" w14:textId="77B56937" w:rsidR="00053AB4" w:rsidRPr="00053AB4" w:rsidRDefault="00053AB4" w:rsidP="00053AB4">
            <w:pPr>
              <w:spacing w:after="0" w:line="240" w:lineRule="auto"/>
              <w:jc w:val="center"/>
              <w:rPr>
                <w:rFonts w:ascii="Times New Roman" w:eastAsia="Times New Roman" w:hAnsi="Times New Roman" w:cs="Times New Roman"/>
                <w:color w:val="000000" w:themeColor="text1"/>
                <w:sz w:val="20"/>
                <w:szCs w:val="20"/>
                <w:lang w:eastAsia="ru-RU"/>
              </w:rPr>
            </w:pPr>
            <w:r w:rsidRPr="00053AB4">
              <w:rPr>
                <w:rFonts w:ascii="Times New Roman" w:eastAsia="Times New Roman" w:hAnsi="Times New Roman" w:cs="Times New Roman"/>
                <w:color w:val="000000" w:themeColor="text1"/>
                <w:sz w:val="20"/>
                <w:szCs w:val="20"/>
                <w:lang w:eastAsia="ru-RU"/>
              </w:rPr>
              <w:t>600,00</w:t>
            </w:r>
          </w:p>
        </w:tc>
        <w:tc>
          <w:tcPr>
            <w:tcW w:w="992" w:type="dxa"/>
            <w:vMerge w:val="restart"/>
            <w:tcBorders>
              <w:top w:val="nil"/>
              <w:left w:val="single" w:sz="4" w:space="0" w:color="auto"/>
              <w:bottom w:val="single" w:sz="8" w:space="0" w:color="000000"/>
              <w:right w:val="single" w:sz="8" w:space="0" w:color="auto"/>
            </w:tcBorders>
            <w:shd w:val="clear" w:color="auto" w:fill="auto"/>
          </w:tcPr>
          <w:p w14:paraId="0AF03715" w14:textId="77777777" w:rsidR="00053AB4" w:rsidRDefault="00053AB4" w:rsidP="00053AB4">
            <w:pPr>
              <w:spacing w:after="0" w:line="240" w:lineRule="auto"/>
              <w:jc w:val="center"/>
              <w:rPr>
                <w:rFonts w:ascii="Times New Roman" w:eastAsia="Times New Roman" w:hAnsi="Times New Roman" w:cs="Times New Roman"/>
                <w:color w:val="000000" w:themeColor="text1"/>
                <w:sz w:val="20"/>
                <w:szCs w:val="20"/>
                <w:lang w:eastAsia="ru-RU"/>
              </w:rPr>
            </w:pPr>
          </w:p>
          <w:p w14:paraId="67C983D4" w14:textId="3B8E827C" w:rsidR="00053AB4" w:rsidRPr="00053AB4" w:rsidRDefault="00053AB4" w:rsidP="007A5867">
            <w:pPr>
              <w:spacing w:after="0" w:line="240" w:lineRule="auto"/>
              <w:jc w:val="center"/>
              <w:rPr>
                <w:rFonts w:ascii="Times New Roman" w:eastAsia="Times New Roman" w:hAnsi="Times New Roman" w:cs="Times New Roman"/>
                <w:color w:val="000000" w:themeColor="text1"/>
                <w:sz w:val="20"/>
                <w:szCs w:val="20"/>
                <w:lang w:eastAsia="ru-RU"/>
              </w:rPr>
            </w:pPr>
            <w:r w:rsidRPr="00053AB4">
              <w:rPr>
                <w:rFonts w:ascii="Times New Roman" w:eastAsia="Times New Roman" w:hAnsi="Times New Roman" w:cs="Times New Roman"/>
                <w:color w:val="000000" w:themeColor="text1"/>
                <w:sz w:val="20"/>
                <w:szCs w:val="20"/>
                <w:lang w:eastAsia="ru-RU"/>
              </w:rPr>
              <w:t>13</w:t>
            </w:r>
            <w:r w:rsidR="007A5867">
              <w:rPr>
                <w:rFonts w:ascii="Times New Roman" w:eastAsia="Times New Roman" w:hAnsi="Times New Roman" w:cs="Times New Roman"/>
                <w:color w:val="000000" w:themeColor="text1"/>
                <w:sz w:val="20"/>
                <w:szCs w:val="20"/>
                <w:lang w:eastAsia="ru-RU"/>
              </w:rPr>
              <w:t xml:space="preserve"> </w:t>
            </w:r>
            <w:r w:rsidRPr="00053AB4">
              <w:rPr>
                <w:rFonts w:ascii="Times New Roman" w:eastAsia="Times New Roman" w:hAnsi="Times New Roman" w:cs="Times New Roman"/>
                <w:color w:val="000000" w:themeColor="text1"/>
                <w:sz w:val="20"/>
                <w:szCs w:val="20"/>
                <w:lang w:eastAsia="ru-RU"/>
              </w:rPr>
              <w:t>270,8</w:t>
            </w:r>
            <w:r w:rsidR="007A5867">
              <w:rPr>
                <w:rFonts w:ascii="Times New Roman" w:eastAsia="Times New Roman" w:hAnsi="Times New Roman" w:cs="Times New Roman"/>
                <w:color w:val="000000" w:themeColor="text1"/>
                <w:sz w:val="20"/>
                <w:szCs w:val="20"/>
                <w:lang w:eastAsia="ru-RU"/>
              </w:rPr>
              <w:t>5</w:t>
            </w:r>
          </w:p>
        </w:tc>
        <w:tc>
          <w:tcPr>
            <w:tcW w:w="1134" w:type="dxa"/>
            <w:vMerge w:val="restart"/>
            <w:tcBorders>
              <w:top w:val="nil"/>
              <w:left w:val="single" w:sz="8" w:space="0" w:color="auto"/>
              <w:bottom w:val="single" w:sz="8" w:space="0" w:color="000000"/>
              <w:right w:val="single" w:sz="8" w:space="0" w:color="auto"/>
            </w:tcBorders>
            <w:shd w:val="clear" w:color="auto" w:fill="auto"/>
          </w:tcPr>
          <w:p w14:paraId="06EB4D78" w14:textId="77777777" w:rsidR="00053AB4" w:rsidRDefault="00053AB4" w:rsidP="00053AB4">
            <w:pPr>
              <w:spacing w:after="0" w:line="240" w:lineRule="auto"/>
              <w:jc w:val="center"/>
              <w:rPr>
                <w:rFonts w:ascii="Times New Roman" w:eastAsia="Times New Roman" w:hAnsi="Times New Roman" w:cs="Times New Roman"/>
                <w:color w:val="000000" w:themeColor="text1"/>
                <w:sz w:val="20"/>
                <w:szCs w:val="20"/>
                <w:lang w:eastAsia="ru-RU"/>
              </w:rPr>
            </w:pPr>
          </w:p>
          <w:p w14:paraId="38D3425E" w14:textId="794B5AF0" w:rsidR="00053AB4" w:rsidRPr="00053AB4" w:rsidRDefault="00FC19A7" w:rsidP="007A5867">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335 322,01</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tcPr>
          <w:p w14:paraId="1BA5EEA3" w14:textId="4F0CCA36" w:rsidR="00053AB4" w:rsidRPr="00053AB4" w:rsidRDefault="00FC19A7" w:rsidP="007A5867">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406 280,62</w:t>
            </w:r>
          </w:p>
        </w:tc>
        <w:tc>
          <w:tcPr>
            <w:tcW w:w="1276" w:type="dxa"/>
            <w:vMerge w:val="restart"/>
            <w:tcBorders>
              <w:left w:val="single" w:sz="8" w:space="0" w:color="auto"/>
              <w:right w:val="single" w:sz="8" w:space="0" w:color="auto"/>
            </w:tcBorders>
            <w:shd w:val="clear" w:color="auto" w:fill="auto"/>
            <w:vAlign w:val="center"/>
          </w:tcPr>
          <w:p w14:paraId="47C09890" w14:textId="2C09010B" w:rsidR="00053AB4" w:rsidRPr="00053AB4" w:rsidRDefault="00FC19A7" w:rsidP="00053AB4">
            <w:pPr>
              <w:spacing w:after="0" w:line="240" w:lineRule="auto"/>
              <w:jc w:val="center"/>
              <w:rPr>
                <w:rFonts w:ascii="Times New Roman" w:eastAsia="Times New Roman" w:hAnsi="Times New Roman" w:cs="Times New Roman"/>
                <w:color w:val="FF0000"/>
                <w:sz w:val="20"/>
                <w:szCs w:val="20"/>
                <w:lang w:eastAsia="ru-RU"/>
              </w:rPr>
            </w:pPr>
            <w:r w:rsidRPr="00FC19A7">
              <w:rPr>
                <w:rFonts w:ascii="Times New Roman" w:eastAsia="Times New Roman" w:hAnsi="Times New Roman" w:cs="Times New Roman"/>
                <w:color w:val="000000" w:themeColor="text1"/>
                <w:sz w:val="20"/>
                <w:szCs w:val="20"/>
                <w:lang w:eastAsia="ru-RU"/>
              </w:rPr>
              <w:t>411 088,24</w:t>
            </w:r>
          </w:p>
        </w:tc>
      </w:tr>
      <w:tr w:rsidR="00053AB4" w:rsidRPr="003A0E57" w14:paraId="1C81A81C" w14:textId="77777777" w:rsidTr="00DF78E5">
        <w:trPr>
          <w:gridAfter w:val="1"/>
          <w:wAfter w:w="6" w:type="dxa"/>
          <w:trHeight w:val="76"/>
        </w:trPr>
        <w:tc>
          <w:tcPr>
            <w:tcW w:w="4503" w:type="dxa"/>
            <w:gridSpan w:val="2"/>
            <w:vMerge/>
            <w:tcBorders>
              <w:left w:val="single" w:sz="8" w:space="0" w:color="auto"/>
              <w:right w:val="single" w:sz="8" w:space="0" w:color="auto"/>
            </w:tcBorders>
            <w:vAlign w:val="center"/>
          </w:tcPr>
          <w:p w14:paraId="1F7D113C" w14:textId="77777777" w:rsidR="00053AB4" w:rsidRPr="003A0E57" w:rsidRDefault="00053AB4" w:rsidP="00053AB4">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single" w:sz="8" w:space="0" w:color="auto"/>
              <w:bottom w:val="single" w:sz="8" w:space="0" w:color="000000"/>
              <w:right w:val="single" w:sz="8" w:space="0" w:color="auto"/>
            </w:tcBorders>
          </w:tcPr>
          <w:p w14:paraId="1C0ADB34" w14:textId="063BDD81" w:rsidR="00053AB4" w:rsidRPr="003A0E57" w:rsidRDefault="00053AB4" w:rsidP="00FC19A7">
            <w:pPr>
              <w:spacing w:after="0" w:line="240" w:lineRule="auto"/>
              <w:jc w:val="center"/>
              <w:rPr>
                <w:rFonts w:ascii="Times New Roman" w:hAnsi="Times New Roman" w:cs="Times New Roman"/>
                <w:color w:val="000000"/>
                <w:sz w:val="20"/>
                <w:szCs w:val="20"/>
                <w:highlight w:val="yellow"/>
              </w:rPr>
            </w:pPr>
            <w:r w:rsidRPr="007F7EFA">
              <w:rPr>
                <w:rFonts w:ascii="Times New Roman" w:hAnsi="Times New Roman" w:cs="Times New Roman"/>
                <w:b/>
                <w:bCs/>
                <w:sz w:val="20"/>
                <w:szCs w:val="20"/>
              </w:rPr>
              <w:t xml:space="preserve">РБ = </w:t>
            </w:r>
            <w:r w:rsidR="00FC19A7">
              <w:rPr>
                <w:rFonts w:ascii="Times New Roman" w:hAnsi="Times New Roman" w:cs="Times New Roman"/>
                <w:b/>
                <w:bCs/>
                <w:sz w:val="20"/>
                <w:szCs w:val="20"/>
              </w:rPr>
              <w:t>275 135,12</w:t>
            </w:r>
          </w:p>
        </w:tc>
        <w:tc>
          <w:tcPr>
            <w:tcW w:w="1276" w:type="dxa"/>
            <w:vMerge/>
            <w:tcBorders>
              <w:top w:val="nil"/>
              <w:left w:val="single" w:sz="8" w:space="0" w:color="auto"/>
              <w:bottom w:val="single" w:sz="8" w:space="0" w:color="000000"/>
              <w:right w:val="single" w:sz="8" w:space="0" w:color="auto"/>
            </w:tcBorders>
            <w:vAlign w:val="center"/>
          </w:tcPr>
          <w:p w14:paraId="67881A67" w14:textId="77777777" w:rsidR="00053AB4" w:rsidRPr="003A0E57" w:rsidRDefault="00053AB4" w:rsidP="00053AB4">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top w:val="nil"/>
              <w:left w:val="single" w:sz="8" w:space="0" w:color="auto"/>
              <w:bottom w:val="single" w:sz="8" w:space="0" w:color="000000"/>
              <w:right w:val="single" w:sz="4" w:space="0" w:color="auto"/>
            </w:tcBorders>
            <w:vAlign w:val="center"/>
          </w:tcPr>
          <w:p w14:paraId="6B69CA51" w14:textId="77777777" w:rsidR="00053AB4" w:rsidRPr="003A0E57" w:rsidRDefault="00053AB4" w:rsidP="00053AB4">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top w:val="nil"/>
              <w:left w:val="single" w:sz="4" w:space="0" w:color="auto"/>
              <w:bottom w:val="single" w:sz="8" w:space="0" w:color="000000"/>
              <w:right w:val="single" w:sz="4" w:space="0" w:color="auto"/>
            </w:tcBorders>
            <w:vAlign w:val="center"/>
          </w:tcPr>
          <w:p w14:paraId="54836AA7" w14:textId="77777777" w:rsidR="00053AB4" w:rsidRPr="003A0E57" w:rsidRDefault="00053AB4" w:rsidP="00053AB4">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top w:val="nil"/>
              <w:left w:val="single" w:sz="4" w:space="0" w:color="auto"/>
              <w:bottom w:val="single" w:sz="8" w:space="0" w:color="000000"/>
              <w:right w:val="single" w:sz="8" w:space="0" w:color="auto"/>
            </w:tcBorders>
            <w:vAlign w:val="center"/>
          </w:tcPr>
          <w:p w14:paraId="509F71CB" w14:textId="77777777" w:rsidR="00053AB4" w:rsidRPr="003A0E57" w:rsidRDefault="00053AB4" w:rsidP="00053AB4">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top w:val="nil"/>
              <w:left w:val="single" w:sz="8" w:space="0" w:color="auto"/>
              <w:bottom w:val="single" w:sz="8" w:space="0" w:color="000000"/>
              <w:right w:val="single" w:sz="8" w:space="0" w:color="auto"/>
            </w:tcBorders>
            <w:vAlign w:val="center"/>
          </w:tcPr>
          <w:p w14:paraId="0FDD4C85" w14:textId="77777777" w:rsidR="00053AB4" w:rsidRPr="003A0E57" w:rsidRDefault="00053AB4" w:rsidP="00053AB4">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top w:val="nil"/>
              <w:left w:val="single" w:sz="8" w:space="0" w:color="auto"/>
              <w:bottom w:val="single" w:sz="8" w:space="0" w:color="000000"/>
              <w:right w:val="single" w:sz="8" w:space="0" w:color="auto"/>
            </w:tcBorders>
            <w:vAlign w:val="center"/>
          </w:tcPr>
          <w:p w14:paraId="37CD40A4" w14:textId="77777777" w:rsidR="00053AB4" w:rsidRPr="003A0E57" w:rsidRDefault="00053AB4" w:rsidP="00053AB4">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shd w:val="clear" w:color="auto" w:fill="auto"/>
            <w:vAlign w:val="center"/>
          </w:tcPr>
          <w:p w14:paraId="5835A181" w14:textId="77777777" w:rsidR="00053AB4" w:rsidRPr="003A0E57" w:rsidRDefault="00053AB4" w:rsidP="00053AB4">
            <w:pPr>
              <w:spacing w:after="0" w:line="240" w:lineRule="auto"/>
              <w:jc w:val="center"/>
              <w:rPr>
                <w:rFonts w:ascii="Times New Roman" w:eastAsia="Times New Roman" w:hAnsi="Times New Roman" w:cs="Times New Roman"/>
                <w:color w:val="FF0000"/>
                <w:sz w:val="20"/>
                <w:szCs w:val="20"/>
                <w:highlight w:val="yellow"/>
                <w:lang w:eastAsia="ru-RU"/>
              </w:rPr>
            </w:pPr>
          </w:p>
        </w:tc>
      </w:tr>
      <w:tr w:rsidR="00053AB4" w:rsidRPr="003A0E57" w14:paraId="54D88123" w14:textId="77777777" w:rsidTr="00DF78E5">
        <w:trPr>
          <w:gridAfter w:val="1"/>
          <w:wAfter w:w="6" w:type="dxa"/>
          <w:trHeight w:val="76"/>
        </w:trPr>
        <w:tc>
          <w:tcPr>
            <w:tcW w:w="4503" w:type="dxa"/>
            <w:gridSpan w:val="2"/>
            <w:vMerge/>
            <w:tcBorders>
              <w:left w:val="single" w:sz="8" w:space="0" w:color="auto"/>
              <w:bottom w:val="single" w:sz="8" w:space="0" w:color="000000"/>
              <w:right w:val="single" w:sz="8" w:space="0" w:color="auto"/>
            </w:tcBorders>
            <w:vAlign w:val="center"/>
          </w:tcPr>
          <w:p w14:paraId="65806673" w14:textId="77777777" w:rsidR="00053AB4" w:rsidRPr="003A0E57" w:rsidRDefault="00053AB4" w:rsidP="00053AB4">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single" w:sz="8" w:space="0" w:color="auto"/>
              <w:bottom w:val="single" w:sz="8" w:space="0" w:color="000000"/>
              <w:right w:val="single" w:sz="8" w:space="0" w:color="auto"/>
            </w:tcBorders>
          </w:tcPr>
          <w:p w14:paraId="09E72C63" w14:textId="14E27F26" w:rsidR="00053AB4" w:rsidRPr="003A0E57" w:rsidRDefault="00053AB4" w:rsidP="00FC19A7">
            <w:pPr>
              <w:spacing w:after="0" w:line="240" w:lineRule="auto"/>
              <w:jc w:val="center"/>
              <w:rPr>
                <w:rFonts w:ascii="Times New Roman" w:hAnsi="Times New Roman" w:cs="Times New Roman"/>
                <w:color w:val="000000"/>
                <w:sz w:val="20"/>
                <w:szCs w:val="20"/>
                <w:highlight w:val="yellow"/>
              </w:rPr>
            </w:pPr>
            <w:r w:rsidRPr="007F7EFA">
              <w:rPr>
                <w:rFonts w:ascii="Times New Roman" w:hAnsi="Times New Roman" w:cs="Times New Roman"/>
                <w:b/>
                <w:bCs/>
                <w:sz w:val="20"/>
                <w:szCs w:val="20"/>
              </w:rPr>
              <w:t xml:space="preserve">МБ = </w:t>
            </w:r>
            <w:r w:rsidR="00FC19A7">
              <w:rPr>
                <w:rFonts w:ascii="Times New Roman" w:hAnsi="Times New Roman" w:cs="Times New Roman"/>
                <w:b/>
                <w:bCs/>
                <w:sz w:val="20"/>
                <w:szCs w:val="20"/>
              </w:rPr>
              <w:t>61 312,19</w:t>
            </w:r>
          </w:p>
        </w:tc>
        <w:tc>
          <w:tcPr>
            <w:tcW w:w="1276" w:type="dxa"/>
            <w:vMerge/>
            <w:tcBorders>
              <w:top w:val="nil"/>
              <w:left w:val="single" w:sz="8" w:space="0" w:color="auto"/>
              <w:bottom w:val="single" w:sz="8" w:space="0" w:color="000000"/>
              <w:right w:val="single" w:sz="8" w:space="0" w:color="auto"/>
            </w:tcBorders>
            <w:vAlign w:val="center"/>
          </w:tcPr>
          <w:p w14:paraId="049E86F1" w14:textId="77777777" w:rsidR="00053AB4" w:rsidRPr="003A0E57" w:rsidRDefault="00053AB4" w:rsidP="00053AB4">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top w:val="nil"/>
              <w:left w:val="single" w:sz="8" w:space="0" w:color="auto"/>
              <w:bottom w:val="single" w:sz="8" w:space="0" w:color="000000"/>
              <w:right w:val="single" w:sz="4" w:space="0" w:color="auto"/>
            </w:tcBorders>
            <w:vAlign w:val="center"/>
          </w:tcPr>
          <w:p w14:paraId="50AB8F23" w14:textId="77777777" w:rsidR="00053AB4" w:rsidRPr="003A0E57" w:rsidRDefault="00053AB4" w:rsidP="00053AB4">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top w:val="nil"/>
              <w:left w:val="single" w:sz="4" w:space="0" w:color="auto"/>
              <w:bottom w:val="single" w:sz="8" w:space="0" w:color="000000"/>
              <w:right w:val="single" w:sz="4" w:space="0" w:color="auto"/>
            </w:tcBorders>
            <w:vAlign w:val="center"/>
          </w:tcPr>
          <w:p w14:paraId="609F0568" w14:textId="77777777" w:rsidR="00053AB4" w:rsidRPr="003A0E57" w:rsidRDefault="00053AB4" w:rsidP="00053AB4">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top w:val="nil"/>
              <w:left w:val="single" w:sz="4" w:space="0" w:color="auto"/>
              <w:bottom w:val="single" w:sz="8" w:space="0" w:color="000000"/>
              <w:right w:val="single" w:sz="8" w:space="0" w:color="auto"/>
            </w:tcBorders>
            <w:vAlign w:val="center"/>
          </w:tcPr>
          <w:p w14:paraId="4F9F62DD" w14:textId="77777777" w:rsidR="00053AB4" w:rsidRPr="003A0E57" w:rsidRDefault="00053AB4" w:rsidP="00053AB4">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top w:val="nil"/>
              <w:left w:val="single" w:sz="8" w:space="0" w:color="auto"/>
              <w:bottom w:val="single" w:sz="8" w:space="0" w:color="000000"/>
              <w:right w:val="single" w:sz="8" w:space="0" w:color="auto"/>
            </w:tcBorders>
            <w:vAlign w:val="center"/>
          </w:tcPr>
          <w:p w14:paraId="30A08A55" w14:textId="77777777" w:rsidR="00053AB4" w:rsidRPr="003A0E57" w:rsidRDefault="00053AB4" w:rsidP="00053AB4">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top w:val="nil"/>
              <w:left w:val="single" w:sz="8" w:space="0" w:color="auto"/>
              <w:bottom w:val="single" w:sz="8" w:space="0" w:color="000000"/>
              <w:right w:val="single" w:sz="8" w:space="0" w:color="auto"/>
            </w:tcBorders>
            <w:vAlign w:val="center"/>
          </w:tcPr>
          <w:p w14:paraId="19E7B4C0" w14:textId="77777777" w:rsidR="00053AB4" w:rsidRPr="003A0E57" w:rsidRDefault="00053AB4" w:rsidP="00053AB4">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shd w:val="clear" w:color="auto" w:fill="auto"/>
            <w:vAlign w:val="center"/>
          </w:tcPr>
          <w:p w14:paraId="690DE35E" w14:textId="77777777" w:rsidR="00053AB4" w:rsidRPr="003A0E57" w:rsidRDefault="00053AB4" w:rsidP="00053AB4">
            <w:pPr>
              <w:spacing w:after="0" w:line="240" w:lineRule="auto"/>
              <w:jc w:val="center"/>
              <w:rPr>
                <w:rFonts w:ascii="Times New Roman" w:eastAsia="Times New Roman" w:hAnsi="Times New Roman" w:cs="Times New Roman"/>
                <w:color w:val="FF0000"/>
                <w:sz w:val="20"/>
                <w:szCs w:val="20"/>
                <w:highlight w:val="yellow"/>
                <w:lang w:eastAsia="ru-RU"/>
              </w:rPr>
            </w:pPr>
          </w:p>
        </w:tc>
      </w:tr>
    </w:tbl>
    <w:p w14:paraId="23B45330" w14:textId="01CC09AF" w:rsidR="00DF6852" w:rsidRDefault="00DF6852" w:rsidP="00874055">
      <w:pPr>
        <w:rPr>
          <w:highlight w:val="yellow"/>
        </w:rPr>
      </w:pPr>
    </w:p>
    <w:p w14:paraId="397D431A" w14:textId="77777777" w:rsidR="00DF78E5" w:rsidRDefault="00DF78E5" w:rsidP="00874055">
      <w:pPr>
        <w:rPr>
          <w:highlight w:val="yellow"/>
        </w:rPr>
      </w:pPr>
    </w:p>
    <w:p w14:paraId="7D532E4E" w14:textId="45795630" w:rsidR="00EC238C" w:rsidRPr="00B34B32" w:rsidRDefault="00AC005D" w:rsidP="00C304AA">
      <w:pPr>
        <w:pStyle w:val="2"/>
        <w:spacing w:before="0" w:after="240" w:line="360" w:lineRule="auto"/>
        <w:ind w:firstLine="709"/>
        <w:jc w:val="both"/>
        <w:rPr>
          <w:rFonts w:ascii="Times New Roman" w:hAnsi="Times New Roman" w:cs="Times New Roman"/>
          <w:b/>
          <w:bCs/>
          <w:i/>
          <w:iCs/>
          <w:color w:val="000000" w:themeColor="text1"/>
          <w:sz w:val="24"/>
          <w:szCs w:val="24"/>
        </w:rPr>
      </w:pPr>
      <w:bookmarkStart w:id="21" w:name="_Toc196226159"/>
      <w:r w:rsidRPr="00B34B32">
        <w:rPr>
          <w:rFonts w:ascii="Times New Roman" w:hAnsi="Times New Roman" w:cs="Times New Roman"/>
          <w:b/>
          <w:bCs/>
          <w:i/>
          <w:iCs/>
          <w:color w:val="000000" w:themeColor="text1"/>
          <w:sz w:val="24"/>
          <w:szCs w:val="24"/>
        </w:rPr>
        <w:t>4</w:t>
      </w:r>
      <w:r w:rsidR="00EC238C" w:rsidRPr="00B34B32">
        <w:rPr>
          <w:rFonts w:ascii="Times New Roman" w:hAnsi="Times New Roman" w:cs="Times New Roman"/>
          <w:b/>
          <w:bCs/>
          <w:i/>
          <w:iCs/>
          <w:color w:val="000000" w:themeColor="text1"/>
          <w:sz w:val="24"/>
          <w:szCs w:val="24"/>
        </w:rPr>
        <w:t xml:space="preserve">.2 </w:t>
      </w:r>
      <w:r w:rsidR="004D2958" w:rsidRPr="00B34B32">
        <w:rPr>
          <w:rFonts w:ascii="Times New Roman" w:hAnsi="Times New Roman" w:cs="Times New Roman"/>
          <w:b/>
          <w:bCs/>
          <w:i/>
          <w:iCs/>
          <w:color w:val="000000" w:themeColor="text1"/>
          <w:sz w:val="24"/>
          <w:szCs w:val="24"/>
        </w:rPr>
        <w:t>Объем инвестиций для развития в области здравоохранения</w:t>
      </w:r>
      <w:bookmarkEnd w:id="21"/>
      <w:r w:rsidR="004D2958" w:rsidRPr="00B34B32">
        <w:rPr>
          <w:rFonts w:ascii="Times New Roman" w:hAnsi="Times New Roman" w:cs="Times New Roman"/>
          <w:b/>
          <w:bCs/>
          <w:i/>
          <w:iCs/>
          <w:color w:val="000000" w:themeColor="text1"/>
          <w:sz w:val="24"/>
          <w:szCs w:val="24"/>
        </w:rPr>
        <w:t xml:space="preserve"> </w:t>
      </w:r>
    </w:p>
    <w:tbl>
      <w:tblPr>
        <w:tblW w:w="14802" w:type="dxa"/>
        <w:tblLook w:val="04A0" w:firstRow="1" w:lastRow="0" w:firstColumn="1" w:lastColumn="0" w:noHBand="0" w:noVBand="1"/>
      </w:tblPr>
      <w:tblGrid>
        <w:gridCol w:w="815"/>
        <w:gridCol w:w="3981"/>
        <w:gridCol w:w="2074"/>
        <w:gridCol w:w="1266"/>
        <w:gridCol w:w="1066"/>
        <w:gridCol w:w="1136"/>
        <w:gridCol w:w="1066"/>
        <w:gridCol w:w="1066"/>
        <w:gridCol w:w="1166"/>
        <w:gridCol w:w="1166"/>
      </w:tblGrid>
      <w:tr w:rsidR="00071D07" w:rsidRPr="00B34B32" w14:paraId="07A99F7B" w14:textId="77777777" w:rsidTr="00DD0BFD">
        <w:trPr>
          <w:trHeight w:val="485"/>
          <w:tblHeader/>
        </w:trPr>
        <w:tc>
          <w:tcPr>
            <w:tcW w:w="8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0BEE3AB" w14:textId="77777777"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r w:rsidRPr="00B34B32">
              <w:rPr>
                <w:rFonts w:ascii="Times New Roman" w:eastAsia="Times New Roman" w:hAnsi="Times New Roman" w:cs="Times New Roman"/>
                <w:b/>
                <w:bCs/>
                <w:color w:val="000000"/>
                <w:sz w:val="24"/>
                <w:szCs w:val="24"/>
                <w:lang w:eastAsia="ru-RU"/>
              </w:rPr>
              <w:t>№ п/п</w:t>
            </w:r>
          </w:p>
        </w:tc>
        <w:tc>
          <w:tcPr>
            <w:tcW w:w="398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30E3ED" w14:textId="77777777"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r w:rsidRPr="00B34B32">
              <w:rPr>
                <w:rFonts w:ascii="Times New Roman" w:eastAsia="Times New Roman" w:hAnsi="Times New Roman" w:cs="Times New Roman"/>
                <w:b/>
                <w:bCs/>
                <w:color w:val="000000"/>
                <w:sz w:val="24"/>
                <w:szCs w:val="24"/>
                <w:lang w:eastAsia="ru-RU"/>
              </w:rPr>
              <w:t>Описание мероприятия</w:t>
            </w:r>
          </w:p>
        </w:tc>
        <w:tc>
          <w:tcPr>
            <w:tcW w:w="207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CA4B58B" w14:textId="77777777"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r w:rsidRPr="00B34B32">
              <w:rPr>
                <w:rFonts w:ascii="Times New Roman" w:eastAsia="Times New Roman" w:hAnsi="Times New Roman" w:cs="Times New Roman"/>
                <w:b/>
                <w:bCs/>
                <w:color w:val="000000"/>
                <w:sz w:val="24"/>
                <w:szCs w:val="24"/>
                <w:lang w:eastAsia="ru-RU"/>
              </w:rPr>
              <w:t>Источник финансирования</w:t>
            </w:r>
          </w:p>
        </w:tc>
        <w:tc>
          <w:tcPr>
            <w:tcW w:w="12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D5630B" w14:textId="77777777"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r w:rsidRPr="00B34B32">
              <w:rPr>
                <w:rFonts w:ascii="Times New Roman" w:eastAsia="Times New Roman" w:hAnsi="Times New Roman" w:cs="Times New Roman"/>
                <w:b/>
                <w:bCs/>
                <w:color w:val="000000"/>
                <w:sz w:val="24"/>
                <w:szCs w:val="24"/>
                <w:lang w:eastAsia="ru-RU"/>
              </w:rPr>
              <w:t>Итого, тыс. руб.</w:t>
            </w:r>
          </w:p>
        </w:tc>
        <w:tc>
          <w:tcPr>
            <w:tcW w:w="6666" w:type="dxa"/>
            <w:gridSpan w:val="6"/>
            <w:tcBorders>
              <w:top w:val="single" w:sz="8" w:space="0" w:color="auto"/>
              <w:left w:val="nil"/>
              <w:bottom w:val="single" w:sz="8" w:space="0" w:color="auto"/>
              <w:right w:val="single" w:sz="8" w:space="0" w:color="000000"/>
            </w:tcBorders>
            <w:shd w:val="clear" w:color="auto" w:fill="auto"/>
            <w:vAlign w:val="center"/>
            <w:hideMark/>
          </w:tcPr>
          <w:p w14:paraId="16459D20" w14:textId="77777777"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r w:rsidRPr="00B34B32">
              <w:rPr>
                <w:rFonts w:ascii="Times New Roman" w:eastAsia="Times New Roman" w:hAnsi="Times New Roman" w:cs="Times New Roman"/>
                <w:b/>
                <w:bCs/>
                <w:color w:val="000000"/>
                <w:sz w:val="24"/>
                <w:szCs w:val="24"/>
                <w:lang w:eastAsia="ru-RU"/>
              </w:rPr>
              <w:t>Объем финансирования по годам реализации Программы, тыс. руб.</w:t>
            </w:r>
          </w:p>
        </w:tc>
      </w:tr>
      <w:tr w:rsidR="00071D07" w:rsidRPr="003A0E57" w14:paraId="31FA31EF" w14:textId="77777777" w:rsidTr="00DD0BFD">
        <w:trPr>
          <w:trHeight w:val="351"/>
          <w:tblHeader/>
        </w:trPr>
        <w:tc>
          <w:tcPr>
            <w:tcW w:w="815" w:type="dxa"/>
            <w:vMerge/>
            <w:tcBorders>
              <w:top w:val="single" w:sz="8" w:space="0" w:color="auto"/>
              <w:left w:val="single" w:sz="8" w:space="0" w:color="auto"/>
              <w:bottom w:val="single" w:sz="8" w:space="0" w:color="000000"/>
              <w:right w:val="single" w:sz="8" w:space="0" w:color="auto"/>
            </w:tcBorders>
            <w:vAlign w:val="center"/>
            <w:hideMark/>
          </w:tcPr>
          <w:p w14:paraId="1157F6C5" w14:textId="77777777"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p>
        </w:tc>
        <w:tc>
          <w:tcPr>
            <w:tcW w:w="3981" w:type="dxa"/>
            <w:vMerge/>
            <w:tcBorders>
              <w:top w:val="single" w:sz="8" w:space="0" w:color="auto"/>
              <w:left w:val="single" w:sz="8" w:space="0" w:color="auto"/>
              <w:bottom w:val="single" w:sz="8" w:space="0" w:color="000000"/>
              <w:right w:val="single" w:sz="8" w:space="0" w:color="auto"/>
            </w:tcBorders>
            <w:vAlign w:val="center"/>
            <w:hideMark/>
          </w:tcPr>
          <w:p w14:paraId="76A2A92C" w14:textId="77777777"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p>
        </w:tc>
        <w:tc>
          <w:tcPr>
            <w:tcW w:w="2074" w:type="dxa"/>
            <w:vMerge/>
            <w:tcBorders>
              <w:top w:val="single" w:sz="8" w:space="0" w:color="auto"/>
              <w:left w:val="single" w:sz="8" w:space="0" w:color="auto"/>
              <w:bottom w:val="single" w:sz="8" w:space="0" w:color="000000"/>
              <w:right w:val="single" w:sz="8" w:space="0" w:color="auto"/>
            </w:tcBorders>
            <w:vAlign w:val="center"/>
            <w:hideMark/>
          </w:tcPr>
          <w:p w14:paraId="5940F35F" w14:textId="77777777"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p>
        </w:tc>
        <w:tc>
          <w:tcPr>
            <w:tcW w:w="1266" w:type="dxa"/>
            <w:vMerge/>
            <w:tcBorders>
              <w:top w:val="single" w:sz="8" w:space="0" w:color="auto"/>
              <w:left w:val="single" w:sz="8" w:space="0" w:color="auto"/>
              <w:bottom w:val="single" w:sz="8" w:space="0" w:color="000000"/>
              <w:right w:val="single" w:sz="8" w:space="0" w:color="auto"/>
            </w:tcBorders>
            <w:vAlign w:val="center"/>
            <w:hideMark/>
          </w:tcPr>
          <w:p w14:paraId="2BC55D0D" w14:textId="77777777"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p>
        </w:tc>
        <w:tc>
          <w:tcPr>
            <w:tcW w:w="1066" w:type="dxa"/>
            <w:tcBorders>
              <w:top w:val="nil"/>
              <w:left w:val="nil"/>
              <w:bottom w:val="single" w:sz="8" w:space="0" w:color="auto"/>
              <w:right w:val="single" w:sz="8" w:space="0" w:color="auto"/>
            </w:tcBorders>
            <w:shd w:val="clear" w:color="auto" w:fill="auto"/>
            <w:vAlign w:val="center"/>
            <w:hideMark/>
          </w:tcPr>
          <w:p w14:paraId="4D8F97E2" w14:textId="3DED699A"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r w:rsidRPr="00B34B32">
              <w:rPr>
                <w:rFonts w:ascii="Times New Roman" w:eastAsia="Times New Roman" w:hAnsi="Times New Roman" w:cs="Times New Roman"/>
                <w:b/>
                <w:bCs/>
                <w:color w:val="000000"/>
                <w:sz w:val="24"/>
                <w:szCs w:val="24"/>
                <w:lang w:eastAsia="ru-RU"/>
              </w:rPr>
              <w:t>202</w:t>
            </w:r>
            <w:r w:rsidR="007F0F1F" w:rsidRPr="00B34B32">
              <w:rPr>
                <w:rFonts w:ascii="Times New Roman" w:eastAsia="Times New Roman" w:hAnsi="Times New Roman" w:cs="Times New Roman"/>
                <w:b/>
                <w:bCs/>
                <w:color w:val="000000"/>
                <w:sz w:val="24"/>
                <w:szCs w:val="24"/>
                <w:lang w:eastAsia="ru-RU"/>
              </w:rPr>
              <w:t>5</w:t>
            </w:r>
          </w:p>
        </w:tc>
        <w:tc>
          <w:tcPr>
            <w:tcW w:w="1136" w:type="dxa"/>
            <w:tcBorders>
              <w:top w:val="nil"/>
              <w:left w:val="nil"/>
              <w:bottom w:val="single" w:sz="8" w:space="0" w:color="auto"/>
              <w:right w:val="single" w:sz="8" w:space="0" w:color="auto"/>
            </w:tcBorders>
            <w:shd w:val="clear" w:color="auto" w:fill="auto"/>
            <w:vAlign w:val="center"/>
            <w:hideMark/>
          </w:tcPr>
          <w:p w14:paraId="18C2A2FA" w14:textId="096699CA"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r w:rsidRPr="00B34B32">
              <w:rPr>
                <w:rFonts w:ascii="Times New Roman" w:eastAsia="Times New Roman" w:hAnsi="Times New Roman" w:cs="Times New Roman"/>
                <w:b/>
                <w:bCs/>
                <w:color w:val="000000"/>
                <w:sz w:val="24"/>
                <w:szCs w:val="24"/>
                <w:lang w:eastAsia="ru-RU"/>
              </w:rPr>
              <w:t>202</w:t>
            </w:r>
            <w:r w:rsidR="007F0F1F" w:rsidRPr="00B34B32">
              <w:rPr>
                <w:rFonts w:ascii="Times New Roman" w:eastAsia="Times New Roman" w:hAnsi="Times New Roman" w:cs="Times New Roman"/>
                <w:b/>
                <w:bCs/>
                <w:color w:val="000000"/>
                <w:sz w:val="24"/>
                <w:szCs w:val="24"/>
                <w:lang w:eastAsia="ru-RU"/>
              </w:rPr>
              <w:t>6</w:t>
            </w:r>
          </w:p>
        </w:tc>
        <w:tc>
          <w:tcPr>
            <w:tcW w:w="1066" w:type="dxa"/>
            <w:tcBorders>
              <w:top w:val="nil"/>
              <w:left w:val="nil"/>
              <w:bottom w:val="single" w:sz="8" w:space="0" w:color="auto"/>
              <w:right w:val="single" w:sz="8" w:space="0" w:color="auto"/>
            </w:tcBorders>
            <w:shd w:val="clear" w:color="auto" w:fill="auto"/>
            <w:vAlign w:val="center"/>
            <w:hideMark/>
          </w:tcPr>
          <w:p w14:paraId="7DF31D8B" w14:textId="2378D2F3"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r w:rsidRPr="00B34B32">
              <w:rPr>
                <w:rFonts w:ascii="Times New Roman" w:eastAsia="Times New Roman" w:hAnsi="Times New Roman" w:cs="Times New Roman"/>
                <w:b/>
                <w:bCs/>
                <w:color w:val="000000"/>
                <w:sz w:val="24"/>
                <w:szCs w:val="24"/>
                <w:lang w:eastAsia="ru-RU"/>
              </w:rPr>
              <w:t>202</w:t>
            </w:r>
            <w:r w:rsidR="007F0F1F" w:rsidRPr="00B34B32">
              <w:rPr>
                <w:rFonts w:ascii="Times New Roman" w:eastAsia="Times New Roman" w:hAnsi="Times New Roman" w:cs="Times New Roman"/>
                <w:b/>
                <w:bCs/>
                <w:color w:val="000000"/>
                <w:sz w:val="24"/>
                <w:szCs w:val="24"/>
                <w:lang w:eastAsia="ru-RU"/>
              </w:rPr>
              <w:t>7</w:t>
            </w:r>
          </w:p>
        </w:tc>
        <w:tc>
          <w:tcPr>
            <w:tcW w:w="1066" w:type="dxa"/>
            <w:tcBorders>
              <w:top w:val="nil"/>
              <w:left w:val="nil"/>
              <w:bottom w:val="single" w:sz="8" w:space="0" w:color="auto"/>
              <w:right w:val="single" w:sz="8" w:space="0" w:color="auto"/>
            </w:tcBorders>
            <w:shd w:val="clear" w:color="auto" w:fill="auto"/>
            <w:vAlign w:val="center"/>
            <w:hideMark/>
          </w:tcPr>
          <w:p w14:paraId="72C15DB2" w14:textId="0127C970"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r w:rsidRPr="00B34B32">
              <w:rPr>
                <w:rFonts w:ascii="Times New Roman" w:eastAsia="Times New Roman" w:hAnsi="Times New Roman" w:cs="Times New Roman"/>
                <w:b/>
                <w:bCs/>
                <w:color w:val="000000"/>
                <w:sz w:val="24"/>
                <w:szCs w:val="24"/>
                <w:lang w:eastAsia="ru-RU"/>
              </w:rPr>
              <w:t>202</w:t>
            </w:r>
            <w:r w:rsidR="007F0F1F" w:rsidRPr="00B34B32">
              <w:rPr>
                <w:rFonts w:ascii="Times New Roman" w:eastAsia="Times New Roman" w:hAnsi="Times New Roman" w:cs="Times New Roman"/>
                <w:b/>
                <w:bCs/>
                <w:color w:val="000000"/>
                <w:sz w:val="24"/>
                <w:szCs w:val="24"/>
                <w:lang w:eastAsia="ru-RU"/>
              </w:rPr>
              <w:t>8</w:t>
            </w:r>
          </w:p>
        </w:tc>
        <w:tc>
          <w:tcPr>
            <w:tcW w:w="1166" w:type="dxa"/>
            <w:tcBorders>
              <w:top w:val="nil"/>
              <w:left w:val="nil"/>
              <w:bottom w:val="single" w:sz="8" w:space="0" w:color="auto"/>
              <w:right w:val="single" w:sz="8" w:space="0" w:color="auto"/>
            </w:tcBorders>
            <w:shd w:val="clear" w:color="auto" w:fill="auto"/>
            <w:vAlign w:val="center"/>
            <w:hideMark/>
          </w:tcPr>
          <w:p w14:paraId="7F346DC5" w14:textId="111B593B"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r w:rsidRPr="00B34B32">
              <w:rPr>
                <w:rFonts w:ascii="Times New Roman" w:eastAsia="Times New Roman" w:hAnsi="Times New Roman" w:cs="Times New Roman"/>
                <w:b/>
                <w:bCs/>
                <w:color w:val="000000"/>
                <w:sz w:val="24"/>
                <w:szCs w:val="24"/>
                <w:lang w:eastAsia="ru-RU"/>
              </w:rPr>
              <w:t>202</w:t>
            </w:r>
            <w:r w:rsidR="007F0F1F" w:rsidRPr="00B34B32">
              <w:rPr>
                <w:rFonts w:ascii="Times New Roman" w:eastAsia="Times New Roman" w:hAnsi="Times New Roman" w:cs="Times New Roman"/>
                <w:b/>
                <w:bCs/>
                <w:color w:val="000000"/>
                <w:sz w:val="24"/>
                <w:szCs w:val="24"/>
                <w:lang w:eastAsia="ru-RU"/>
              </w:rPr>
              <w:t>9</w:t>
            </w:r>
          </w:p>
        </w:tc>
        <w:tc>
          <w:tcPr>
            <w:tcW w:w="1166" w:type="dxa"/>
            <w:tcBorders>
              <w:top w:val="nil"/>
              <w:left w:val="nil"/>
              <w:bottom w:val="single" w:sz="8" w:space="0" w:color="auto"/>
              <w:right w:val="single" w:sz="8" w:space="0" w:color="auto"/>
            </w:tcBorders>
            <w:shd w:val="clear" w:color="auto" w:fill="auto"/>
            <w:vAlign w:val="center"/>
            <w:hideMark/>
          </w:tcPr>
          <w:p w14:paraId="1964255D" w14:textId="42D6AECB"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r w:rsidRPr="00B34B32">
              <w:rPr>
                <w:rFonts w:ascii="Times New Roman" w:eastAsia="Times New Roman" w:hAnsi="Times New Roman" w:cs="Times New Roman"/>
                <w:b/>
                <w:bCs/>
                <w:color w:val="000000"/>
                <w:sz w:val="24"/>
                <w:szCs w:val="24"/>
                <w:lang w:eastAsia="ru-RU"/>
              </w:rPr>
              <w:t>20</w:t>
            </w:r>
            <w:r w:rsidR="007F0F1F" w:rsidRPr="00B34B32">
              <w:rPr>
                <w:rFonts w:ascii="Times New Roman" w:eastAsia="Times New Roman" w:hAnsi="Times New Roman" w:cs="Times New Roman"/>
                <w:b/>
                <w:bCs/>
                <w:color w:val="000000"/>
                <w:sz w:val="24"/>
                <w:szCs w:val="24"/>
                <w:lang w:eastAsia="ru-RU"/>
              </w:rPr>
              <w:t>30</w:t>
            </w:r>
            <w:r w:rsidRPr="00B34B32">
              <w:rPr>
                <w:rFonts w:ascii="Times New Roman" w:eastAsia="Times New Roman" w:hAnsi="Times New Roman" w:cs="Times New Roman"/>
                <w:b/>
                <w:bCs/>
                <w:color w:val="000000"/>
                <w:sz w:val="24"/>
                <w:szCs w:val="24"/>
                <w:lang w:eastAsia="ru-RU"/>
              </w:rPr>
              <w:t>-203</w:t>
            </w:r>
            <w:r w:rsidR="007F0F1F" w:rsidRPr="00B34B32">
              <w:rPr>
                <w:rFonts w:ascii="Times New Roman" w:eastAsia="Times New Roman" w:hAnsi="Times New Roman" w:cs="Times New Roman"/>
                <w:b/>
                <w:bCs/>
                <w:color w:val="000000"/>
                <w:sz w:val="24"/>
                <w:szCs w:val="24"/>
                <w:lang w:eastAsia="ru-RU"/>
              </w:rPr>
              <w:t>5</w:t>
            </w:r>
          </w:p>
        </w:tc>
      </w:tr>
      <w:tr w:rsidR="00ED5EBD" w:rsidRPr="003A0E57" w14:paraId="517AEF55" w14:textId="77777777" w:rsidTr="00DD0BFD">
        <w:trPr>
          <w:trHeight w:val="60"/>
        </w:trPr>
        <w:tc>
          <w:tcPr>
            <w:tcW w:w="815" w:type="dxa"/>
            <w:vMerge w:val="restart"/>
            <w:tcBorders>
              <w:top w:val="nil"/>
              <w:left w:val="single" w:sz="8" w:space="0" w:color="auto"/>
              <w:right w:val="single" w:sz="4" w:space="0" w:color="auto"/>
            </w:tcBorders>
            <w:shd w:val="clear" w:color="auto" w:fill="auto"/>
            <w:vAlign w:val="center"/>
          </w:tcPr>
          <w:p w14:paraId="6184805A"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r w:rsidRPr="00ED5EBD">
              <w:rPr>
                <w:rFonts w:ascii="Times New Roman" w:eastAsia="Times New Roman" w:hAnsi="Times New Roman" w:cs="Times New Roman"/>
                <w:color w:val="000000"/>
                <w:sz w:val="20"/>
                <w:szCs w:val="20"/>
                <w:lang w:eastAsia="ru-RU"/>
              </w:rPr>
              <w:t>1</w:t>
            </w:r>
          </w:p>
        </w:tc>
        <w:tc>
          <w:tcPr>
            <w:tcW w:w="3981" w:type="dxa"/>
            <w:vMerge w:val="restart"/>
            <w:tcBorders>
              <w:top w:val="nil"/>
              <w:left w:val="single" w:sz="4" w:space="0" w:color="auto"/>
              <w:right w:val="single" w:sz="8" w:space="0" w:color="auto"/>
            </w:tcBorders>
            <w:shd w:val="clear" w:color="auto" w:fill="auto"/>
            <w:vAlign w:val="center"/>
          </w:tcPr>
          <w:p w14:paraId="333CDE7A" w14:textId="7015524F" w:rsidR="00ED5EBD" w:rsidRPr="003A0E57" w:rsidRDefault="00ED5EBD" w:rsidP="00ED5EBD">
            <w:pPr>
              <w:widowControl w:val="0"/>
              <w:tabs>
                <w:tab w:val="left" w:pos="993"/>
              </w:tabs>
              <w:spacing w:after="0" w:line="240" w:lineRule="auto"/>
              <w:jc w:val="center"/>
              <w:rPr>
                <w:rFonts w:ascii="Times New Roman" w:hAnsi="Times New Roman" w:cs="Times New Roman"/>
                <w:bCs/>
                <w:sz w:val="20"/>
                <w:szCs w:val="20"/>
                <w:highlight w:val="yellow"/>
              </w:rPr>
            </w:pPr>
            <w:r w:rsidRPr="00AA5004">
              <w:rPr>
                <w:rFonts w:ascii="Times New Roman" w:hAnsi="Times New Roman" w:cs="Times New Roman"/>
                <w:bCs/>
                <w:color w:val="000000" w:themeColor="text1"/>
                <w:sz w:val="20"/>
                <w:szCs w:val="20"/>
              </w:rPr>
              <w:t>Строительство ФАП в д.</w:t>
            </w:r>
            <w:r>
              <w:rPr>
                <w:rFonts w:ascii="Times New Roman" w:hAnsi="Times New Roman" w:cs="Times New Roman"/>
                <w:bCs/>
                <w:color w:val="000000" w:themeColor="text1"/>
                <w:sz w:val="20"/>
                <w:szCs w:val="20"/>
              </w:rPr>
              <w:t xml:space="preserve"> </w:t>
            </w:r>
            <w:r w:rsidRPr="00AA5004">
              <w:rPr>
                <w:rFonts w:ascii="Times New Roman" w:hAnsi="Times New Roman" w:cs="Times New Roman"/>
                <w:bCs/>
                <w:color w:val="000000" w:themeColor="text1"/>
                <w:sz w:val="20"/>
                <w:szCs w:val="20"/>
              </w:rPr>
              <w:t>Чертас</w:t>
            </w:r>
          </w:p>
        </w:tc>
        <w:tc>
          <w:tcPr>
            <w:tcW w:w="2074" w:type="dxa"/>
            <w:tcBorders>
              <w:top w:val="nil"/>
              <w:left w:val="nil"/>
              <w:bottom w:val="single" w:sz="8" w:space="0" w:color="auto"/>
              <w:right w:val="single" w:sz="8" w:space="0" w:color="auto"/>
            </w:tcBorders>
            <w:shd w:val="clear" w:color="auto" w:fill="auto"/>
            <w:vAlign w:val="center"/>
          </w:tcPr>
          <w:p w14:paraId="412FC9BC" w14:textId="216DC896"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ФБ = 0</w:t>
            </w:r>
          </w:p>
        </w:tc>
        <w:tc>
          <w:tcPr>
            <w:tcW w:w="1266" w:type="dxa"/>
            <w:vMerge w:val="restart"/>
            <w:tcBorders>
              <w:top w:val="nil"/>
              <w:left w:val="single" w:sz="8" w:space="0" w:color="auto"/>
              <w:bottom w:val="single" w:sz="8" w:space="0" w:color="000000"/>
              <w:right w:val="single" w:sz="8" w:space="0" w:color="auto"/>
            </w:tcBorders>
            <w:shd w:val="clear" w:color="auto" w:fill="auto"/>
            <w:vAlign w:val="center"/>
          </w:tcPr>
          <w:p w14:paraId="615AFBD9" w14:textId="7A8CE6DF"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,00</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tcPr>
          <w:p w14:paraId="7A7CA9C4" w14:textId="05A75DBA"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,00</w:t>
            </w:r>
          </w:p>
        </w:tc>
        <w:tc>
          <w:tcPr>
            <w:tcW w:w="1136" w:type="dxa"/>
            <w:vMerge w:val="restart"/>
            <w:tcBorders>
              <w:top w:val="nil"/>
              <w:left w:val="single" w:sz="8" w:space="0" w:color="auto"/>
              <w:bottom w:val="single" w:sz="8" w:space="0" w:color="000000"/>
              <w:right w:val="single" w:sz="4" w:space="0" w:color="auto"/>
            </w:tcBorders>
            <w:shd w:val="clear" w:color="auto" w:fill="auto"/>
            <w:vAlign w:val="center"/>
          </w:tcPr>
          <w:p w14:paraId="1B89C0A9" w14:textId="12F94A95"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val="restart"/>
            <w:tcBorders>
              <w:top w:val="nil"/>
              <w:left w:val="single" w:sz="4" w:space="0" w:color="auto"/>
              <w:right w:val="single" w:sz="4" w:space="0" w:color="auto"/>
            </w:tcBorders>
            <w:shd w:val="clear" w:color="auto" w:fill="auto"/>
            <w:vAlign w:val="center"/>
          </w:tcPr>
          <w:p w14:paraId="0EB0E1FF" w14:textId="00AEF10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val="restart"/>
            <w:tcBorders>
              <w:top w:val="nil"/>
              <w:left w:val="single" w:sz="4" w:space="0" w:color="auto"/>
              <w:right w:val="single" w:sz="4" w:space="0" w:color="auto"/>
            </w:tcBorders>
            <w:shd w:val="clear" w:color="auto" w:fill="auto"/>
            <w:vAlign w:val="center"/>
          </w:tcPr>
          <w:p w14:paraId="32DABBDE" w14:textId="5261442D"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nil"/>
              <w:left w:val="single" w:sz="4" w:space="0" w:color="auto"/>
              <w:right w:val="single" w:sz="4" w:space="0" w:color="auto"/>
            </w:tcBorders>
            <w:shd w:val="clear" w:color="auto" w:fill="auto"/>
            <w:vAlign w:val="center"/>
          </w:tcPr>
          <w:p w14:paraId="0C661163" w14:textId="788159BF"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nil"/>
              <w:left w:val="single" w:sz="4" w:space="0" w:color="auto"/>
              <w:right w:val="single" w:sz="8" w:space="0" w:color="auto"/>
            </w:tcBorders>
            <w:shd w:val="clear" w:color="auto" w:fill="auto"/>
            <w:vAlign w:val="center"/>
          </w:tcPr>
          <w:p w14:paraId="42B5BF5B" w14:textId="155CF32B"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23D6F9A8" w14:textId="77777777" w:rsidTr="00DD0BFD">
        <w:trPr>
          <w:trHeight w:val="60"/>
        </w:trPr>
        <w:tc>
          <w:tcPr>
            <w:tcW w:w="815" w:type="dxa"/>
            <w:vMerge/>
            <w:tcBorders>
              <w:left w:val="single" w:sz="8" w:space="0" w:color="auto"/>
              <w:right w:val="single" w:sz="4" w:space="0" w:color="auto"/>
            </w:tcBorders>
            <w:vAlign w:val="center"/>
          </w:tcPr>
          <w:p w14:paraId="743C7195"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right w:val="single" w:sz="8" w:space="0" w:color="auto"/>
            </w:tcBorders>
            <w:vAlign w:val="center"/>
          </w:tcPr>
          <w:p w14:paraId="4DDE5BF0"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6679D4EF" w14:textId="0E8F7C7F"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РБ = 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w:t>
            </w:r>
            <w:r w:rsidRPr="00AA5004">
              <w:rPr>
                <w:rFonts w:ascii="Times New Roman" w:hAnsi="Times New Roman" w:cs="Times New Roman"/>
                <w:color w:val="000000" w:themeColor="text1"/>
                <w:sz w:val="20"/>
                <w:szCs w:val="20"/>
              </w:rPr>
              <w:t>00</w:t>
            </w:r>
          </w:p>
        </w:tc>
        <w:tc>
          <w:tcPr>
            <w:tcW w:w="1266" w:type="dxa"/>
            <w:vMerge/>
            <w:tcBorders>
              <w:top w:val="nil"/>
              <w:left w:val="single" w:sz="8" w:space="0" w:color="auto"/>
              <w:bottom w:val="single" w:sz="8" w:space="0" w:color="000000"/>
              <w:right w:val="single" w:sz="8" w:space="0" w:color="auto"/>
            </w:tcBorders>
            <w:vAlign w:val="center"/>
          </w:tcPr>
          <w:p w14:paraId="6AEAD15A"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nil"/>
              <w:left w:val="single" w:sz="8" w:space="0" w:color="auto"/>
              <w:bottom w:val="single" w:sz="8" w:space="0" w:color="000000"/>
              <w:right w:val="single" w:sz="8" w:space="0" w:color="auto"/>
            </w:tcBorders>
            <w:vAlign w:val="center"/>
          </w:tcPr>
          <w:p w14:paraId="4D6E658D"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top w:val="nil"/>
              <w:left w:val="single" w:sz="8" w:space="0" w:color="auto"/>
              <w:bottom w:val="single" w:sz="8" w:space="0" w:color="000000"/>
              <w:right w:val="single" w:sz="4" w:space="0" w:color="auto"/>
            </w:tcBorders>
            <w:vAlign w:val="center"/>
          </w:tcPr>
          <w:p w14:paraId="1F3AB5CE"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2A5D62AC"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5B9F3B39"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vAlign w:val="center"/>
          </w:tcPr>
          <w:p w14:paraId="06AFD24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8" w:space="0" w:color="auto"/>
            </w:tcBorders>
            <w:vAlign w:val="center"/>
          </w:tcPr>
          <w:p w14:paraId="222295BB"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726997BB" w14:textId="77777777" w:rsidTr="00DD0BFD">
        <w:trPr>
          <w:trHeight w:val="60"/>
        </w:trPr>
        <w:tc>
          <w:tcPr>
            <w:tcW w:w="815" w:type="dxa"/>
            <w:vMerge/>
            <w:tcBorders>
              <w:left w:val="single" w:sz="8" w:space="0" w:color="auto"/>
              <w:bottom w:val="single" w:sz="8" w:space="0" w:color="000000"/>
              <w:right w:val="single" w:sz="4" w:space="0" w:color="auto"/>
            </w:tcBorders>
            <w:vAlign w:val="center"/>
          </w:tcPr>
          <w:p w14:paraId="093469E4"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bottom w:val="single" w:sz="8" w:space="0" w:color="000000"/>
              <w:right w:val="single" w:sz="8" w:space="0" w:color="auto"/>
            </w:tcBorders>
            <w:vAlign w:val="center"/>
          </w:tcPr>
          <w:p w14:paraId="3ACF0AB9"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33DB2C35" w14:textId="011D1AF6"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МБ = 0</w:t>
            </w:r>
          </w:p>
        </w:tc>
        <w:tc>
          <w:tcPr>
            <w:tcW w:w="1266" w:type="dxa"/>
            <w:vMerge/>
            <w:tcBorders>
              <w:top w:val="nil"/>
              <w:left w:val="single" w:sz="8" w:space="0" w:color="auto"/>
              <w:bottom w:val="single" w:sz="8" w:space="0" w:color="000000"/>
              <w:right w:val="single" w:sz="8" w:space="0" w:color="auto"/>
            </w:tcBorders>
            <w:vAlign w:val="center"/>
          </w:tcPr>
          <w:p w14:paraId="7A3BAE4A"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nil"/>
              <w:left w:val="single" w:sz="8" w:space="0" w:color="auto"/>
              <w:bottom w:val="single" w:sz="8" w:space="0" w:color="000000"/>
              <w:right w:val="single" w:sz="8" w:space="0" w:color="auto"/>
            </w:tcBorders>
            <w:vAlign w:val="center"/>
          </w:tcPr>
          <w:p w14:paraId="5E9A4032"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top w:val="nil"/>
              <w:left w:val="single" w:sz="8" w:space="0" w:color="auto"/>
              <w:bottom w:val="single" w:sz="8" w:space="0" w:color="000000"/>
              <w:right w:val="single" w:sz="4" w:space="0" w:color="auto"/>
            </w:tcBorders>
            <w:vAlign w:val="center"/>
          </w:tcPr>
          <w:p w14:paraId="5E9DACFB"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62020BD2"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038C740C"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4" w:space="0" w:color="auto"/>
            </w:tcBorders>
            <w:vAlign w:val="center"/>
          </w:tcPr>
          <w:p w14:paraId="3E4CB465"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8" w:space="0" w:color="auto"/>
            </w:tcBorders>
            <w:vAlign w:val="center"/>
          </w:tcPr>
          <w:p w14:paraId="1FB15DD6"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621E48F4" w14:textId="77777777" w:rsidTr="00DD0BFD">
        <w:trPr>
          <w:trHeight w:val="60"/>
        </w:trPr>
        <w:tc>
          <w:tcPr>
            <w:tcW w:w="815" w:type="dxa"/>
            <w:vMerge w:val="restart"/>
            <w:tcBorders>
              <w:top w:val="nil"/>
              <w:left w:val="single" w:sz="8" w:space="0" w:color="auto"/>
              <w:right w:val="single" w:sz="4" w:space="0" w:color="auto"/>
            </w:tcBorders>
            <w:shd w:val="clear" w:color="auto" w:fill="auto"/>
            <w:vAlign w:val="center"/>
          </w:tcPr>
          <w:p w14:paraId="572B8289"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r w:rsidRPr="00ED5EBD">
              <w:rPr>
                <w:rFonts w:ascii="Times New Roman" w:eastAsia="Times New Roman" w:hAnsi="Times New Roman" w:cs="Times New Roman"/>
                <w:color w:val="000000"/>
                <w:sz w:val="20"/>
                <w:szCs w:val="20"/>
                <w:lang w:eastAsia="ru-RU"/>
              </w:rPr>
              <w:t>2</w:t>
            </w:r>
          </w:p>
        </w:tc>
        <w:tc>
          <w:tcPr>
            <w:tcW w:w="3981" w:type="dxa"/>
            <w:vMerge w:val="restart"/>
            <w:tcBorders>
              <w:top w:val="nil"/>
              <w:left w:val="single" w:sz="4" w:space="0" w:color="auto"/>
              <w:right w:val="single" w:sz="8" w:space="0" w:color="auto"/>
            </w:tcBorders>
            <w:shd w:val="clear" w:color="auto" w:fill="auto"/>
            <w:vAlign w:val="center"/>
          </w:tcPr>
          <w:p w14:paraId="3B3B9BC2" w14:textId="458DB28B"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bCs/>
                <w:color w:val="000000" w:themeColor="text1"/>
                <w:sz w:val="20"/>
                <w:szCs w:val="20"/>
              </w:rPr>
              <w:t>Строительство ФАП в с.</w:t>
            </w:r>
            <w:r>
              <w:rPr>
                <w:rFonts w:ascii="Times New Roman" w:hAnsi="Times New Roman" w:cs="Times New Roman"/>
                <w:bCs/>
                <w:color w:val="000000" w:themeColor="text1"/>
                <w:sz w:val="20"/>
                <w:szCs w:val="20"/>
              </w:rPr>
              <w:t xml:space="preserve"> </w:t>
            </w:r>
            <w:r w:rsidRPr="00AA5004">
              <w:rPr>
                <w:rFonts w:ascii="Times New Roman" w:hAnsi="Times New Roman" w:cs="Times New Roman"/>
                <w:bCs/>
                <w:color w:val="000000" w:themeColor="text1"/>
                <w:sz w:val="20"/>
                <w:szCs w:val="20"/>
              </w:rPr>
              <w:t>Черновское</w:t>
            </w:r>
          </w:p>
        </w:tc>
        <w:tc>
          <w:tcPr>
            <w:tcW w:w="2074" w:type="dxa"/>
            <w:tcBorders>
              <w:top w:val="nil"/>
              <w:left w:val="nil"/>
              <w:bottom w:val="single" w:sz="8" w:space="0" w:color="auto"/>
              <w:right w:val="single" w:sz="8" w:space="0" w:color="auto"/>
            </w:tcBorders>
            <w:shd w:val="clear" w:color="auto" w:fill="auto"/>
            <w:vAlign w:val="center"/>
          </w:tcPr>
          <w:p w14:paraId="78D34115" w14:textId="180D3BFE"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ФБ = 0</w:t>
            </w:r>
          </w:p>
        </w:tc>
        <w:tc>
          <w:tcPr>
            <w:tcW w:w="1266" w:type="dxa"/>
            <w:vMerge w:val="restart"/>
            <w:tcBorders>
              <w:top w:val="nil"/>
              <w:left w:val="single" w:sz="8" w:space="0" w:color="auto"/>
              <w:bottom w:val="single" w:sz="8" w:space="0" w:color="000000"/>
              <w:right w:val="single" w:sz="8" w:space="0" w:color="auto"/>
            </w:tcBorders>
            <w:shd w:val="clear" w:color="auto" w:fill="auto"/>
          </w:tcPr>
          <w:p w14:paraId="5B74BA23" w14:textId="1104F68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,0</w:t>
            </w:r>
            <w:r w:rsidRPr="00AA5004">
              <w:rPr>
                <w:rFonts w:ascii="Times New Roman" w:hAnsi="Times New Roman" w:cs="Times New Roman"/>
                <w:color w:val="000000" w:themeColor="text1"/>
                <w:sz w:val="20"/>
                <w:szCs w:val="20"/>
              </w:rPr>
              <w:t>0</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tcPr>
          <w:p w14:paraId="2815C621" w14:textId="29E978FC"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val="restart"/>
            <w:tcBorders>
              <w:top w:val="nil"/>
              <w:left w:val="single" w:sz="8" w:space="0" w:color="auto"/>
              <w:bottom w:val="single" w:sz="8" w:space="0" w:color="000000"/>
              <w:right w:val="single" w:sz="4" w:space="0" w:color="auto"/>
            </w:tcBorders>
            <w:shd w:val="clear" w:color="auto" w:fill="auto"/>
          </w:tcPr>
          <w:p w14:paraId="665EABAA" w14:textId="1B694238"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,0</w:t>
            </w:r>
            <w:r w:rsidRPr="00AA5004">
              <w:rPr>
                <w:rFonts w:ascii="Times New Roman" w:hAnsi="Times New Roman" w:cs="Times New Roman"/>
                <w:color w:val="000000" w:themeColor="text1"/>
                <w:sz w:val="20"/>
                <w:szCs w:val="20"/>
              </w:rPr>
              <w:t>0</w:t>
            </w:r>
          </w:p>
        </w:tc>
        <w:tc>
          <w:tcPr>
            <w:tcW w:w="1066" w:type="dxa"/>
            <w:vMerge w:val="restart"/>
            <w:tcBorders>
              <w:top w:val="nil"/>
              <w:left w:val="single" w:sz="4" w:space="0" w:color="auto"/>
              <w:right w:val="single" w:sz="4" w:space="0" w:color="auto"/>
            </w:tcBorders>
            <w:shd w:val="clear" w:color="auto" w:fill="auto"/>
            <w:vAlign w:val="center"/>
          </w:tcPr>
          <w:p w14:paraId="58EC8421" w14:textId="7CD33682"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val="restart"/>
            <w:tcBorders>
              <w:top w:val="nil"/>
              <w:left w:val="single" w:sz="4" w:space="0" w:color="auto"/>
              <w:right w:val="single" w:sz="4" w:space="0" w:color="auto"/>
            </w:tcBorders>
            <w:shd w:val="clear" w:color="auto" w:fill="auto"/>
            <w:vAlign w:val="center"/>
          </w:tcPr>
          <w:p w14:paraId="0495CAFF" w14:textId="4DDF06B2"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nil"/>
              <w:left w:val="single" w:sz="4" w:space="0" w:color="auto"/>
              <w:right w:val="single" w:sz="4" w:space="0" w:color="auto"/>
            </w:tcBorders>
            <w:shd w:val="clear" w:color="auto" w:fill="auto"/>
            <w:vAlign w:val="center"/>
          </w:tcPr>
          <w:p w14:paraId="0199466C" w14:textId="0010C30B"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nil"/>
              <w:left w:val="single" w:sz="4" w:space="0" w:color="auto"/>
              <w:right w:val="single" w:sz="8" w:space="0" w:color="auto"/>
            </w:tcBorders>
            <w:shd w:val="clear" w:color="auto" w:fill="auto"/>
            <w:vAlign w:val="center"/>
          </w:tcPr>
          <w:p w14:paraId="702F5008" w14:textId="1E173173"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2CC4B219" w14:textId="77777777" w:rsidTr="00DD0BFD">
        <w:trPr>
          <w:trHeight w:val="60"/>
        </w:trPr>
        <w:tc>
          <w:tcPr>
            <w:tcW w:w="815" w:type="dxa"/>
            <w:vMerge/>
            <w:tcBorders>
              <w:left w:val="single" w:sz="8" w:space="0" w:color="auto"/>
              <w:right w:val="single" w:sz="4" w:space="0" w:color="auto"/>
            </w:tcBorders>
            <w:vAlign w:val="center"/>
          </w:tcPr>
          <w:p w14:paraId="3EE19C5F"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right w:val="single" w:sz="8" w:space="0" w:color="auto"/>
            </w:tcBorders>
            <w:vAlign w:val="center"/>
          </w:tcPr>
          <w:p w14:paraId="7038B948"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4B28F804" w14:textId="0A4406AB"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РБ = 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w:t>
            </w:r>
            <w:r w:rsidRPr="00AA5004">
              <w:rPr>
                <w:rFonts w:ascii="Times New Roman" w:hAnsi="Times New Roman" w:cs="Times New Roman"/>
                <w:color w:val="000000" w:themeColor="text1"/>
                <w:sz w:val="20"/>
                <w:szCs w:val="20"/>
              </w:rPr>
              <w:t>00</w:t>
            </w:r>
          </w:p>
        </w:tc>
        <w:tc>
          <w:tcPr>
            <w:tcW w:w="1266" w:type="dxa"/>
            <w:vMerge/>
            <w:tcBorders>
              <w:top w:val="nil"/>
              <w:left w:val="single" w:sz="8" w:space="0" w:color="auto"/>
              <w:bottom w:val="single" w:sz="8" w:space="0" w:color="000000"/>
              <w:right w:val="single" w:sz="8" w:space="0" w:color="auto"/>
            </w:tcBorders>
          </w:tcPr>
          <w:p w14:paraId="7DBF8AD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nil"/>
              <w:left w:val="single" w:sz="8" w:space="0" w:color="auto"/>
              <w:bottom w:val="single" w:sz="8" w:space="0" w:color="000000"/>
              <w:right w:val="single" w:sz="8" w:space="0" w:color="auto"/>
            </w:tcBorders>
            <w:vAlign w:val="center"/>
          </w:tcPr>
          <w:p w14:paraId="383E4EB2"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top w:val="nil"/>
              <w:left w:val="single" w:sz="8" w:space="0" w:color="auto"/>
              <w:bottom w:val="single" w:sz="8" w:space="0" w:color="000000"/>
              <w:right w:val="single" w:sz="4" w:space="0" w:color="auto"/>
            </w:tcBorders>
          </w:tcPr>
          <w:p w14:paraId="495DCE6B"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2EC4AADA"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49DB27B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vAlign w:val="center"/>
          </w:tcPr>
          <w:p w14:paraId="778F6BFF"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8" w:space="0" w:color="auto"/>
            </w:tcBorders>
            <w:vAlign w:val="center"/>
          </w:tcPr>
          <w:p w14:paraId="542F11A4"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603B4CEB" w14:textId="77777777" w:rsidTr="00DD0BFD">
        <w:trPr>
          <w:trHeight w:val="60"/>
        </w:trPr>
        <w:tc>
          <w:tcPr>
            <w:tcW w:w="815" w:type="dxa"/>
            <w:vMerge/>
            <w:tcBorders>
              <w:left w:val="single" w:sz="8" w:space="0" w:color="auto"/>
              <w:bottom w:val="single" w:sz="8" w:space="0" w:color="000000"/>
              <w:right w:val="single" w:sz="4" w:space="0" w:color="auto"/>
            </w:tcBorders>
            <w:vAlign w:val="center"/>
          </w:tcPr>
          <w:p w14:paraId="10F123AE"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bottom w:val="single" w:sz="8" w:space="0" w:color="000000"/>
              <w:right w:val="single" w:sz="8" w:space="0" w:color="auto"/>
            </w:tcBorders>
            <w:vAlign w:val="center"/>
          </w:tcPr>
          <w:p w14:paraId="0DF27F5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2B0BD7C4" w14:textId="6FE114E8"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МБ = 0</w:t>
            </w:r>
          </w:p>
        </w:tc>
        <w:tc>
          <w:tcPr>
            <w:tcW w:w="1266" w:type="dxa"/>
            <w:vMerge/>
            <w:tcBorders>
              <w:top w:val="nil"/>
              <w:left w:val="single" w:sz="8" w:space="0" w:color="auto"/>
              <w:bottom w:val="single" w:sz="8" w:space="0" w:color="000000"/>
              <w:right w:val="single" w:sz="8" w:space="0" w:color="auto"/>
            </w:tcBorders>
          </w:tcPr>
          <w:p w14:paraId="006145A9"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nil"/>
              <w:left w:val="single" w:sz="8" w:space="0" w:color="auto"/>
              <w:bottom w:val="single" w:sz="8" w:space="0" w:color="000000"/>
              <w:right w:val="single" w:sz="8" w:space="0" w:color="auto"/>
            </w:tcBorders>
            <w:vAlign w:val="center"/>
          </w:tcPr>
          <w:p w14:paraId="2EBA1480"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top w:val="nil"/>
              <w:left w:val="single" w:sz="8" w:space="0" w:color="auto"/>
              <w:bottom w:val="single" w:sz="8" w:space="0" w:color="000000"/>
              <w:right w:val="single" w:sz="4" w:space="0" w:color="auto"/>
            </w:tcBorders>
          </w:tcPr>
          <w:p w14:paraId="33B13D81"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31915F45"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3100B900"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4" w:space="0" w:color="auto"/>
            </w:tcBorders>
            <w:vAlign w:val="center"/>
          </w:tcPr>
          <w:p w14:paraId="03C6142A"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8" w:space="0" w:color="auto"/>
            </w:tcBorders>
            <w:vAlign w:val="center"/>
          </w:tcPr>
          <w:p w14:paraId="61003698"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7BB70A01" w14:textId="77777777" w:rsidTr="00DD0BFD">
        <w:trPr>
          <w:trHeight w:val="60"/>
        </w:trPr>
        <w:tc>
          <w:tcPr>
            <w:tcW w:w="815" w:type="dxa"/>
            <w:vMerge w:val="restart"/>
            <w:tcBorders>
              <w:top w:val="nil"/>
              <w:left w:val="single" w:sz="8" w:space="0" w:color="auto"/>
              <w:right w:val="single" w:sz="4" w:space="0" w:color="auto"/>
            </w:tcBorders>
            <w:shd w:val="clear" w:color="auto" w:fill="auto"/>
            <w:vAlign w:val="center"/>
          </w:tcPr>
          <w:p w14:paraId="57EEDB97" w14:textId="29FAA86D"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r w:rsidRPr="00ED5EBD">
              <w:rPr>
                <w:rFonts w:ascii="Times New Roman" w:eastAsia="Times New Roman" w:hAnsi="Times New Roman" w:cs="Times New Roman"/>
                <w:color w:val="000000"/>
                <w:sz w:val="20"/>
                <w:szCs w:val="20"/>
                <w:lang w:eastAsia="ru-RU"/>
              </w:rPr>
              <w:t>3</w:t>
            </w:r>
          </w:p>
        </w:tc>
        <w:tc>
          <w:tcPr>
            <w:tcW w:w="3981" w:type="dxa"/>
            <w:vMerge w:val="restart"/>
            <w:tcBorders>
              <w:top w:val="nil"/>
              <w:left w:val="single" w:sz="4" w:space="0" w:color="auto"/>
              <w:right w:val="single" w:sz="8" w:space="0" w:color="auto"/>
            </w:tcBorders>
            <w:shd w:val="clear" w:color="auto" w:fill="auto"/>
            <w:vAlign w:val="center"/>
          </w:tcPr>
          <w:p w14:paraId="016B1709" w14:textId="5328D91E"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Строительство ФАП в с.</w:t>
            </w:r>
            <w:r>
              <w:rPr>
                <w:rFonts w:ascii="Times New Roman" w:hAnsi="Times New Roman" w:cs="Times New Roman"/>
                <w:color w:val="000000" w:themeColor="text1"/>
                <w:sz w:val="20"/>
                <w:szCs w:val="20"/>
              </w:rPr>
              <w:t xml:space="preserve"> </w:t>
            </w:r>
            <w:r w:rsidRPr="00AA5004">
              <w:rPr>
                <w:rFonts w:ascii="Times New Roman" w:hAnsi="Times New Roman" w:cs="Times New Roman"/>
                <w:color w:val="000000" w:themeColor="text1"/>
                <w:sz w:val="20"/>
                <w:szCs w:val="20"/>
              </w:rPr>
              <w:t>Большие Поляны</w:t>
            </w:r>
          </w:p>
        </w:tc>
        <w:tc>
          <w:tcPr>
            <w:tcW w:w="2074" w:type="dxa"/>
            <w:tcBorders>
              <w:top w:val="nil"/>
              <w:left w:val="nil"/>
              <w:bottom w:val="single" w:sz="8" w:space="0" w:color="auto"/>
              <w:right w:val="single" w:sz="8" w:space="0" w:color="auto"/>
            </w:tcBorders>
            <w:shd w:val="clear" w:color="auto" w:fill="auto"/>
            <w:vAlign w:val="center"/>
          </w:tcPr>
          <w:p w14:paraId="045F6C52" w14:textId="7E9EB65D"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ФБ = 0</w:t>
            </w:r>
          </w:p>
        </w:tc>
        <w:tc>
          <w:tcPr>
            <w:tcW w:w="1266" w:type="dxa"/>
            <w:vMerge w:val="restart"/>
            <w:tcBorders>
              <w:top w:val="nil"/>
              <w:left w:val="single" w:sz="8" w:space="0" w:color="auto"/>
              <w:bottom w:val="single" w:sz="8" w:space="0" w:color="000000"/>
              <w:right w:val="single" w:sz="8" w:space="0" w:color="auto"/>
            </w:tcBorders>
            <w:shd w:val="clear" w:color="auto" w:fill="auto"/>
          </w:tcPr>
          <w:p w14:paraId="5BCB342B" w14:textId="1F9AB750"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,0</w:t>
            </w:r>
            <w:r w:rsidRPr="00AA5004">
              <w:rPr>
                <w:rFonts w:ascii="Times New Roman" w:hAnsi="Times New Roman" w:cs="Times New Roman"/>
                <w:color w:val="000000" w:themeColor="text1"/>
                <w:sz w:val="20"/>
                <w:szCs w:val="20"/>
              </w:rPr>
              <w:t>0</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tcPr>
          <w:p w14:paraId="1D9D4BAB" w14:textId="7AD0C1F2"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val="restart"/>
            <w:tcBorders>
              <w:top w:val="nil"/>
              <w:left w:val="single" w:sz="8" w:space="0" w:color="auto"/>
              <w:bottom w:val="single" w:sz="8" w:space="0" w:color="000000"/>
              <w:right w:val="single" w:sz="4" w:space="0" w:color="auto"/>
            </w:tcBorders>
            <w:shd w:val="clear" w:color="auto" w:fill="auto"/>
          </w:tcPr>
          <w:p w14:paraId="366CA4E1" w14:textId="07BFD2C0"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w:t>
            </w:r>
            <w:r w:rsidRPr="00AA5004">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rPr>
              <w:t>0</w:t>
            </w:r>
          </w:p>
        </w:tc>
        <w:tc>
          <w:tcPr>
            <w:tcW w:w="1066" w:type="dxa"/>
            <w:vMerge w:val="restart"/>
            <w:tcBorders>
              <w:top w:val="nil"/>
              <w:left w:val="single" w:sz="4" w:space="0" w:color="auto"/>
              <w:right w:val="single" w:sz="4" w:space="0" w:color="auto"/>
            </w:tcBorders>
            <w:shd w:val="clear" w:color="auto" w:fill="auto"/>
            <w:vAlign w:val="center"/>
          </w:tcPr>
          <w:p w14:paraId="00FE29B4" w14:textId="35AD5F18"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val="restart"/>
            <w:tcBorders>
              <w:top w:val="nil"/>
              <w:left w:val="single" w:sz="4" w:space="0" w:color="auto"/>
              <w:right w:val="single" w:sz="4" w:space="0" w:color="auto"/>
            </w:tcBorders>
            <w:shd w:val="clear" w:color="auto" w:fill="auto"/>
            <w:vAlign w:val="center"/>
          </w:tcPr>
          <w:p w14:paraId="31928953" w14:textId="5725F110"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nil"/>
              <w:left w:val="single" w:sz="4" w:space="0" w:color="auto"/>
              <w:right w:val="single" w:sz="4" w:space="0" w:color="auto"/>
            </w:tcBorders>
            <w:shd w:val="clear" w:color="auto" w:fill="auto"/>
            <w:vAlign w:val="center"/>
          </w:tcPr>
          <w:p w14:paraId="5DAB1210" w14:textId="659DC861"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nil"/>
              <w:left w:val="single" w:sz="4" w:space="0" w:color="auto"/>
              <w:right w:val="single" w:sz="8" w:space="0" w:color="auto"/>
            </w:tcBorders>
            <w:shd w:val="clear" w:color="auto" w:fill="auto"/>
            <w:vAlign w:val="center"/>
          </w:tcPr>
          <w:p w14:paraId="06E0DE26" w14:textId="711D1BB5"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0DE74A36" w14:textId="77777777" w:rsidTr="00DD0BFD">
        <w:trPr>
          <w:trHeight w:val="60"/>
        </w:trPr>
        <w:tc>
          <w:tcPr>
            <w:tcW w:w="815" w:type="dxa"/>
            <w:vMerge/>
            <w:tcBorders>
              <w:left w:val="single" w:sz="8" w:space="0" w:color="auto"/>
              <w:right w:val="single" w:sz="4" w:space="0" w:color="auto"/>
            </w:tcBorders>
            <w:vAlign w:val="center"/>
          </w:tcPr>
          <w:p w14:paraId="3807BD07"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right w:val="single" w:sz="8" w:space="0" w:color="auto"/>
            </w:tcBorders>
            <w:vAlign w:val="center"/>
          </w:tcPr>
          <w:p w14:paraId="1BEB885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35DA406E" w14:textId="706EC13A"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РБ = 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w:t>
            </w:r>
            <w:r w:rsidRPr="00AA5004">
              <w:rPr>
                <w:rFonts w:ascii="Times New Roman" w:hAnsi="Times New Roman" w:cs="Times New Roman"/>
                <w:color w:val="000000" w:themeColor="text1"/>
                <w:sz w:val="20"/>
                <w:szCs w:val="20"/>
              </w:rPr>
              <w:t>00</w:t>
            </w:r>
          </w:p>
        </w:tc>
        <w:tc>
          <w:tcPr>
            <w:tcW w:w="1266" w:type="dxa"/>
            <w:vMerge/>
            <w:tcBorders>
              <w:top w:val="nil"/>
              <w:left w:val="single" w:sz="8" w:space="0" w:color="auto"/>
              <w:bottom w:val="single" w:sz="8" w:space="0" w:color="000000"/>
              <w:right w:val="single" w:sz="8" w:space="0" w:color="auto"/>
            </w:tcBorders>
          </w:tcPr>
          <w:p w14:paraId="10E6991A"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nil"/>
              <w:left w:val="single" w:sz="8" w:space="0" w:color="auto"/>
              <w:bottom w:val="single" w:sz="8" w:space="0" w:color="000000"/>
              <w:right w:val="single" w:sz="8" w:space="0" w:color="auto"/>
            </w:tcBorders>
            <w:vAlign w:val="center"/>
          </w:tcPr>
          <w:p w14:paraId="798C2573"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top w:val="nil"/>
              <w:left w:val="single" w:sz="8" w:space="0" w:color="auto"/>
              <w:bottom w:val="single" w:sz="8" w:space="0" w:color="000000"/>
              <w:right w:val="single" w:sz="4" w:space="0" w:color="auto"/>
            </w:tcBorders>
            <w:vAlign w:val="center"/>
          </w:tcPr>
          <w:p w14:paraId="1085B706"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74CB1999"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2EA1FA2B"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vAlign w:val="center"/>
          </w:tcPr>
          <w:p w14:paraId="17071991"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8" w:space="0" w:color="auto"/>
            </w:tcBorders>
            <w:vAlign w:val="center"/>
          </w:tcPr>
          <w:p w14:paraId="066C9045"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5D5F5DFF" w14:textId="77777777" w:rsidTr="00DF78E5">
        <w:trPr>
          <w:trHeight w:val="60"/>
        </w:trPr>
        <w:tc>
          <w:tcPr>
            <w:tcW w:w="815" w:type="dxa"/>
            <w:vMerge/>
            <w:tcBorders>
              <w:left w:val="single" w:sz="8" w:space="0" w:color="auto"/>
              <w:bottom w:val="single" w:sz="8" w:space="0" w:color="000000"/>
              <w:right w:val="single" w:sz="4" w:space="0" w:color="auto"/>
            </w:tcBorders>
            <w:vAlign w:val="center"/>
          </w:tcPr>
          <w:p w14:paraId="7D16B45C"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bottom w:val="single" w:sz="8" w:space="0" w:color="000000"/>
              <w:right w:val="single" w:sz="8" w:space="0" w:color="auto"/>
            </w:tcBorders>
            <w:vAlign w:val="center"/>
          </w:tcPr>
          <w:p w14:paraId="6B1216D8"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30034C30" w14:textId="52C7BDCC"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МБ = 0</w:t>
            </w:r>
          </w:p>
        </w:tc>
        <w:tc>
          <w:tcPr>
            <w:tcW w:w="1266" w:type="dxa"/>
            <w:vMerge/>
            <w:tcBorders>
              <w:top w:val="nil"/>
              <w:left w:val="single" w:sz="8" w:space="0" w:color="auto"/>
              <w:bottom w:val="single" w:sz="8" w:space="0" w:color="000000"/>
              <w:right w:val="single" w:sz="8" w:space="0" w:color="auto"/>
            </w:tcBorders>
          </w:tcPr>
          <w:p w14:paraId="098EA0B0"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nil"/>
              <w:left w:val="single" w:sz="8" w:space="0" w:color="auto"/>
              <w:bottom w:val="single" w:sz="8" w:space="0" w:color="000000"/>
              <w:right w:val="single" w:sz="8" w:space="0" w:color="auto"/>
            </w:tcBorders>
            <w:vAlign w:val="center"/>
          </w:tcPr>
          <w:p w14:paraId="3FB72BD9"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top w:val="nil"/>
              <w:left w:val="single" w:sz="8" w:space="0" w:color="auto"/>
              <w:bottom w:val="single" w:sz="8" w:space="0" w:color="000000"/>
              <w:right w:val="single" w:sz="4" w:space="0" w:color="auto"/>
            </w:tcBorders>
            <w:vAlign w:val="center"/>
          </w:tcPr>
          <w:p w14:paraId="7119E83D"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09EF6626"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402E6831"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4" w:space="0" w:color="auto"/>
            </w:tcBorders>
            <w:vAlign w:val="center"/>
          </w:tcPr>
          <w:p w14:paraId="4F5FF5F8"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8" w:space="0" w:color="auto"/>
            </w:tcBorders>
            <w:vAlign w:val="center"/>
          </w:tcPr>
          <w:p w14:paraId="2F6C009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328FAF4F" w14:textId="7986BF24" w:rsidTr="00DF78E5">
        <w:trPr>
          <w:trHeight w:val="60"/>
        </w:trPr>
        <w:tc>
          <w:tcPr>
            <w:tcW w:w="815" w:type="dxa"/>
            <w:vMerge w:val="restart"/>
            <w:tcBorders>
              <w:top w:val="single" w:sz="8" w:space="0" w:color="000000"/>
              <w:left w:val="single" w:sz="8" w:space="0" w:color="auto"/>
              <w:bottom w:val="single" w:sz="4" w:space="0" w:color="auto"/>
              <w:right w:val="single" w:sz="4" w:space="0" w:color="auto"/>
            </w:tcBorders>
            <w:shd w:val="clear" w:color="auto" w:fill="auto"/>
            <w:vAlign w:val="center"/>
          </w:tcPr>
          <w:p w14:paraId="5E30102F" w14:textId="22AD7636"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r w:rsidRPr="00ED5EBD">
              <w:rPr>
                <w:rFonts w:ascii="Times New Roman" w:eastAsia="Times New Roman" w:hAnsi="Times New Roman" w:cs="Times New Roman"/>
                <w:color w:val="000000"/>
                <w:sz w:val="20"/>
                <w:szCs w:val="20"/>
                <w:lang w:eastAsia="ru-RU"/>
              </w:rPr>
              <w:lastRenderedPageBreak/>
              <w:t>4</w:t>
            </w:r>
          </w:p>
        </w:tc>
        <w:tc>
          <w:tcPr>
            <w:tcW w:w="3981" w:type="dxa"/>
            <w:vMerge w:val="restart"/>
            <w:tcBorders>
              <w:top w:val="single" w:sz="8" w:space="0" w:color="000000"/>
              <w:left w:val="single" w:sz="4" w:space="0" w:color="auto"/>
              <w:bottom w:val="single" w:sz="4" w:space="0" w:color="auto"/>
              <w:right w:val="single" w:sz="8" w:space="0" w:color="auto"/>
            </w:tcBorders>
            <w:shd w:val="clear" w:color="auto" w:fill="auto"/>
            <w:vAlign w:val="center"/>
          </w:tcPr>
          <w:p w14:paraId="3A5FD638" w14:textId="2E8EC123"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Строительство ФАП в с.</w:t>
            </w:r>
            <w:r>
              <w:rPr>
                <w:rFonts w:ascii="Times New Roman" w:hAnsi="Times New Roman" w:cs="Times New Roman"/>
                <w:color w:val="000000" w:themeColor="text1"/>
                <w:sz w:val="20"/>
                <w:szCs w:val="20"/>
              </w:rPr>
              <w:t xml:space="preserve"> </w:t>
            </w:r>
            <w:r w:rsidRPr="00AA5004">
              <w:rPr>
                <w:rFonts w:ascii="Times New Roman" w:hAnsi="Times New Roman" w:cs="Times New Roman"/>
                <w:color w:val="000000" w:themeColor="text1"/>
                <w:sz w:val="20"/>
                <w:szCs w:val="20"/>
              </w:rPr>
              <w:t>Молчаново</w:t>
            </w:r>
          </w:p>
        </w:tc>
        <w:tc>
          <w:tcPr>
            <w:tcW w:w="2074" w:type="dxa"/>
            <w:tcBorders>
              <w:top w:val="nil"/>
              <w:left w:val="nil"/>
              <w:bottom w:val="single" w:sz="8" w:space="0" w:color="auto"/>
              <w:right w:val="single" w:sz="8" w:space="0" w:color="auto"/>
            </w:tcBorders>
            <w:shd w:val="clear" w:color="auto" w:fill="auto"/>
            <w:vAlign w:val="center"/>
          </w:tcPr>
          <w:p w14:paraId="74E9CE63" w14:textId="68433143"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ФБ = 0</w:t>
            </w:r>
          </w:p>
        </w:tc>
        <w:tc>
          <w:tcPr>
            <w:tcW w:w="1266" w:type="dxa"/>
            <w:vMerge w:val="restart"/>
            <w:tcBorders>
              <w:top w:val="nil"/>
              <w:left w:val="single" w:sz="8" w:space="0" w:color="auto"/>
              <w:bottom w:val="single" w:sz="8" w:space="0" w:color="000000"/>
              <w:right w:val="single" w:sz="8" w:space="0" w:color="auto"/>
            </w:tcBorders>
            <w:shd w:val="clear" w:color="auto" w:fill="auto"/>
          </w:tcPr>
          <w:p w14:paraId="489F9AB5" w14:textId="11003185"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DD0BFD">
              <w:rPr>
                <w:rFonts w:ascii="Times New Roman" w:hAnsi="Times New Roman" w:cs="Times New Roman"/>
                <w:color w:val="000000" w:themeColor="text1"/>
                <w:sz w:val="20"/>
                <w:szCs w:val="20"/>
              </w:rPr>
              <w:t>14 000,00</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tcPr>
          <w:p w14:paraId="2DFEFD94" w14:textId="04BCF33B" w:rsidR="00ED5EBD" w:rsidRPr="0015258A"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1136" w:type="dxa"/>
            <w:vMerge w:val="restart"/>
            <w:tcBorders>
              <w:top w:val="nil"/>
              <w:left w:val="single" w:sz="8" w:space="0" w:color="auto"/>
              <w:bottom w:val="single" w:sz="8" w:space="0" w:color="000000"/>
              <w:right w:val="single" w:sz="4" w:space="0" w:color="auto"/>
            </w:tcBorders>
            <w:shd w:val="clear" w:color="auto" w:fill="auto"/>
            <w:vAlign w:val="center"/>
          </w:tcPr>
          <w:p w14:paraId="605E958B" w14:textId="2F8F8CF6" w:rsidR="00ED5EBD" w:rsidRPr="0015258A" w:rsidRDefault="00DD0BFD" w:rsidP="00ED5EBD">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14 000,00</w:t>
            </w:r>
          </w:p>
          <w:p w14:paraId="2A52D8DB" w14:textId="06001A67" w:rsidR="00ED5EBD" w:rsidRPr="0015258A"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val="restart"/>
            <w:tcBorders>
              <w:top w:val="single" w:sz="8" w:space="0" w:color="000000"/>
              <w:left w:val="single" w:sz="4" w:space="0" w:color="auto"/>
              <w:bottom w:val="single" w:sz="4" w:space="0" w:color="auto"/>
              <w:right w:val="single" w:sz="4" w:space="0" w:color="auto"/>
            </w:tcBorders>
            <w:shd w:val="clear" w:color="auto" w:fill="auto"/>
            <w:vAlign w:val="center"/>
          </w:tcPr>
          <w:p w14:paraId="408E6A45" w14:textId="5FCBD74D" w:rsidR="00ED5EBD" w:rsidRPr="0015258A"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val="restart"/>
            <w:tcBorders>
              <w:top w:val="single" w:sz="8" w:space="0" w:color="000000"/>
              <w:left w:val="single" w:sz="4" w:space="0" w:color="auto"/>
              <w:bottom w:val="single" w:sz="4" w:space="0" w:color="auto"/>
              <w:right w:val="single" w:sz="4" w:space="0" w:color="auto"/>
            </w:tcBorders>
            <w:shd w:val="clear" w:color="auto" w:fill="auto"/>
            <w:vAlign w:val="center"/>
          </w:tcPr>
          <w:p w14:paraId="1C096A69" w14:textId="2A0FA002" w:rsidR="00ED5EBD" w:rsidRPr="0015258A"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1166" w:type="dxa"/>
            <w:vMerge w:val="restart"/>
            <w:tcBorders>
              <w:top w:val="single" w:sz="8" w:space="0" w:color="000000"/>
              <w:left w:val="single" w:sz="4" w:space="0" w:color="auto"/>
              <w:bottom w:val="single" w:sz="4" w:space="0" w:color="auto"/>
              <w:right w:val="single" w:sz="4" w:space="0" w:color="auto"/>
            </w:tcBorders>
            <w:shd w:val="clear" w:color="auto" w:fill="auto"/>
            <w:vAlign w:val="center"/>
          </w:tcPr>
          <w:p w14:paraId="46FC0822" w14:textId="347A29F2" w:rsidR="00ED5EBD" w:rsidRPr="0015258A"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1166" w:type="dxa"/>
            <w:vMerge w:val="restart"/>
            <w:tcBorders>
              <w:top w:val="single" w:sz="8" w:space="0" w:color="000000"/>
              <w:left w:val="single" w:sz="4" w:space="0" w:color="auto"/>
              <w:bottom w:val="single" w:sz="4" w:space="0" w:color="auto"/>
              <w:right w:val="single" w:sz="8" w:space="0" w:color="auto"/>
            </w:tcBorders>
            <w:shd w:val="clear" w:color="auto" w:fill="auto"/>
            <w:vAlign w:val="center"/>
          </w:tcPr>
          <w:p w14:paraId="415FC1FD" w14:textId="62F4F707" w:rsidR="00ED5EBD" w:rsidRPr="0015258A"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r>
      <w:tr w:rsidR="00ED5EBD" w:rsidRPr="003A0E57" w14:paraId="691D27BA" w14:textId="272F9A68" w:rsidTr="00DF78E5">
        <w:trPr>
          <w:trHeight w:val="60"/>
        </w:trPr>
        <w:tc>
          <w:tcPr>
            <w:tcW w:w="815" w:type="dxa"/>
            <w:vMerge/>
            <w:tcBorders>
              <w:top w:val="single" w:sz="4" w:space="0" w:color="auto"/>
              <w:left w:val="single" w:sz="8" w:space="0" w:color="auto"/>
              <w:bottom w:val="single" w:sz="4" w:space="0" w:color="auto"/>
              <w:right w:val="single" w:sz="4" w:space="0" w:color="auto"/>
            </w:tcBorders>
            <w:vAlign w:val="center"/>
          </w:tcPr>
          <w:p w14:paraId="75A17246"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top w:val="single" w:sz="4" w:space="0" w:color="auto"/>
              <w:left w:val="single" w:sz="4" w:space="0" w:color="auto"/>
              <w:bottom w:val="single" w:sz="4" w:space="0" w:color="auto"/>
              <w:right w:val="single" w:sz="8" w:space="0" w:color="auto"/>
            </w:tcBorders>
            <w:vAlign w:val="center"/>
          </w:tcPr>
          <w:p w14:paraId="169C0F7A"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4DA9F066" w14:textId="012AC30F"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РБ = 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w:t>
            </w:r>
            <w:r w:rsidRPr="00AA5004">
              <w:rPr>
                <w:rFonts w:ascii="Times New Roman" w:hAnsi="Times New Roman" w:cs="Times New Roman"/>
                <w:color w:val="000000" w:themeColor="text1"/>
                <w:sz w:val="20"/>
                <w:szCs w:val="20"/>
              </w:rPr>
              <w:t>00</w:t>
            </w:r>
          </w:p>
        </w:tc>
        <w:tc>
          <w:tcPr>
            <w:tcW w:w="1266" w:type="dxa"/>
            <w:vMerge/>
            <w:tcBorders>
              <w:top w:val="nil"/>
              <w:left w:val="single" w:sz="8" w:space="0" w:color="auto"/>
              <w:bottom w:val="single" w:sz="8" w:space="0" w:color="000000"/>
              <w:right w:val="single" w:sz="8" w:space="0" w:color="auto"/>
            </w:tcBorders>
            <w:vAlign w:val="center"/>
          </w:tcPr>
          <w:p w14:paraId="0B785465"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nil"/>
              <w:left w:val="single" w:sz="8" w:space="0" w:color="auto"/>
              <w:bottom w:val="single" w:sz="8" w:space="0" w:color="000000"/>
              <w:right w:val="single" w:sz="8" w:space="0" w:color="auto"/>
            </w:tcBorders>
            <w:vAlign w:val="center"/>
          </w:tcPr>
          <w:p w14:paraId="224A6A4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top w:val="nil"/>
              <w:left w:val="single" w:sz="8" w:space="0" w:color="auto"/>
              <w:bottom w:val="single" w:sz="8" w:space="0" w:color="000000"/>
              <w:right w:val="single" w:sz="4" w:space="0" w:color="auto"/>
            </w:tcBorders>
            <w:vAlign w:val="center"/>
          </w:tcPr>
          <w:p w14:paraId="1BDBF97E"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388533B3"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23FD77B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36D26014"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single" w:sz="4" w:space="0" w:color="auto"/>
              <w:left w:val="single" w:sz="4" w:space="0" w:color="auto"/>
              <w:bottom w:val="single" w:sz="4" w:space="0" w:color="auto"/>
              <w:right w:val="single" w:sz="8" w:space="0" w:color="auto"/>
            </w:tcBorders>
            <w:vAlign w:val="center"/>
          </w:tcPr>
          <w:p w14:paraId="684350FC"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2BA2A231" w14:textId="1A44BF57" w:rsidTr="00DF78E5">
        <w:trPr>
          <w:trHeight w:val="60"/>
        </w:trPr>
        <w:tc>
          <w:tcPr>
            <w:tcW w:w="815" w:type="dxa"/>
            <w:vMerge/>
            <w:tcBorders>
              <w:top w:val="single" w:sz="4" w:space="0" w:color="auto"/>
              <w:left w:val="single" w:sz="8" w:space="0" w:color="auto"/>
              <w:bottom w:val="single" w:sz="4" w:space="0" w:color="auto"/>
              <w:right w:val="single" w:sz="4" w:space="0" w:color="auto"/>
            </w:tcBorders>
            <w:vAlign w:val="center"/>
          </w:tcPr>
          <w:p w14:paraId="2D2029E4"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top w:val="single" w:sz="4" w:space="0" w:color="auto"/>
              <w:left w:val="single" w:sz="4" w:space="0" w:color="auto"/>
              <w:bottom w:val="single" w:sz="4" w:space="0" w:color="auto"/>
              <w:right w:val="single" w:sz="8" w:space="0" w:color="auto"/>
            </w:tcBorders>
            <w:vAlign w:val="center"/>
          </w:tcPr>
          <w:p w14:paraId="347362EB"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45F3EE16" w14:textId="22480711"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МБ = 0</w:t>
            </w:r>
          </w:p>
        </w:tc>
        <w:tc>
          <w:tcPr>
            <w:tcW w:w="1266" w:type="dxa"/>
            <w:vMerge/>
            <w:tcBorders>
              <w:top w:val="nil"/>
              <w:left w:val="single" w:sz="8" w:space="0" w:color="auto"/>
              <w:bottom w:val="single" w:sz="8" w:space="0" w:color="000000"/>
              <w:right w:val="single" w:sz="8" w:space="0" w:color="auto"/>
            </w:tcBorders>
            <w:vAlign w:val="center"/>
          </w:tcPr>
          <w:p w14:paraId="3A01AF2A"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nil"/>
              <w:left w:val="single" w:sz="8" w:space="0" w:color="auto"/>
              <w:bottom w:val="single" w:sz="8" w:space="0" w:color="000000"/>
              <w:right w:val="single" w:sz="8" w:space="0" w:color="auto"/>
            </w:tcBorders>
            <w:vAlign w:val="center"/>
          </w:tcPr>
          <w:p w14:paraId="6DA9AAAF"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top w:val="nil"/>
              <w:left w:val="single" w:sz="8" w:space="0" w:color="auto"/>
              <w:bottom w:val="single" w:sz="8" w:space="0" w:color="000000"/>
              <w:right w:val="single" w:sz="4" w:space="0" w:color="auto"/>
            </w:tcBorders>
            <w:vAlign w:val="center"/>
          </w:tcPr>
          <w:p w14:paraId="2105DFE8"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647D07D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26DD4C79"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19579F1E"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single" w:sz="4" w:space="0" w:color="auto"/>
              <w:left w:val="single" w:sz="4" w:space="0" w:color="auto"/>
              <w:bottom w:val="single" w:sz="4" w:space="0" w:color="auto"/>
              <w:right w:val="single" w:sz="8" w:space="0" w:color="auto"/>
            </w:tcBorders>
            <w:vAlign w:val="center"/>
          </w:tcPr>
          <w:p w14:paraId="5A6D1E48"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50DD3AFB" w14:textId="77777777" w:rsidTr="00DF78E5">
        <w:trPr>
          <w:trHeight w:val="76"/>
        </w:trPr>
        <w:tc>
          <w:tcPr>
            <w:tcW w:w="815" w:type="dxa"/>
            <w:vMerge w:val="restart"/>
            <w:tcBorders>
              <w:top w:val="single" w:sz="4" w:space="0" w:color="auto"/>
              <w:left w:val="single" w:sz="8" w:space="0" w:color="auto"/>
              <w:right w:val="single" w:sz="4" w:space="0" w:color="auto"/>
            </w:tcBorders>
            <w:vAlign w:val="center"/>
          </w:tcPr>
          <w:p w14:paraId="41DD68A7" w14:textId="0D42CCE4"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r w:rsidRPr="00ED5EBD">
              <w:rPr>
                <w:rFonts w:ascii="Times New Roman" w:eastAsia="Times New Roman" w:hAnsi="Times New Roman" w:cs="Times New Roman"/>
                <w:color w:val="000000"/>
                <w:sz w:val="20"/>
                <w:szCs w:val="20"/>
                <w:lang w:eastAsia="ru-RU"/>
              </w:rPr>
              <w:t>5</w:t>
            </w:r>
          </w:p>
        </w:tc>
        <w:tc>
          <w:tcPr>
            <w:tcW w:w="3981" w:type="dxa"/>
            <w:vMerge w:val="restart"/>
            <w:tcBorders>
              <w:top w:val="single" w:sz="4" w:space="0" w:color="auto"/>
              <w:left w:val="single" w:sz="4" w:space="0" w:color="auto"/>
              <w:right w:val="single" w:sz="8" w:space="0" w:color="auto"/>
            </w:tcBorders>
            <w:vAlign w:val="center"/>
          </w:tcPr>
          <w:p w14:paraId="6604B265" w14:textId="03B7486F"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Строительство ФАП в с.</w:t>
            </w:r>
            <w:r>
              <w:rPr>
                <w:rFonts w:ascii="Times New Roman" w:hAnsi="Times New Roman" w:cs="Times New Roman"/>
                <w:color w:val="000000" w:themeColor="text1"/>
                <w:sz w:val="20"/>
                <w:szCs w:val="20"/>
              </w:rPr>
              <w:t xml:space="preserve"> </w:t>
            </w:r>
            <w:r w:rsidRPr="00AA5004">
              <w:rPr>
                <w:rFonts w:ascii="Times New Roman" w:hAnsi="Times New Roman" w:cs="Times New Roman"/>
                <w:color w:val="000000" w:themeColor="text1"/>
                <w:sz w:val="20"/>
                <w:szCs w:val="20"/>
              </w:rPr>
              <w:t>Пикшень</w:t>
            </w:r>
          </w:p>
        </w:tc>
        <w:tc>
          <w:tcPr>
            <w:tcW w:w="2074" w:type="dxa"/>
            <w:tcBorders>
              <w:top w:val="nil"/>
              <w:left w:val="nil"/>
              <w:bottom w:val="single" w:sz="8" w:space="0" w:color="auto"/>
              <w:right w:val="single" w:sz="8" w:space="0" w:color="auto"/>
            </w:tcBorders>
            <w:shd w:val="clear" w:color="auto" w:fill="auto"/>
            <w:vAlign w:val="center"/>
          </w:tcPr>
          <w:p w14:paraId="5D3CC3D3" w14:textId="07CD0BC9"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ФБ = 0</w:t>
            </w:r>
          </w:p>
        </w:tc>
        <w:tc>
          <w:tcPr>
            <w:tcW w:w="1266" w:type="dxa"/>
            <w:vMerge w:val="restart"/>
            <w:tcBorders>
              <w:top w:val="nil"/>
              <w:left w:val="single" w:sz="8" w:space="0" w:color="auto"/>
              <w:right w:val="single" w:sz="8" w:space="0" w:color="auto"/>
            </w:tcBorders>
          </w:tcPr>
          <w:p w14:paraId="7F316E82" w14:textId="58EC3D56"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,0</w:t>
            </w:r>
            <w:r w:rsidRPr="00AA5004">
              <w:rPr>
                <w:rFonts w:ascii="Times New Roman" w:hAnsi="Times New Roman" w:cs="Times New Roman"/>
                <w:color w:val="000000" w:themeColor="text1"/>
                <w:sz w:val="20"/>
                <w:szCs w:val="20"/>
              </w:rPr>
              <w:t>0</w:t>
            </w:r>
          </w:p>
        </w:tc>
        <w:tc>
          <w:tcPr>
            <w:tcW w:w="1066" w:type="dxa"/>
            <w:vMerge w:val="restart"/>
            <w:tcBorders>
              <w:top w:val="nil"/>
              <w:left w:val="single" w:sz="8" w:space="0" w:color="auto"/>
              <w:right w:val="single" w:sz="8" w:space="0" w:color="auto"/>
            </w:tcBorders>
            <w:vAlign w:val="center"/>
          </w:tcPr>
          <w:p w14:paraId="266970E8" w14:textId="447EFC26"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val="restart"/>
            <w:tcBorders>
              <w:top w:val="nil"/>
              <w:left w:val="single" w:sz="8" w:space="0" w:color="auto"/>
              <w:right w:val="single" w:sz="4" w:space="0" w:color="auto"/>
            </w:tcBorders>
            <w:vAlign w:val="center"/>
          </w:tcPr>
          <w:p w14:paraId="361D3B8A" w14:textId="4DA7EBC0"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val="restart"/>
            <w:tcBorders>
              <w:top w:val="single" w:sz="4" w:space="0" w:color="auto"/>
              <w:left w:val="single" w:sz="4" w:space="0" w:color="auto"/>
              <w:right w:val="single" w:sz="4" w:space="0" w:color="auto"/>
            </w:tcBorders>
            <w:vAlign w:val="center"/>
          </w:tcPr>
          <w:p w14:paraId="1A81ED02" w14:textId="2E5F82BF"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,0</w:t>
            </w:r>
            <w:r w:rsidRPr="00AA5004">
              <w:rPr>
                <w:rFonts w:ascii="Times New Roman" w:hAnsi="Times New Roman" w:cs="Times New Roman"/>
                <w:color w:val="000000" w:themeColor="text1"/>
                <w:sz w:val="20"/>
                <w:szCs w:val="20"/>
              </w:rPr>
              <w:t>0</w:t>
            </w:r>
          </w:p>
        </w:tc>
        <w:tc>
          <w:tcPr>
            <w:tcW w:w="1066" w:type="dxa"/>
            <w:vMerge w:val="restart"/>
            <w:tcBorders>
              <w:top w:val="single" w:sz="4" w:space="0" w:color="auto"/>
              <w:left w:val="single" w:sz="4" w:space="0" w:color="auto"/>
              <w:right w:val="single" w:sz="4" w:space="0" w:color="auto"/>
            </w:tcBorders>
            <w:vAlign w:val="center"/>
          </w:tcPr>
          <w:p w14:paraId="056E3155" w14:textId="6D5536F9"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single" w:sz="4" w:space="0" w:color="auto"/>
              <w:left w:val="single" w:sz="4" w:space="0" w:color="auto"/>
              <w:right w:val="single" w:sz="4" w:space="0" w:color="auto"/>
            </w:tcBorders>
            <w:vAlign w:val="center"/>
          </w:tcPr>
          <w:p w14:paraId="6F6747EB" w14:textId="792AE31E"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single" w:sz="4" w:space="0" w:color="auto"/>
              <w:left w:val="single" w:sz="4" w:space="0" w:color="auto"/>
              <w:right w:val="single" w:sz="8" w:space="0" w:color="auto"/>
            </w:tcBorders>
            <w:vAlign w:val="center"/>
          </w:tcPr>
          <w:p w14:paraId="683EEB7E" w14:textId="7D57EF0E"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6CD8A894" w14:textId="77777777" w:rsidTr="00DD0BFD">
        <w:trPr>
          <w:trHeight w:val="76"/>
        </w:trPr>
        <w:tc>
          <w:tcPr>
            <w:tcW w:w="815" w:type="dxa"/>
            <w:vMerge/>
            <w:tcBorders>
              <w:left w:val="single" w:sz="8" w:space="0" w:color="auto"/>
              <w:right w:val="single" w:sz="4" w:space="0" w:color="auto"/>
            </w:tcBorders>
            <w:vAlign w:val="center"/>
          </w:tcPr>
          <w:p w14:paraId="504FB383"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right w:val="single" w:sz="8" w:space="0" w:color="auto"/>
            </w:tcBorders>
            <w:vAlign w:val="center"/>
          </w:tcPr>
          <w:p w14:paraId="1CA68FC5"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3CE6309D" w14:textId="28F5ECFF"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РБ = 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w:t>
            </w:r>
            <w:r w:rsidRPr="00AA5004">
              <w:rPr>
                <w:rFonts w:ascii="Times New Roman" w:hAnsi="Times New Roman" w:cs="Times New Roman"/>
                <w:color w:val="000000" w:themeColor="text1"/>
                <w:sz w:val="20"/>
                <w:szCs w:val="20"/>
              </w:rPr>
              <w:t>00</w:t>
            </w:r>
          </w:p>
        </w:tc>
        <w:tc>
          <w:tcPr>
            <w:tcW w:w="1266" w:type="dxa"/>
            <w:vMerge/>
            <w:tcBorders>
              <w:left w:val="single" w:sz="8" w:space="0" w:color="auto"/>
              <w:right w:val="single" w:sz="8" w:space="0" w:color="auto"/>
            </w:tcBorders>
          </w:tcPr>
          <w:p w14:paraId="65E3CBC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8" w:space="0" w:color="auto"/>
              <w:right w:val="single" w:sz="8" w:space="0" w:color="auto"/>
            </w:tcBorders>
            <w:vAlign w:val="center"/>
          </w:tcPr>
          <w:p w14:paraId="6F0D7BD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left w:val="single" w:sz="8" w:space="0" w:color="auto"/>
              <w:right w:val="single" w:sz="4" w:space="0" w:color="auto"/>
            </w:tcBorders>
            <w:vAlign w:val="center"/>
          </w:tcPr>
          <w:p w14:paraId="7354CC2E"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172A0244"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41A5A06D"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vAlign w:val="center"/>
          </w:tcPr>
          <w:p w14:paraId="0A085882"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8" w:space="0" w:color="auto"/>
            </w:tcBorders>
            <w:vAlign w:val="center"/>
          </w:tcPr>
          <w:p w14:paraId="7D381DB5"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1BCEF6E1" w14:textId="77777777" w:rsidTr="00DD0BFD">
        <w:trPr>
          <w:trHeight w:val="76"/>
        </w:trPr>
        <w:tc>
          <w:tcPr>
            <w:tcW w:w="815" w:type="dxa"/>
            <w:vMerge/>
            <w:tcBorders>
              <w:left w:val="single" w:sz="8" w:space="0" w:color="auto"/>
              <w:bottom w:val="single" w:sz="8" w:space="0" w:color="000000"/>
              <w:right w:val="single" w:sz="4" w:space="0" w:color="auto"/>
            </w:tcBorders>
            <w:vAlign w:val="center"/>
          </w:tcPr>
          <w:p w14:paraId="4EC83179"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bottom w:val="single" w:sz="8" w:space="0" w:color="000000"/>
              <w:right w:val="single" w:sz="8" w:space="0" w:color="auto"/>
            </w:tcBorders>
            <w:vAlign w:val="center"/>
          </w:tcPr>
          <w:p w14:paraId="711EC499"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44691306" w14:textId="19414BEE"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МБ = 0</w:t>
            </w:r>
          </w:p>
        </w:tc>
        <w:tc>
          <w:tcPr>
            <w:tcW w:w="1266" w:type="dxa"/>
            <w:vMerge/>
            <w:tcBorders>
              <w:left w:val="single" w:sz="8" w:space="0" w:color="auto"/>
              <w:bottom w:val="single" w:sz="8" w:space="0" w:color="000000"/>
              <w:right w:val="single" w:sz="8" w:space="0" w:color="auto"/>
            </w:tcBorders>
          </w:tcPr>
          <w:p w14:paraId="0E0BA752"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8" w:space="0" w:color="auto"/>
              <w:bottom w:val="single" w:sz="8" w:space="0" w:color="000000"/>
              <w:right w:val="single" w:sz="8" w:space="0" w:color="auto"/>
            </w:tcBorders>
            <w:vAlign w:val="center"/>
          </w:tcPr>
          <w:p w14:paraId="701EBBF8"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left w:val="single" w:sz="8" w:space="0" w:color="auto"/>
              <w:bottom w:val="single" w:sz="8" w:space="0" w:color="000000"/>
              <w:right w:val="single" w:sz="4" w:space="0" w:color="auto"/>
            </w:tcBorders>
            <w:vAlign w:val="center"/>
          </w:tcPr>
          <w:p w14:paraId="661E085C"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2933A796"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3DB0EA21"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4" w:space="0" w:color="auto"/>
            </w:tcBorders>
            <w:vAlign w:val="center"/>
          </w:tcPr>
          <w:p w14:paraId="4712B626"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8" w:space="0" w:color="auto"/>
            </w:tcBorders>
            <w:vAlign w:val="center"/>
          </w:tcPr>
          <w:p w14:paraId="33E2B88E"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0C6C0460" w14:textId="77777777" w:rsidTr="00DD0BFD">
        <w:trPr>
          <w:trHeight w:val="76"/>
        </w:trPr>
        <w:tc>
          <w:tcPr>
            <w:tcW w:w="815" w:type="dxa"/>
            <w:vMerge w:val="restart"/>
            <w:tcBorders>
              <w:left w:val="single" w:sz="8" w:space="0" w:color="auto"/>
              <w:right w:val="single" w:sz="4" w:space="0" w:color="auto"/>
            </w:tcBorders>
            <w:vAlign w:val="center"/>
          </w:tcPr>
          <w:p w14:paraId="622DE885" w14:textId="56BAF788"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r w:rsidRPr="00ED5EBD">
              <w:rPr>
                <w:rFonts w:ascii="Times New Roman" w:eastAsia="Times New Roman" w:hAnsi="Times New Roman" w:cs="Times New Roman"/>
                <w:color w:val="000000"/>
                <w:sz w:val="20"/>
                <w:szCs w:val="20"/>
                <w:lang w:eastAsia="ru-RU"/>
              </w:rPr>
              <w:t>6</w:t>
            </w:r>
          </w:p>
        </w:tc>
        <w:tc>
          <w:tcPr>
            <w:tcW w:w="3981" w:type="dxa"/>
            <w:vMerge w:val="restart"/>
            <w:tcBorders>
              <w:left w:val="single" w:sz="4" w:space="0" w:color="auto"/>
              <w:right w:val="single" w:sz="8" w:space="0" w:color="auto"/>
            </w:tcBorders>
            <w:vAlign w:val="center"/>
          </w:tcPr>
          <w:p w14:paraId="163E24FD" w14:textId="267632A0"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Строительство ФАП в с.</w:t>
            </w:r>
            <w:r>
              <w:rPr>
                <w:rFonts w:ascii="Times New Roman" w:hAnsi="Times New Roman" w:cs="Times New Roman"/>
                <w:color w:val="000000" w:themeColor="text1"/>
                <w:sz w:val="20"/>
                <w:szCs w:val="20"/>
              </w:rPr>
              <w:t xml:space="preserve"> </w:t>
            </w:r>
            <w:r w:rsidRPr="00AA5004">
              <w:rPr>
                <w:rFonts w:ascii="Times New Roman" w:hAnsi="Times New Roman" w:cs="Times New Roman"/>
                <w:color w:val="000000" w:themeColor="text1"/>
                <w:sz w:val="20"/>
                <w:szCs w:val="20"/>
              </w:rPr>
              <w:t>Аносово</w:t>
            </w:r>
          </w:p>
        </w:tc>
        <w:tc>
          <w:tcPr>
            <w:tcW w:w="2074" w:type="dxa"/>
            <w:tcBorders>
              <w:top w:val="nil"/>
              <w:left w:val="nil"/>
              <w:bottom w:val="single" w:sz="8" w:space="0" w:color="auto"/>
              <w:right w:val="single" w:sz="8" w:space="0" w:color="auto"/>
            </w:tcBorders>
            <w:shd w:val="clear" w:color="auto" w:fill="auto"/>
            <w:vAlign w:val="center"/>
          </w:tcPr>
          <w:p w14:paraId="691DBC40" w14:textId="2B948DED"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ФБ = 0</w:t>
            </w:r>
          </w:p>
        </w:tc>
        <w:tc>
          <w:tcPr>
            <w:tcW w:w="1266" w:type="dxa"/>
            <w:vMerge w:val="restart"/>
            <w:tcBorders>
              <w:top w:val="nil"/>
              <w:left w:val="single" w:sz="8" w:space="0" w:color="auto"/>
              <w:right w:val="single" w:sz="8" w:space="0" w:color="auto"/>
            </w:tcBorders>
          </w:tcPr>
          <w:p w14:paraId="34CBC1E3" w14:textId="7AD29914"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,0</w:t>
            </w:r>
            <w:r w:rsidRPr="00AA5004">
              <w:rPr>
                <w:rFonts w:ascii="Times New Roman" w:hAnsi="Times New Roman" w:cs="Times New Roman"/>
                <w:color w:val="000000" w:themeColor="text1"/>
                <w:sz w:val="20"/>
                <w:szCs w:val="20"/>
              </w:rPr>
              <w:t>0</w:t>
            </w:r>
          </w:p>
        </w:tc>
        <w:tc>
          <w:tcPr>
            <w:tcW w:w="1066" w:type="dxa"/>
            <w:vMerge w:val="restart"/>
            <w:tcBorders>
              <w:top w:val="nil"/>
              <w:left w:val="single" w:sz="8" w:space="0" w:color="auto"/>
              <w:right w:val="single" w:sz="8" w:space="0" w:color="auto"/>
            </w:tcBorders>
            <w:vAlign w:val="center"/>
          </w:tcPr>
          <w:p w14:paraId="07D9E4C1" w14:textId="2E8199BF"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val="restart"/>
            <w:tcBorders>
              <w:top w:val="nil"/>
              <w:left w:val="single" w:sz="8" w:space="0" w:color="auto"/>
              <w:right w:val="single" w:sz="4" w:space="0" w:color="auto"/>
            </w:tcBorders>
            <w:vAlign w:val="center"/>
          </w:tcPr>
          <w:p w14:paraId="4D2977EF" w14:textId="317AE15A"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val="restart"/>
            <w:tcBorders>
              <w:left w:val="single" w:sz="4" w:space="0" w:color="auto"/>
              <w:right w:val="single" w:sz="4" w:space="0" w:color="auto"/>
            </w:tcBorders>
            <w:vAlign w:val="center"/>
          </w:tcPr>
          <w:p w14:paraId="4AEAF207" w14:textId="5223F783"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val="restart"/>
            <w:tcBorders>
              <w:left w:val="single" w:sz="4" w:space="0" w:color="auto"/>
              <w:right w:val="single" w:sz="4" w:space="0" w:color="auto"/>
            </w:tcBorders>
            <w:vAlign w:val="center"/>
          </w:tcPr>
          <w:p w14:paraId="3253C718" w14:textId="48DB30CF"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left w:val="single" w:sz="4" w:space="0" w:color="auto"/>
              <w:right w:val="single" w:sz="4" w:space="0" w:color="auto"/>
            </w:tcBorders>
            <w:vAlign w:val="center"/>
          </w:tcPr>
          <w:p w14:paraId="5309A14F" w14:textId="4E6E41F4"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,0</w:t>
            </w:r>
            <w:r w:rsidRPr="00AA5004">
              <w:rPr>
                <w:rFonts w:ascii="Times New Roman" w:hAnsi="Times New Roman" w:cs="Times New Roman"/>
                <w:color w:val="000000" w:themeColor="text1"/>
                <w:sz w:val="20"/>
                <w:szCs w:val="20"/>
              </w:rPr>
              <w:t>0</w:t>
            </w:r>
          </w:p>
        </w:tc>
        <w:tc>
          <w:tcPr>
            <w:tcW w:w="1166" w:type="dxa"/>
            <w:vMerge w:val="restart"/>
            <w:tcBorders>
              <w:left w:val="single" w:sz="4" w:space="0" w:color="auto"/>
              <w:right w:val="single" w:sz="8" w:space="0" w:color="auto"/>
            </w:tcBorders>
            <w:vAlign w:val="center"/>
          </w:tcPr>
          <w:p w14:paraId="337E3961" w14:textId="54927971"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760A98A9" w14:textId="77777777" w:rsidTr="00DD0BFD">
        <w:trPr>
          <w:trHeight w:val="76"/>
        </w:trPr>
        <w:tc>
          <w:tcPr>
            <w:tcW w:w="815" w:type="dxa"/>
            <w:vMerge/>
            <w:tcBorders>
              <w:left w:val="single" w:sz="8" w:space="0" w:color="auto"/>
              <w:right w:val="single" w:sz="4" w:space="0" w:color="auto"/>
            </w:tcBorders>
            <w:vAlign w:val="center"/>
          </w:tcPr>
          <w:p w14:paraId="0D51349D"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right w:val="single" w:sz="8" w:space="0" w:color="auto"/>
            </w:tcBorders>
            <w:vAlign w:val="center"/>
          </w:tcPr>
          <w:p w14:paraId="7F5C16AD"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0ADEF6C8" w14:textId="74A9D323"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РБ = 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w:t>
            </w:r>
            <w:r w:rsidRPr="00AA5004">
              <w:rPr>
                <w:rFonts w:ascii="Times New Roman" w:hAnsi="Times New Roman" w:cs="Times New Roman"/>
                <w:color w:val="000000" w:themeColor="text1"/>
                <w:sz w:val="20"/>
                <w:szCs w:val="20"/>
              </w:rPr>
              <w:t>00</w:t>
            </w:r>
          </w:p>
        </w:tc>
        <w:tc>
          <w:tcPr>
            <w:tcW w:w="1266" w:type="dxa"/>
            <w:vMerge/>
            <w:tcBorders>
              <w:left w:val="single" w:sz="8" w:space="0" w:color="auto"/>
              <w:right w:val="single" w:sz="8" w:space="0" w:color="auto"/>
            </w:tcBorders>
            <w:vAlign w:val="center"/>
          </w:tcPr>
          <w:p w14:paraId="26ADFF32"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8" w:space="0" w:color="auto"/>
              <w:right w:val="single" w:sz="8" w:space="0" w:color="auto"/>
            </w:tcBorders>
            <w:vAlign w:val="center"/>
          </w:tcPr>
          <w:p w14:paraId="7C23DEE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left w:val="single" w:sz="8" w:space="0" w:color="auto"/>
              <w:right w:val="single" w:sz="4" w:space="0" w:color="auto"/>
            </w:tcBorders>
            <w:vAlign w:val="center"/>
          </w:tcPr>
          <w:p w14:paraId="072B3789"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1FFE40BD"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78064E73"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vAlign w:val="center"/>
          </w:tcPr>
          <w:p w14:paraId="24FC9009"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8" w:space="0" w:color="auto"/>
            </w:tcBorders>
            <w:vAlign w:val="center"/>
          </w:tcPr>
          <w:p w14:paraId="082E5F4C"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55875DFA" w14:textId="77777777" w:rsidTr="00DD0BFD">
        <w:trPr>
          <w:trHeight w:val="76"/>
        </w:trPr>
        <w:tc>
          <w:tcPr>
            <w:tcW w:w="815" w:type="dxa"/>
            <w:vMerge/>
            <w:tcBorders>
              <w:left w:val="single" w:sz="8" w:space="0" w:color="auto"/>
              <w:bottom w:val="single" w:sz="8" w:space="0" w:color="000000"/>
              <w:right w:val="single" w:sz="4" w:space="0" w:color="auto"/>
            </w:tcBorders>
            <w:vAlign w:val="center"/>
          </w:tcPr>
          <w:p w14:paraId="0F8F7220"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bottom w:val="single" w:sz="8" w:space="0" w:color="000000"/>
              <w:right w:val="single" w:sz="8" w:space="0" w:color="auto"/>
            </w:tcBorders>
            <w:vAlign w:val="center"/>
          </w:tcPr>
          <w:p w14:paraId="0D19EA4E"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363E5A0D" w14:textId="597677B0"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МБ = 0</w:t>
            </w:r>
          </w:p>
        </w:tc>
        <w:tc>
          <w:tcPr>
            <w:tcW w:w="1266" w:type="dxa"/>
            <w:vMerge/>
            <w:tcBorders>
              <w:left w:val="single" w:sz="8" w:space="0" w:color="auto"/>
              <w:bottom w:val="single" w:sz="8" w:space="0" w:color="000000"/>
              <w:right w:val="single" w:sz="8" w:space="0" w:color="auto"/>
            </w:tcBorders>
            <w:vAlign w:val="center"/>
          </w:tcPr>
          <w:p w14:paraId="1111628B"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8" w:space="0" w:color="auto"/>
              <w:bottom w:val="single" w:sz="8" w:space="0" w:color="000000"/>
              <w:right w:val="single" w:sz="8" w:space="0" w:color="auto"/>
            </w:tcBorders>
            <w:vAlign w:val="center"/>
          </w:tcPr>
          <w:p w14:paraId="62FE1C5A"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left w:val="single" w:sz="8" w:space="0" w:color="auto"/>
              <w:bottom w:val="single" w:sz="8" w:space="0" w:color="000000"/>
              <w:right w:val="single" w:sz="4" w:space="0" w:color="auto"/>
            </w:tcBorders>
            <w:vAlign w:val="center"/>
          </w:tcPr>
          <w:p w14:paraId="499288D4"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15980895"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048DEE43"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4" w:space="0" w:color="auto"/>
            </w:tcBorders>
            <w:vAlign w:val="center"/>
          </w:tcPr>
          <w:p w14:paraId="53FA214F"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8" w:space="0" w:color="auto"/>
            </w:tcBorders>
            <w:vAlign w:val="center"/>
          </w:tcPr>
          <w:p w14:paraId="3DDCAA8B"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25CEB4AE" w14:textId="77777777" w:rsidTr="00DD0BFD">
        <w:trPr>
          <w:trHeight w:val="76"/>
        </w:trPr>
        <w:tc>
          <w:tcPr>
            <w:tcW w:w="815" w:type="dxa"/>
            <w:vMerge w:val="restart"/>
            <w:tcBorders>
              <w:left w:val="single" w:sz="8" w:space="0" w:color="auto"/>
              <w:right w:val="single" w:sz="4" w:space="0" w:color="auto"/>
            </w:tcBorders>
            <w:vAlign w:val="center"/>
          </w:tcPr>
          <w:p w14:paraId="23CEACE1" w14:textId="5DB6F8CB"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r w:rsidRPr="00ED5EBD">
              <w:rPr>
                <w:rFonts w:ascii="Times New Roman" w:eastAsia="Times New Roman" w:hAnsi="Times New Roman" w:cs="Times New Roman"/>
                <w:color w:val="000000"/>
                <w:sz w:val="20"/>
                <w:szCs w:val="20"/>
                <w:lang w:eastAsia="ru-RU"/>
              </w:rPr>
              <w:t>7</w:t>
            </w:r>
          </w:p>
        </w:tc>
        <w:tc>
          <w:tcPr>
            <w:tcW w:w="3981" w:type="dxa"/>
            <w:vMerge w:val="restart"/>
            <w:tcBorders>
              <w:left w:val="single" w:sz="4" w:space="0" w:color="auto"/>
              <w:right w:val="single" w:sz="8" w:space="0" w:color="auto"/>
            </w:tcBorders>
            <w:vAlign w:val="center"/>
          </w:tcPr>
          <w:p w14:paraId="4ACAFD9E" w14:textId="30DA758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Ремонт фасада поликлиники</w:t>
            </w:r>
          </w:p>
        </w:tc>
        <w:tc>
          <w:tcPr>
            <w:tcW w:w="2074" w:type="dxa"/>
            <w:tcBorders>
              <w:top w:val="nil"/>
              <w:left w:val="nil"/>
              <w:bottom w:val="single" w:sz="8" w:space="0" w:color="auto"/>
              <w:right w:val="single" w:sz="8" w:space="0" w:color="auto"/>
            </w:tcBorders>
            <w:shd w:val="clear" w:color="auto" w:fill="auto"/>
            <w:vAlign w:val="center"/>
          </w:tcPr>
          <w:p w14:paraId="687073FB" w14:textId="47DB86AC"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ФБ = 0</w:t>
            </w:r>
          </w:p>
        </w:tc>
        <w:tc>
          <w:tcPr>
            <w:tcW w:w="1266" w:type="dxa"/>
            <w:vMerge w:val="restart"/>
            <w:tcBorders>
              <w:top w:val="nil"/>
              <w:left w:val="single" w:sz="8" w:space="0" w:color="auto"/>
              <w:right w:val="single" w:sz="8" w:space="0" w:color="auto"/>
            </w:tcBorders>
            <w:vAlign w:val="center"/>
          </w:tcPr>
          <w:p w14:paraId="3D1E5F5E" w14:textId="4D9002FD"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18 000,0</w:t>
            </w:r>
            <w:r>
              <w:rPr>
                <w:rFonts w:ascii="Times New Roman" w:eastAsia="Times New Roman" w:hAnsi="Times New Roman" w:cs="Times New Roman"/>
                <w:color w:val="000000" w:themeColor="text1"/>
                <w:sz w:val="20"/>
                <w:szCs w:val="20"/>
                <w:lang w:eastAsia="ru-RU"/>
              </w:rPr>
              <w:t>0</w:t>
            </w:r>
          </w:p>
        </w:tc>
        <w:tc>
          <w:tcPr>
            <w:tcW w:w="1066" w:type="dxa"/>
            <w:vMerge w:val="restart"/>
            <w:tcBorders>
              <w:top w:val="nil"/>
              <w:left w:val="single" w:sz="8" w:space="0" w:color="auto"/>
              <w:right w:val="single" w:sz="8" w:space="0" w:color="auto"/>
            </w:tcBorders>
            <w:vAlign w:val="center"/>
          </w:tcPr>
          <w:p w14:paraId="513D644D" w14:textId="1249BC8B"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val="restart"/>
            <w:tcBorders>
              <w:top w:val="nil"/>
              <w:left w:val="single" w:sz="8" w:space="0" w:color="auto"/>
              <w:right w:val="single" w:sz="4" w:space="0" w:color="auto"/>
            </w:tcBorders>
            <w:vAlign w:val="center"/>
          </w:tcPr>
          <w:p w14:paraId="3B3DBEEE" w14:textId="6424A895"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18 000,0</w:t>
            </w:r>
            <w:r>
              <w:rPr>
                <w:rFonts w:ascii="Times New Roman" w:eastAsia="Times New Roman" w:hAnsi="Times New Roman" w:cs="Times New Roman"/>
                <w:color w:val="000000" w:themeColor="text1"/>
                <w:sz w:val="20"/>
                <w:szCs w:val="20"/>
                <w:lang w:eastAsia="ru-RU"/>
              </w:rPr>
              <w:t>0</w:t>
            </w:r>
          </w:p>
        </w:tc>
        <w:tc>
          <w:tcPr>
            <w:tcW w:w="1066" w:type="dxa"/>
            <w:vMerge w:val="restart"/>
            <w:tcBorders>
              <w:left w:val="single" w:sz="4" w:space="0" w:color="auto"/>
              <w:right w:val="single" w:sz="4" w:space="0" w:color="auto"/>
            </w:tcBorders>
            <w:vAlign w:val="center"/>
          </w:tcPr>
          <w:p w14:paraId="4AD28BF3" w14:textId="47A9A783"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val="restart"/>
            <w:tcBorders>
              <w:left w:val="single" w:sz="4" w:space="0" w:color="auto"/>
              <w:right w:val="single" w:sz="4" w:space="0" w:color="auto"/>
            </w:tcBorders>
            <w:vAlign w:val="center"/>
          </w:tcPr>
          <w:p w14:paraId="0A4FBACE" w14:textId="031486DD"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left w:val="single" w:sz="4" w:space="0" w:color="auto"/>
              <w:right w:val="single" w:sz="4" w:space="0" w:color="auto"/>
            </w:tcBorders>
            <w:vAlign w:val="center"/>
          </w:tcPr>
          <w:p w14:paraId="2FBE15ED" w14:textId="45866D6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left w:val="single" w:sz="4" w:space="0" w:color="auto"/>
              <w:right w:val="single" w:sz="8" w:space="0" w:color="auto"/>
            </w:tcBorders>
            <w:vAlign w:val="center"/>
          </w:tcPr>
          <w:p w14:paraId="2A5BFB91" w14:textId="511FED33"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1A07BA7F" w14:textId="77777777" w:rsidTr="00DD0BFD">
        <w:trPr>
          <w:trHeight w:val="76"/>
        </w:trPr>
        <w:tc>
          <w:tcPr>
            <w:tcW w:w="815" w:type="dxa"/>
            <w:vMerge/>
            <w:tcBorders>
              <w:left w:val="single" w:sz="8" w:space="0" w:color="auto"/>
              <w:right w:val="single" w:sz="4" w:space="0" w:color="auto"/>
            </w:tcBorders>
            <w:vAlign w:val="center"/>
          </w:tcPr>
          <w:p w14:paraId="0384ACCB"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right w:val="single" w:sz="8" w:space="0" w:color="auto"/>
            </w:tcBorders>
            <w:vAlign w:val="center"/>
          </w:tcPr>
          <w:p w14:paraId="13E59A7A"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6A63ECAB" w14:textId="342C7F6E"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РБ = 18</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w:t>
            </w:r>
            <w:r w:rsidRPr="00AA5004">
              <w:rPr>
                <w:rFonts w:ascii="Times New Roman" w:hAnsi="Times New Roman" w:cs="Times New Roman"/>
                <w:color w:val="000000" w:themeColor="text1"/>
                <w:sz w:val="20"/>
                <w:szCs w:val="20"/>
              </w:rPr>
              <w:t>00</w:t>
            </w:r>
          </w:p>
        </w:tc>
        <w:tc>
          <w:tcPr>
            <w:tcW w:w="1266" w:type="dxa"/>
            <w:vMerge/>
            <w:tcBorders>
              <w:left w:val="single" w:sz="8" w:space="0" w:color="auto"/>
              <w:right w:val="single" w:sz="8" w:space="0" w:color="auto"/>
            </w:tcBorders>
            <w:vAlign w:val="center"/>
          </w:tcPr>
          <w:p w14:paraId="167B5EB9"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8" w:space="0" w:color="auto"/>
              <w:right w:val="single" w:sz="8" w:space="0" w:color="auto"/>
            </w:tcBorders>
            <w:vAlign w:val="center"/>
          </w:tcPr>
          <w:p w14:paraId="15EDA9B0"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left w:val="single" w:sz="8" w:space="0" w:color="auto"/>
              <w:right w:val="single" w:sz="4" w:space="0" w:color="auto"/>
            </w:tcBorders>
            <w:vAlign w:val="center"/>
          </w:tcPr>
          <w:p w14:paraId="59938D8B"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0CA9E7B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6D2AFF44"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vAlign w:val="center"/>
          </w:tcPr>
          <w:p w14:paraId="258FBEDA"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8" w:space="0" w:color="auto"/>
            </w:tcBorders>
            <w:vAlign w:val="center"/>
          </w:tcPr>
          <w:p w14:paraId="16998172"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289F6756" w14:textId="77777777" w:rsidTr="00DD0BFD">
        <w:trPr>
          <w:trHeight w:val="76"/>
        </w:trPr>
        <w:tc>
          <w:tcPr>
            <w:tcW w:w="815" w:type="dxa"/>
            <w:vMerge/>
            <w:tcBorders>
              <w:left w:val="single" w:sz="8" w:space="0" w:color="auto"/>
              <w:bottom w:val="single" w:sz="8" w:space="0" w:color="000000"/>
              <w:right w:val="single" w:sz="4" w:space="0" w:color="auto"/>
            </w:tcBorders>
            <w:vAlign w:val="center"/>
          </w:tcPr>
          <w:p w14:paraId="358A69F0"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bottom w:val="single" w:sz="8" w:space="0" w:color="000000"/>
              <w:right w:val="single" w:sz="8" w:space="0" w:color="auto"/>
            </w:tcBorders>
            <w:vAlign w:val="center"/>
          </w:tcPr>
          <w:p w14:paraId="1A0EE0D3"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47D3C0D0" w14:textId="3F9CD24D"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МБ = 0</w:t>
            </w:r>
          </w:p>
        </w:tc>
        <w:tc>
          <w:tcPr>
            <w:tcW w:w="1266" w:type="dxa"/>
            <w:vMerge/>
            <w:tcBorders>
              <w:left w:val="single" w:sz="8" w:space="0" w:color="auto"/>
              <w:bottom w:val="single" w:sz="8" w:space="0" w:color="000000"/>
              <w:right w:val="single" w:sz="8" w:space="0" w:color="auto"/>
            </w:tcBorders>
            <w:vAlign w:val="center"/>
          </w:tcPr>
          <w:p w14:paraId="2198D450"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8" w:space="0" w:color="auto"/>
              <w:bottom w:val="single" w:sz="8" w:space="0" w:color="000000"/>
              <w:right w:val="single" w:sz="8" w:space="0" w:color="auto"/>
            </w:tcBorders>
            <w:vAlign w:val="center"/>
          </w:tcPr>
          <w:p w14:paraId="7F15D85A"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left w:val="single" w:sz="8" w:space="0" w:color="auto"/>
              <w:bottom w:val="single" w:sz="8" w:space="0" w:color="000000"/>
              <w:right w:val="single" w:sz="4" w:space="0" w:color="auto"/>
            </w:tcBorders>
            <w:vAlign w:val="center"/>
          </w:tcPr>
          <w:p w14:paraId="0419E5FE"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7098E6F6"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34E15338"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4" w:space="0" w:color="auto"/>
            </w:tcBorders>
            <w:vAlign w:val="center"/>
          </w:tcPr>
          <w:p w14:paraId="43425BE4"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8" w:space="0" w:color="auto"/>
            </w:tcBorders>
            <w:vAlign w:val="center"/>
          </w:tcPr>
          <w:p w14:paraId="63CC1DC8"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13BE2F10" w14:textId="77777777" w:rsidTr="00DD0BFD">
        <w:trPr>
          <w:trHeight w:val="76"/>
        </w:trPr>
        <w:tc>
          <w:tcPr>
            <w:tcW w:w="815" w:type="dxa"/>
            <w:vMerge w:val="restart"/>
            <w:tcBorders>
              <w:left w:val="single" w:sz="8" w:space="0" w:color="auto"/>
              <w:right w:val="single" w:sz="4" w:space="0" w:color="auto"/>
            </w:tcBorders>
            <w:vAlign w:val="center"/>
          </w:tcPr>
          <w:p w14:paraId="1FA9DD04" w14:textId="4F735C29"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r w:rsidRPr="00ED5EBD">
              <w:rPr>
                <w:rFonts w:ascii="Times New Roman" w:eastAsia="Times New Roman" w:hAnsi="Times New Roman" w:cs="Times New Roman"/>
                <w:color w:val="000000"/>
                <w:sz w:val="20"/>
                <w:szCs w:val="20"/>
                <w:lang w:eastAsia="ru-RU"/>
              </w:rPr>
              <w:t>8</w:t>
            </w:r>
          </w:p>
        </w:tc>
        <w:tc>
          <w:tcPr>
            <w:tcW w:w="3981" w:type="dxa"/>
            <w:vMerge w:val="restart"/>
            <w:tcBorders>
              <w:left w:val="single" w:sz="4" w:space="0" w:color="auto"/>
              <w:right w:val="single" w:sz="8" w:space="0" w:color="auto"/>
            </w:tcBorders>
            <w:vAlign w:val="center"/>
          </w:tcPr>
          <w:p w14:paraId="5290B818" w14:textId="086BD840"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Ремонт фасада ФАП п.</w:t>
            </w:r>
            <w:r>
              <w:rPr>
                <w:rFonts w:ascii="Times New Roman" w:eastAsia="Times New Roman" w:hAnsi="Times New Roman" w:cs="Times New Roman"/>
                <w:color w:val="000000" w:themeColor="text1"/>
                <w:sz w:val="20"/>
                <w:szCs w:val="20"/>
                <w:lang w:eastAsia="ru-RU"/>
              </w:rPr>
              <w:t xml:space="preserve"> </w:t>
            </w:r>
            <w:r w:rsidRPr="00AA5004">
              <w:rPr>
                <w:rFonts w:ascii="Times New Roman" w:eastAsia="Times New Roman" w:hAnsi="Times New Roman" w:cs="Times New Roman"/>
                <w:color w:val="000000" w:themeColor="text1"/>
                <w:sz w:val="20"/>
                <w:szCs w:val="20"/>
                <w:lang w:eastAsia="ru-RU"/>
              </w:rPr>
              <w:t>Большевик</w:t>
            </w:r>
          </w:p>
        </w:tc>
        <w:tc>
          <w:tcPr>
            <w:tcW w:w="2074" w:type="dxa"/>
            <w:tcBorders>
              <w:top w:val="nil"/>
              <w:left w:val="nil"/>
              <w:bottom w:val="single" w:sz="8" w:space="0" w:color="auto"/>
              <w:right w:val="single" w:sz="8" w:space="0" w:color="auto"/>
            </w:tcBorders>
            <w:shd w:val="clear" w:color="auto" w:fill="auto"/>
            <w:vAlign w:val="center"/>
          </w:tcPr>
          <w:p w14:paraId="14F3622A" w14:textId="7701EBF5"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ФБ = 0</w:t>
            </w:r>
          </w:p>
        </w:tc>
        <w:tc>
          <w:tcPr>
            <w:tcW w:w="1266" w:type="dxa"/>
            <w:vMerge w:val="restart"/>
            <w:tcBorders>
              <w:top w:val="nil"/>
              <w:left w:val="single" w:sz="8" w:space="0" w:color="auto"/>
              <w:right w:val="single" w:sz="8" w:space="0" w:color="auto"/>
            </w:tcBorders>
            <w:vAlign w:val="center"/>
          </w:tcPr>
          <w:p w14:paraId="580998E2" w14:textId="28001E2C"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1 800,0</w:t>
            </w:r>
            <w:r>
              <w:rPr>
                <w:rFonts w:ascii="Times New Roman" w:eastAsia="Times New Roman" w:hAnsi="Times New Roman" w:cs="Times New Roman"/>
                <w:color w:val="000000" w:themeColor="text1"/>
                <w:sz w:val="20"/>
                <w:szCs w:val="20"/>
                <w:lang w:eastAsia="ru-RU"/>
              </w:rPr>
              <w:t>0</w:t>
            </w:r>
          </w:p>
        </w:tc>
        <w:tc>
          <w:tcPr>
            <w:tcW w:w="1066" w:type="dxa"/>
            <w:vMerge w:val="restart"/>
            <w:tcBorders>
              <w:top w:val="nil"/>
              <w:left w:val="single" w:sz="8" w:space="0" w:color="auto"/>
              <w:right w:val="single" w:sz="8" w:space="0" w:color="auto"/>
            </w:tcBorders>
            <w:vAlign w:val="center"/>
          </w:tcPr>
          <w:p w14:paraId="033AF5B7" w14:textId="50DB93C5"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val="restart"/>
            <w:tcBorders>
              <w:top w:val="nil"/>
              <w:left w:val="single" w:sz="8" w:space="0" w:color="auto"/>
              <w:right w:val="single" w:sz="4" w:space="0" w:color="auto"/>
            </w:tcBorders>
            <w:vAlign w:val="center"/>
          </w:tcPr>
          <w:p w14:paraId="07F11845" w14:textId="7804211F"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1 800,0</w:t>
            </w:r>
            <w:r>
              <w:rPr>
                <w:rFonts w:ascii="Times New Roman" w:eastAsia="Times New Roman" w:hAnsi="Times New Roman" w:cs="Times New Roman"/>
                <w:color w:val="000000" w:themeColor="text1"/>
                <w:sz w:val="20"/>
                <w:szCs w:val="20"/>
                <w:lang w:eastAsia="ru-RU"/>
              </w:rPr>
              <w:t>0</w:t>
            </w:r>
          </w:p>
        </w:tc>
        <w:tc>
          <w:tcPr>
            <w:tcW w:w="1066" w:type="dxa"/>
            <w:vMerge w:val="restart"/>
            <w:tcBorders>
              <w:left w:val="single" w:sz="4" w:space="0" w:color="auto"/>
              <w:right w:val="single" w:sz="4" w:space="0" w:color="auto"/>
            </w:tcBorders>
            <w:vAlign w:val="center"/>
          </w:tcPr>
          <w:p w14:paraId="473CB7AE" w14:textId="12C0C908"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val="restart"/>
            <w:tcBorders>
              <w:left w:val="single" w:sz="4" w:space="0" w:color="auto"/>
              <w:right w:val="single" w:sz="4" w:space="0" w:color="auto"/>
            </w:tcBorders>
            <w:vAlign w:val="center"/>
          </w:tcPr>
          <w:p w14:paraId="7F5F69E9" w14:textId="08ECF0EE"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left w:val="single" w:sz="4" w:space="0" w:color="auto"/>
              <w:right w:val="single" w:sz="4" w:space="0" w:color="auto"/>
            </w:tcBorders>
            <w:vAlign w:val="center"/>
          </w:tcPr>
          <w:p w14:paraId="0A6F0D27" w14:textId="04E396B5"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left w:val="single" w:sz="4" w:space="0" w:color="auto"/>
              <w:right w:val="single" w:sz="8" w:space="0" w:color="auto"/>
            </w:tcBorders>
            <w:vAlign w:val="center"/>
          </w:tcPr>
          <w:p w14:paraId="61584E3C" w14:textId="2A1952BB"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3D0D5AE2" w14:textId="77777777" w:rsidTr="00DD0BFD">
        <w:trPr>
          <w:trHeight w:val="76"/>
        </w:trPr>
        <w:tc>
          <w:tcPr>
            <w:tcW w:w="815" w:type="dxa"/>
            <w:vMerge/>
            <w:tcBorders>
              <w:left w:val="single" w:sz="8" w:space="0" w:color="auto"/>
              <w:right w:val="single" w:sz="4" w:space="0" w:color="auto"/>
            </w:tcBorders>
            <w:vAlign w:val="center"/>
          </w:tcPr>
          <w:p w14:paraId="7EA0A6BB"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right w:val="single" w:sz="8" w:space="0" w:color="auto"/>
            </w:tcBorders>
            <w:vAlign w:val="center"/>
          </w:tcPr>
          <w:p w14:paraId="74295B2D"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719BC84D" w14:textId="1F0BBFCE"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Pr>
                <w:rFonts w:ascii="Times New Roman" w:hAnsi="Times New Roman" w:cs="Times New Roman"/>
                <w:color w:val="000000" w:themeColor="text1"/>
                <w:sz w:val="20"/>
                <w:szCs w:val="20"/>
              </w:rPr>
              <w:t>РБ = 1 800,</w:t>
            </w:r>
            <w:r w:rsidRPr="00AA5004">
              <w:rPr>
                <w:rFonts w:ascii="Times New Roman" w:hAnsi="Times New Roman" w:cs="Times New Roman"/>
                <w:color w:val="000000" w:themeColor="text1"/>
                <w:sz w:val="20"/>
                <w:szCs w:val="20"/>
              </w:rPr>
              <w:t>00</w:t>
            </w:r>
          </w:p>
        </w:tc>
        <w:tc>
          <w:tcPr>
            <w:tcW w:w="1266" w:type="dxa"/>
            <w:vMerge/>
            <w:tcBorders>
              <w:left w:val="single" w:sz="8" w:space="0" w:color="auto"/>
              <w:right w:val="single" w:sz="8" w:space="0" w:color="auto"/>
            </w:tcBorders>
            <w:vAlign w:val="center"/>
          </w:tcPr>
          <w:p w14:paraId="0060350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8" w:space="0" w:color="auto"/>
              <w:right w:val="single" w:sz="8" w:space="0" w:color="auto"/>
            </w:tcBorders>
            <w:vAlign w:val="center"/>
          </w:tcPr>
          <w:p w14:paraId="05DEF52F"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left w:val="single" w:sz="8" w:space="0" w:color="auto"/>
              <w:right w:val="single" w:sz="4" w:space="0" w:color="auto"/>
            </w:tcBorders>
            <w:vAlign w:val="center"/>
          </w:tcPr>
          <w:p w14:paraId="5570C2EC"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61F2BE72"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388105E3"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vAlign w:val="center"/>
          </w:tcPr>
          <w:p w14:paraId="48CBB393"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8" w:space="0" w:color="auto"/>
            </w:tcBorders>
            <w:vAlign w:val="center"/>
          </w:tcPr>
          <w:p w14:paraId="49B4EDA3"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508DB47B" w14:textId="77777777" w:rsidTr="00DD0BFD">
        <w:trPr>
          <w:trHeight w:val="76"/>
        </w:trPr>
        <w:tc>
          <w:tcPr>
            <w:tcW w:w="815" w:type="dxa"/>
            <w:vMerge/>
            <w:tcBorders>
              <w:left w:val="single" w:sz="8" w:space="0" w:color="auto"/>
              <w:bottom w:val="single" w:sz="8" w:space="0" w:color="000000"/>
              <w:right w:val="single" w:sz="4" w:space="0" w:color="auto"/>
            </w:tcBorders>
            <w:vAlign w:val="center"/>
          </w:tcPr>
          <w:p w14:paraId="446473AE"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bottom w:val="single" w:sz="8" w:space="0" w:color="000000"/>
              <w:right w:val="single" w:sz="8" w:space="0" w:color="auto"/>
            </w:tcBorders>
            <w:vAlign w:val="center"/>
          </w:tcPr>
          <w:p w14:paraId="5CB6C369"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6A736DE1" w14:textId="3050C095"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МБ = 0</w:t>
            </w:r>
          </w:p>
        </w:tc>
        <w:tc>
          <w:tcPr>
            <w:tcW w:w="1266" w:type="dxa"/>
            <w:vMerge/>
            <w:tcBorders>
              <w:left w:val="single" w:sz="8" w:space="0" w:color="auto"/>
              <w:bottom w:val="single" w:sz="8" w:space="0" w:color="000000"/>
              <w:right w:val="single" w:sz="8" w:space="0" w:color="auto"/>
            </w:tcBorders>
            <w:vAlign w:val="center"/>
          </w:tcPr>
          <w:p w14:paraId="694B4FAA"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8" w:space="0" w:color="auto"/>
              <w:bottom w:val="single" w:sz="8" w:space="0" w:color="000000"/>
              <w:right w:val="single" w:sz="8" w:space="0" w:color="auto"/>
            </w:tcBorders>
            <w:vAlign w:val="center"/>
          </w:tcPr>
          <w:p w14:paraId="093C216D"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left w:val="single" w:sz="8" w:space="0" w:color="auto"/>
              <w:bottom w:val="single" w:sz="8" w:space="0" w:color="000000"/>
              <w:right w:val="single" w:sz="4" w:space="0" w:color="auto"/>
            </w:tcBorders>
            <w:vAlign w:val="center"/>
          </w:tcPr>
          <w:p w14:paraId="62DAFEF4"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0673C4DD"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22540D2E"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4" w:space="0" w:color="auto"/>
            </w:tcBorders>
            <w:vAlign w:val="center"/>
          </w:tcPr>
          <w:p w14:paraId="0D8A6EB6"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8" w:space="0" w:color="auto"/>
            </w:tcBorders>
            <w:vAlign w:val="center"/>
          </w:tcPr>
          <w:p w14:paraId="12C5FD28"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00C81695" w14:textId="77777777" w:rsidTr="00DD0BFD">
        <w:trPr>
          <w:trHeight w:val="76"/>
        </w:trPr>
        <w:tc>
          <w:tcPr>
            <w:tcW w:w="815" w:type="dxa"/>
            <w:vMerge w:val="restart"/>
            <w:tcBorders>
              <w:left w:val="single" w:sz="8" w:space="0" w:color="auto"/>
              <w:right w:val="single" w:sz="4" w:space="0" w:color="auto"/>
            </w:tcBorders>
            <w:vAlign w:val="center"/>
          </w:tcPr>
          <w:p w14:paraId="2A147D55" w14:textId="17A377A0"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r w:rsidRPr="00ED5EBD">
              <w:rPr>
                <w:rFonts w:ascii="Times New Roman" w:eastAsia="Times New Roman" w:hAnsi="Times New Roman" w:cs="Times New Roman"/>
                <w:color w:val="000000"/>
                <w:sz w:val="20"/>
                <w:szCs w:val="20"/>
                <w:lang w:eastAsia="ru-RU"/>
              </w:rPr>
              <w:t>9</w:t>
            </w:r>
          </w:p>
        </w:tc>
        <w:tc>
          <w:tcPr>
            <w:tcW w:w="3981" w:type="dxa"/>
            <w:vMerge w:val="restart"/>
            <w:tcBorders>
              <w:left w:val="single" w:sz="4" w:space="0" w:color="auto"/>
              <w:right w:val="single" w:sz="8" w:space="0" w:color="auto"/>
            </w:tcBorders>
            <w:vAlign w:val="center"/>
          </w:tcPr>
          <w:p w14:paraId="6F18ECAF" w14:textId="24F8E68D"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Ремонт здания стационара</w:t>
            </w:r>
          </w:p>
        </w:tc>
        <w:tc>
          <w:tcPr>
            <w:tcW w:w="2074" w:type="dxa"/>
            <w:tcBorders>
              <w:top w:val="nil"/>
              <w:left w:val="nil"/>
              <w:bottom w:val="single" w:sz="8" w:space="0" w:color="auto"/>
              <w:right w:val="single" w:sz="8" w:space="0" w:color="auto"/>
            </w:tcBorders>
            <w:shd w:val="clear" w:color="auto" w:fill="auto"/>
            <w:vAlign w:val="center"/>
          </w:tcPr>
          <w:p w14:paraId="2A3CE85E" w14:textId="7BB18191"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ФБ = 0</w:t>
            </w:r>
          </w:p>
        </w:tc>
        <w:tc>
          <w:tcPr>
            <w:tcW w:w="1266" w:type="dxa"/>
            <w:vMerge w:val="restart"/>
            <w:tcBorders>
              <w:top w:val="nil"/>
              <w:left w:val="single" w:sz="8" w:space="0" w:color="auto"/>
              <w:right w:val="single" w:sz="8" w:space="0" w:color="auto"/>
            </w:tcBorders>
            <w:vAlign w:val="center"/>
          </w:tcPr>
          <w:p w14:paraId="7DAB1C1C" w14:textId="1760F680"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215 700,0</w:t>
            </w:r>
            <w:r>
              <w:rPr>
                <w:rFonts w:ascii="Times New Roman" w:eastAsia="Times New Roman" w:hAnsi="Times New Roman" w:cs="Times New Roman"/>
                <w:color w:val="000000" w:themeColor="text1"/>
                <w:sz w:val="20"/>
                <w:szCs w:val="20"/>
                <w:lang w:eastAsia="ru-RU"/>
              </w:rPr>
              <w:t>0</w:t>
            </w:r>
          </w:p>
        </w:tc>
        <w:tc>
          <w:tcPr>
            <w:tcW w:w="1066" w:type="dxa"/>
            <w:vMerge w:val="restart"/>
            <w:tcBorders>
              <w:top w:val="nil"/>
              <w:left w:val="single" w:sz="8" w:space="0" w:color="auto"/>
              <w:right w:val="single" w:sz="8" w:space="0" w:color="auto"/>
            </w:tcBorders>
            <w:vAlign w:val="center"/>
          </w:tcPr>
          <w:p w14:paraId="286266B1" w14:textId="28879385"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val="restart"/>
            <w:tcBorders>
              <w:top w:val="nil"/>
              <w:left w:val="single" w:sz="8" w:space="0" w:color="auto"/>
              <w:right w:val="single" w:sz="4" w:space="0" w:color="auto"/>
            </w:tcBorders>
            <w:vAlign w:val="center"/>
          </w:tcPr>
          <w:p w14:paraId="620A6C57" w14:textId="5C35136C"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40 000,0</w:t>
            </w:r>
            <w:r>
              <w:rPr>
                <w:rFonts w:ascii="Times New Roman" w:eastAsia="Times New Roman" w:hAnsi="Times New Roman" w:cs="Times New Roman"/>
                <w:color w:val="000000" w:themeColor="text1"/>
                <w:sz w:val="20"/>
                <w:szCs w:val="20"/>
                <w:lang w:eastAsia="ru-RU"/>
              </w:rPr>
              <w:t>0</w:t>
            </w:r>
          </w:p>
        </w:tc>
        <w:tc>
          <w:tcPr>
            <w:tcW w:w="1066" w:type="dxa"/>
            <w:vMerge w:val="restart"/>
            <w:tcBorders>
              <w:left w:val="single" w:sz="4" w:space="0" w:color="auto"/>
              <w:right w:val="single" w:sz="4" w:space="0" w:color="auto"/>
            </w:tcBorders>
            <w:vAlign w:val="center"/>
          </w:tcPr>
          <w:p w14:paraId="44EB2FDB" w14:textId="4A066E81"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42 800,0</w:t>
            </w:r>
            <w:r>
              <w:rPr>
                <w:rFonts w:ascii="Times New Roman" w:eastAsia="Times New Roman" w:hAnsi="Times New Roman" w:cs="Times New Roman"/>
                <w:color w:val="000000" w:themeColor="text1"/>
                <w:sz w:val="20"/>
                <w:szCs w:val="20"/>
                <w:lang w:eastAsia="ru-RU"/>
              </w:rPr>
              <w:t>0</w:t>
            </w:r>
          </w:p>
        </w:tc>
        <w:tc>
          <w:tcPr>
            <w:tcW w:w="1066" w:type="dxa"/>
            <w:vMerge w:val="restart"/>
            <w:tcBorders>
              <w:left w:val="single" w:sz="4" w:space="0" w:color="auto"/>
              <w:right w:val="single" w:sz="4" w:space="0" w:color="auto"/>
            </w:tcBorders>
            <w:vAlign w:val="center"/>
          </w:tcPr>
          <w:p w14:paraId="0D97ADC4" w14:textId="35C341DC"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43 200,0</w:t>
            </w:r>
            <w:r>
              <w:rPr>
                <w:rFonts w:ascii="Times New Roman" w:eastAsia="Times New Roman" w:hAnsi="Times New Roman" w:cs="Times New Roman"/>
                <w:color w:val="000000" w:themeColor="text1"/>
                <w:sz w:val="20"/>
                <w:szCs w:val="20"/>
                <w:lang w:eastAsia="ru-RU"/>
              </w:rPr>
              <w:t>0</w:t>
            </w:r>
          </w:p>
        </w:tc>
        <w:tc>
          <w:tcPr>
            <w:tcW w:w="1166" w:type="dxa"/>
            <w:vMerge w:val="restart"/>
            <w:tcBorders>
              <w:left w:val="single" w:sz="4" w:space="0" w:color="auto"/>
              <w:right w:val="single" w:sz="4" w:space="0" w:color="auto"/>
            </w:tcBorders>
            <w:vAlign w:val="center"/>
          </w:tcPr>
          <w:p w14:paraId="0EF1FD71" w14:textId="39DEF365"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44 300,0</w:t>
            </w:r>
            <w:r>
              <w:rPr>
                <w:rFonts w:ascii="Times New Roman" w:eastAsia="Times New Roman" w:hAnsi="Times New Roman" w:cs="Times New Roman"/>
                <w:color w:val="000000" w:themeColor="text1"/>
                <w:sz w:val="20"/>
                <w:szCs w:val="20"/>
                <w:lang w:eastAsia="ru-RU"/>
              </w:rPr>
              <w:t>0</w:t>
            </w:r>
          </w:p>
        </w:tc>
        <w:tc>
          <w:tcPr>
            <w:tcW w:w="1166" w:type="dxa"/>
            <w:vMerge w:val="restart"/>
            <w:tcBorders>
              <w:left w:val="single" w:sz="4" w:space="0" w:color="auto"/>
              <w:right w:val="single" w:sz="8" w:space="0" w:color="auto"/>
            </w:tcBorders>
            <w:vAlign w:val="center"/>
          </w:tcPr>
          <w:p w14:paraId="7494853B" w14:textId="54A1024A"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45 400,0</w:t>
            </w:r>
            <w:r>
              <w:rPr>
                <w:rFonts w:ascii="Times New Roman" w:eastAsia="Times New Roman" w:hAnsi="Times New Roman" w:cs="Times New Roman"/>
                <w:color w:val="000000" w:themeColor="text1"/>
                <w:sz w:val="20"/>
                <w:szCs w:val="20"/>
                <w:lang w:eastAsia="ru-RU"/>
              </w:rPr>
              <w:t>0</w:t>
            </w:r>
          </w:p>
        </w:tc>
      </w:tr>
      <w:tr w:rsidR="00ED5EBD" w:rsidRPr="003A0E57" w14:paraId="24EE751B" w14:textId="77777777" w:rsidTr="00DD0BFD">
        <w:trPr>
          <w:trHeight w:val="76"/>
        </w:trPr>
        <w:tc>
          <w:tcPr>
            <w:tcW w:w="815" w:type="dxa"/>
            <w:vMerge/>
            <w:tcBorders>
              <w:left w:val="single" w:sz="8" w:space="0" w:color="auto"/>
              <w:right w:val="single" w:sz="4" w:space="0" w:color="auto"/>
            </w:tcBorders>
            <w:vAlign w:val="center"/>
          </w:tcPr>
          <w:p w14:paraId="2E1E3DBB"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right w:val="single" w:sz="8" w:space="0" w:color="auto"/>
            </w:tcBorders>
            <w:vAlign w:val="center"/>
          </w:tcPr>
          <w:p w14:paraId="5932F3A4"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12B9CA13" w14:textId="0F3B1775"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РБ = 215</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700</w:t>
            </w:r>
            <w:r>
              <w:rPr>
                <w:rFonts w:ascii="Times New Roman" w:hAnsi="Times New Roman" w:cs="Times New Roman"/>
                <w:color w:val="000000" w:themeColor="text1"/>
                <w:sz w:val="20"/>
                <w:szCs w:val="20"/>
              </w:rPr>
              <w:t>,</w:t>
            </w:r>
            <w:r w:rsidRPr="00AA5004">
              <w:rPr>
                <w:rFonts w:ascii="Times New Roman" w:hAnsi="Times New Roman" w:cs="Times New Roman"/>
                <w:color w:val="000000" w:themeColor="text1"/>
                <w:sz w:val="20"/>
                <w:szCs w:val="20"/>
              </w:rPr>
              <w:t>00</w:t>
            </w:r>
          </w:p>
        </w:tc>
        <w:tc>
          <w:tcPr>
            <w:tcW w:w="1266" w:type="dxa"/>
            <w:vMerge/>
            <w:tcBorders>
              <w:left w:val="single" w:sz="8" w:space="0" w:color="auto"/>
              <w:right w:val="single" w:sz="8" w:space="0" w:color="auto"/>
            </w:tcBorders>
            <w:vAlign w:val="center"/>
          </w:tcPr>
          <w:p w14:paraId="7C89F92A"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8" w:space="0" w:color="auto"/>
              <w:right w:val="single" w:sz="8" w:space="0" w:color="auto"/>
            </w:tcBorders>
            <w:vAlign w:val="center"/>
          </w:tcPr>
          <w:p w14:paraId="5428BE49"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left w:val="single" w:sz="8" w:space="0" w:color="auto"/>
              <w:right w:val="single" w:sz="4" w:space="0" w:color="auto"/>
            </w:tcBorders>
            <w:vAlign w:val="center"/>
          </w:tcPr>
          <w:p w14:paraId="3A18E471"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6800886F"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777EEBCE"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vAlign w:val="center"/>
          </w:tcPr>
          <w:p w14:paraId="5B2923BD"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8" w:space="0" w:color="auto"/>
            </w:tcBorders>
            <w:vAlign w:val="center"/>
          </w:tcPr>
          <w:p w14:paraId="544CE4B2"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3565BF24" w14:textId="77777777" w:rsidTr="00DD0BFD">
        <w:trPr>
          <w:trHeight w:val="76"/>
        </w:trPr>
        <w:tc>
          <w:tcPr>
            <w:tcW w:w="815" w:type="dxa"/>
            <w:vMerge/>
            <w:tcBorders>
              <w:left w:val="single" w:sz="8" w:space="0" w:color="auto"/>
              <w:bottom w:val="single" w:sz="8" w:space="0" w:color="000000"/>
              <w:right w:val="single" w:sz="4" w:space="0" w:color="auto"/>
            </w:tcBorders>
            <w:vAlign w:val="center"/>
          </w:tcPr>
          <w:p w14:paraId="6B0F4A9F"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bottom w:val="single" w:sz="8" w:space="0" w:color="000000"/>
              <w:right w:val="single" w:sz="8" w:space="0" w:color="auto"/>
            </w:tcBorders>
            <w:vAlign w:val="center"/>
          </w:tcPr>
          <w:p w14:paraId="44AEB058"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7CB00019" w14:textId="0CC7342B"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МБ = 0</w:t>
            </w:r>
          </w:p>
        </w:tc>
        <w:tc>
          <w:tcPr>
            <w:tcW w:w="1266" w:type="dxa"/>
            <w:vMerge/>
            <w:tcBorders>
              <w:left w:val="single" w:sz="8" w:space="0" w:color="auto"/>
              <w:bottom w:val="single" w:sz="8" w:space="0" w:color="000000"/>
              <w:right w:val="single" w:sz="8" w:space="0" w:color="auto"/>
            </w:tcBorders>
            <w:vAlign w:val="center"/>
          </w:tcPr>
          <w:p w14:paraId="0700C103"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8" w:space="0" w:color="auto"/>
              <w:bottom w:val="single" w:sz="8" w:space="0" w:color="000000"/>
              <w:right w:val="single" w:sz="8" w:space="0" w:color="auto"/>
            </w:tcBorders>
            <w:vAlign w:val="center"/>
          </w:tcPr>
          <w:p w14:paraId="42F9425E"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left w:val="single" w:sz="8" w:space="0" w:color="auto"/>
              <w:bottom w:val="single" w:sz="8" w:space="0" w:color="000000"/>
              <w:right w:val="single" w:sz="4" w:space="0" w:color="auto"/>
            </w:tcBorders>
            <w:vAlign w:val="center"/>
          </w:tcPr>
          <w:p w14:paraId="6F73E56A"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4C350878"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2992D244"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4" w:space="0" w:color="auto"/>
            </w:tcBorders>
            <w:vAlign w:val="center"/>
          </w:tcPr>
          <w:p w14:paraId="0099390C"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8" w:space="0" w:color="auto"/>
            </w:tcBorders>
            <w:vAlign w:val="center"/>
          </w:tcPr>
          <w:p w14:paraId="112E39A2"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70464772" w14:textId="77777777" w:rsidTr="00DD0BFD">
        <w:trPr>
          <w:trHeight w:val="76"/>
        </w:trPr>
        <w:tc>
          <w:tcPr>
            <w:tcW w:w="815" w:type="dxa"/>
            <w:vMerge w:val="restart"/>
            <w:tcBorders>
              <w:left w:val="single" w:sz="8" w:space="0" w:color="auto"/>
              <w:right w:val="single" w:sz="4" w:space="0" w:color="auto"/>
            </w:tcBorders>
            <w:vAlign w:val="center"/>
          </w:tcPr>
          <w:p w14:paraId="0B4520E4" w14:textId="70834BAD"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r w:rsidRPr="00ED5EBD">
              <w:rPr>
                <w:rFonts w:ascii="Times New Roman" w:eastAsia="Times New Roman" w:hAnsi="Times New Roman" w:cs="Times New Roman"/>
                <w:color w:val="000000"/>
                <w:sz w:val="20"/>
                <w:szCs w:val="20"/>
                <w:lang w:eastAsia="ru-RU"/>
              </w:rPr>
              <w:t>10</w:t>
            </w:r>
          </w:p>
        </w:tc>
        <w:tc>
          <w:tcPr>
            <w:tcW w:w="3981" w:type="dxa"/>
            <w:vMerge w:val="restart"/>
            <w:tcBorders>
              <w:left w:val="single" w:sz="4" w:space="0" w:color="auto"/>
              <w:right w:val="single" w:sz="8" w:space="0" w:color="auto"/>
            </w:tcBorders>
            <w:vAlign w:val="center"/>
          </w:tcPr>
          <w:p w14:paraId="0F891BBE"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Ремонт здания хозяйственного блока</w:t>
            </w:r>
          </w:p>
          <w:p w14:paraId="760B8C2A" w14:textId="5C2D93BA"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340D1015" w14:textId="2C468D2A"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ФБ = 0</w:t>
            </w:r>
          </w:p>
        </w:tc>
        <w:tc>
          <w:tcPr>
            <w:tcW w:w="1266" w:type="dxa"/>
            <w:vMerge w:val="restart"/>
            <w:tcBorders>
              <w:top w:val="nil"/>
              <w:left w:val="single" w:sz="8" w:space="0" w:color="auto"/>
              <w:right w:val="single" w:sz="8" w:space="0" w:color="auto"/>
            </w:tcBorders>
            <w:vAlign w:val="center"/>
          </w:tcPr>
          <w:p w14:paraId="3E07714E" w14:textId="670FB58A"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60 000,0</w:t>
            </w:r>
            <w:r>
              <w:rPr>
                <w:rFonts w:ascii="Times New Roman" w:eastAsia="Times New Roman" w:hAnsi="Times New Roman" w:cs="Times New Roman"/>
                <w:color w:val="000000" w:themeColor="text1"/>
                <w:sz w:val="20"/>
                <w:szCs w:val="20"/>
                <w:lang w:eastAsia="ru-RU"/>
              </w:rPr>
              <w:t>0</w:t>
            </w:r>
          </w:p>
          <w:p w14:paraId="742ED3F6" w14:textId="1D2261AB"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val="restart"/>
            <w:tcBorders>
              <w:top w:val="nil"/>
              <w:left w:val="single" w:sz="8" w:space="0" w:color="auto"/>
              <w:right w:val="single" w:sz="8" w:space="0" w:color="auto"/>
            </w:tcBorders>
            <w:vAlign w:val="center"/>
          </w:tcPr>
          <w:p w14:paraId="4AC0396B"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p w14:paraId="43867882" w14:textId="4406C430"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val="restart"/>
            <w:tcBorders>
              <w:top w:val="nil"/>
              <w:left w:val="single" w:sz="8" w:space="0" w:color="auto"/>
              <w:right w:val="single" w:sz="4" w:space="0" w:color="auto"/>
            </w:tcBorders>
            <w:vAlign w:val="center"/>
          </w:tcPr>
          <w:p w14:paraId="422E41D1" w14:textId="5BB7A25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35 000,0</w:t>
            </w:r>
            <w:r>
              <w:rPr>
                <w:rFonts w:ascii="Times New Roman" w:eastAsia="Times New Roman" w:hAnsi="Times New Roman" w:cs="Times New Roman"/>
                <w:color w:val="000000" w:themeColor="text1"/>
                <w:sz w:val="20"/>
                <w:szCs w:val="20"/>
                <w:lang w:eastAsia="ru-RU"/>
              </w:rPr>
              <w:t>0</w:t>
            </w:r>
          </w:p>
          <w:p w14:paraId="18C9DBAF" w14:textId="357CB2EB"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val="restart"/>
            <w:tcBorders>
              <w:left w:val="single" w:sz="4" w:space="0" w:color="auto"/>
              <w:right w:val="single" w:sz="4" w:space="0" w:color="auto"/>
            </w:tcBorders>
            <w:vAlign w:val="center"/>
          </w:tcPr>
          <w:p w14:paraId="0308AAF3" w14:textId="3D81AB3A"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25 000,0</w:t>
            </w:r>
            <w:r>
              <w:rPr>
                <w:rFonts w:ascii="Times New Roman" w:eastAsia="Times New Roman" w:hAnsi="Times New Roman" w:cs="Times New Roman"/>
                <w:color w:val="000000" w:themeColor="text1"/>
                <w:sz w:val="20"/>
                <w:szCs w:val="20"/>
                <w:lang w:eastAsia="ru-RU"/>
              </w:rPr>
              <w:t>0</w:t>
            </w:r>
          </w:p>
          <w:p w14:paraId="12FD94DB" w14:textId="6594040F"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val="restart"/>
            <w:tcBorders>
              <w:left w:val="single" w:sz="4" w:space="0" w:color="auto"/>
              <w:right w:val="single" w:sz="4" w:space="0" w:color="auto"/>
            </w:tcBorders>
            <w:vAlign w:val="center"/>
          </w:tcPr>
          <w:p w14:paraId="6DD22B4E"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p w14:paraId="25444597" w14:textId="63420319"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left w:val="single" w:sz="4" w:space="0" w:color="auto"/>
              <w:right w:val="single" w:sz="4" w:space="0" w:color="auto"/>
            </w:tcBorders>
            <w:vAlign w:val="center"/>
          </w:tcPr>
          <w:p w14:paraId="6DE0BBDC"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p w14:paraId="472E75E4" w14:textId="12FDB6AD"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left w:val="single" w:sz="4" w:space="0" w:color="auto"/>
              <w:right w:val="single" w:sz="8" w:space="0" w:color="auto"/>
            </w:tcBorders>
            <w:vAlign w:val="center"/>
          </w:tcPr>
          <w:p w14:paraId="7F027002"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p w14:paraId="5C6D82F8" w14:textId="750147DB"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22C77BF4" w14:textId="77777777" w:rsidTr="00DD0BFD">
        <w:trPr>
          <w:trHeight w:val="76"/>
        </w:trPr>
        <w:tc>
          <w:tcPr>
            <w:tcW w:w="815" w:type="dxa"/>
            <w:vMerge/>
            <w:tcBorders>
              <w:left w:val="single" w:sz="8" w:space="0" w:color="auto"/>
              <w:right w:val="single" w:sz="4" w:space="0" w:color="auto"/>
            </w:tcBorders>
            <w:vAlign w:val="center"/>
          </w:tcPr>
          <w:p w14:paraId="165818C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3981" w:type="dxa"/>
            <w:vMerge/>
            <w:tcBorders>
              <w:left w:val="single" w:sz="4" w:space="0" w:color="auto"/>
              <w:right w:val="single" w:sz="8" w:space="0" w:color="auto"/>
            </w:tcBorders>
            <w:vAlign w:val="center"/>
          </w:tcPr>
          <w:p w14:paraId="4CBB482F"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47CD0E43" w14:textId="471AD485"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РБ = 60</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w:t>
            </w:r>
            <w:r w:rsidRPr="00AA5004">
              <w:rPr>
                <w:rFonts w:ascii="Times New Roman" w:hAnsi="Times New Roman" w:cs="Times New Roman"/>
                <w:color w:val="000000" w:themeColor="text1"/>
                <w:sz w:val="20"/>
                <w:szCs w:val="20"/>
              </w:rPr>
              <w:t>00</w:t>
            </w:r>
          </w:p>
        </w:tc>
        <w:tc>
          <w:tcPr>
            <w:tcW w:w="1266" w:type="dxa"/>
            <w:vMerge/>
            <w:tcBorders>
              <w:left w:val="single" w:sz="8" w:space="0" w:color="auto"/>
              <w:right w:val="single" w:sz="8" w:space="0" w:color="auto"/>
            </w:tcBorders>
            <w:vAlign w:val="center"/>
          </w:tcPr>
          <w:p w14:paraId="20A8FC5B"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8" w:space="0" w:color="auto"/>
              <w:right w:val="single" w:sz="8" w:space="0" w:color="auto"/>
            </w:tcBorders>
            <w:vAlign w:val="center"/>
          </w:tcPr>
          <w:p w14:paraId="0DE5E4A3"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left w:val="single" w:sz="8" w:space="0" w:color="auto"/>
              <w:right w:val="single" w:sz="4" w:space="0" w:color="auto"/>
            </w:tcBorders>
            <w:vAlign w:val="center"/>
          </w:tcPr>
          <w:p w14:paraId="4780EFD2"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387D2461"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33E975F4"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vAlign w:val="center"/>
          </w:tcPr>
          <w:p w14:paraId="1E5EEDE1"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8" w:space="0" w:color="auto"/>
            </w:tcBorders>
            <w:vAlign w:val="center"/>
          </w:tcPr>
          <w:p w14:paraId="3AD89B38"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4ACACAA2" w14:textId="77777777" w:rsidTr="00DD0BFD">
        <w:trPr>
          <w:trHeight w:val="76"/>
        </w:trPr>
        <w:tc>
          <w:tcPr>
            <w:tcW w:w="815" w:type="dxa"/>
            <w:vMerge/>
            <w:tcBorders>
              <w:left w:val="single" w:sz="8" w:space="0" w:color="auto"/>
              <w:bottom w:val="single" w:sz="8" w:space="0" w:color="000000"/>
              <w:right w:val="single" w:sz="4" w:space="0" w:color="auto"/>
            </w:tcBorders>
            <w:vAlign w:val="center"/>
          </w:tcPr>
          <w:p w14:paraId="59EAF37D"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3981" w:type="dxa"/>
            <w:vMerge/>
            <w:tcBorders>
              <w:left w:val="single" w:sz="4" w:space="0" w:color="auto"/>
              <w:bottom w:val="single" w:sz="8" w:space="0" w:color="000000"/>
              <w:right w:val="single" w:sz="8" w:space="0" w:color="auto"/>
            </w:tcBorders>
            <w:vAlign w:val="center"/>
          </w:tcPr>
          <w:p w14:paraId="258BF6ED"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058CA6E3" w14:textId="108A5FBC"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МБ = 0</w:t>
            </w:r>
          </w:p>
        </w:tc>
        <w:tc>
          <w:tcPr>
            <w:tcW w:w="1266" w:type="dxa"/>
            <w:vMerge/>
            <w:tcBorders>
              <w:left w:val="single" w:sz="8" w:space="0" w:color="auto"/>
              <w:bottom w:val="single" w:sz="8" w:space="0" w:color="000000"/>
              <w:right w:val="single" w:sz="8" w:space="0" w:color="auto"/>
            </w:tcBorders>
            <w:vAlign w:val="center"/>
          </w:tcPr>
          <w:p w14:paraId="7FEAFC32"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8" w:space="0" w:color="auto"/>
              <w:bottom w:val="single" w:sz="8" w:space="0" w:color="000000"/>
              <w:right w:val="single" w:sz="8" w:space="0" w:color="auto"/>
            </w:tcBorders>
            <w:vAlign w:val="center"/>
          </w:tcPr>
          <w:p w14:paraId="74DA1108"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left w:val="single" w:sz="8" w:space="0" w:color="auto"/>
              <w:bottom w:val="single" w:sz="8" w:space="0" w:color="000000"/>
              <w:right w:val="single" w:sz="4" w:space="0" w:color="auto"/>
            </w:tcBorders>
            <w:vAlign w:val="center"/>
          </w:tcPr>
          <w:p w14:paraId="6CCC5E4F"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774AE705"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0F8DA16E"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4" w:space="0" w:color="auto"/>
            </w:tcBorders>
            <w:vAlign w:val="center"/>
          </w:tcPr>
          <w:p w14:paraId="4776C11E"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8" w:space="0" w:color="auto"/>
            </w:tcBorders>
            <w:vAlign w:val="center"/>
          </w:tcPr>
          <w:p w14:paraId="31DB72AB"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15258A" w:rsidRPr="0015258A" w14:paraId="7C41E9B0" w14:textId="77777777" w:rsidTr="00DD0BFD">
        <w:trPr>
          <w:trHeight w:val="67"/>
        </w:trPr>
        <w:tc>
          <w:tcPr>
            <w:tcW w:w="4796" w:type="dxa"/>
            <w:gridSpan w:val="2"/>
            <w:vMerge w:val="restart"/>
            <w:tcBorders>
              <w:top w:val="nil"/>
              <w:left w:val="single" w:sz="8" w:space="0" w:color="auto"/>
              <w:right w:val="single" w:sz="8" w:space="0" w:color="auto"/>
            </w:tcBorders>
            <w:shd w:val="clear" w:color="auto" w:fill="auto"/>
            <w:vAlign w:val="center"/>
            <w:hideMark/>
          </w:tcPr>
          <w:p w14:paraId="08FCE84D" w14:textId="77777777" w:rsidR="0015258A" w:rsidRPr="0015258A" w:rsidRDefault="0015258A" w:rsidP="0015258A">
            <w:pPr>
              <w:spacing w:after="0" w:line="240" w:lineRule="auto"/>
              <w:jc w:val="center"/>
              <w:rPr>
                <w:rFonts w:ascii="Times New Roman" w:eastAsia="Times New Roman" w:hAnsi="Times New Roman" w:cs="Times New Roman"/>
                <w:b/>
                <w:bCs/>
                <w:color w:val="000000" w:themeColor="text1"/>
                <w:sz w:val="20"/>
                <w:szCs w:val="20"/>
                <w:lang w:eastAsia="ru-RU"/>
              </w:rPr>
            </w:pPr>
            <w:bookmarkStart w:id="22" w:name="_Toc196226160"/>
            <w:r w:rsidRPr="0015258A">
              <w:rPr>
                <w:rFonts w:ascii="Times New Roman" w:eastAsia="Times New Roman" w:hAnsi="Times New Roman" w:cs="Times New Roman"/>
                <w:b/>
                <w:bCs/>
                <w:color w:val="000000" w:themeColor="text1"/>
                <w:sz w:val="20"/>
                <w:szCs w:val="20"/>
                <w:lang w:eastAsia="ru-RU"/>
              </w:rPr>
              <w:t>Всего, в т.ч.:</w:t>
            </w:r>
          </w:p>
        </w:tc>
        <w:tc>
          <w:tcPr>
            <w:tcW w:w="2074" w:type="dxa"/>
            <w:tcBorders>
              <w:top w:val="nil"/>
              <w:left w:val="nil"/>
              <w:bottom w:val="single" w:sz="8" w:space="0" w:color="auto"/>
              <w:right w:val="single" w:sz="8" w:space="0" w:color="auto"/>
            </w:tcBorders>
            <w:shd w:val="clear" w:color="auto" w:fill="auto"/>
            <w:vAlign w:val="center"/>
            <w:hideMark/>
          </w:tcPr>
          <w:p w14:paraId="6968751D" w14:textId="77777777" w:rsidR="0015258A" w:rsidRPr="0015258A" w:rsidRDefault="0015258A" w:rsidP="0015258A">
            <w:pPr>
              <w:spacing w:after="0" w:line="240" w:lineRule="auto"/>
              <w:jc w:val="center"/>
              <w:rPr>
                <w:rFonts w:ascii="Times New Roman" w:eastAsia="Times New Roman" w:hAnsi="Times New Roman" w:cs="Times New Roman"/>
                <w:b/>
                <w:bCs/>
                <w:color w:val="000000" w:themeColor="text1"/>
                <w:sz w:val="20"/>
                <w:szCs w:val="20"/>
                <w:lang w:eastAsia="ru-RU"/>
              </w:rPr>
            </w:pPr>
            <w:r w:rsidRPr="0015258A">
              <w:rPr>
                <w:rFonts w:ascii="Times New Roman" w:hAnsi="Times New Roman" w:cs="Times New Roman"/>
                <w:b/>
                <w:bCs/>
                <w:color w:val="000000" w:themeColor="text1"/>
                <w:sz w:val="20"/>
                <w:szCs w:val="20"/>
              </w:rPr>
              <w:t>ФБ = 0</w:t>
            </w:r>
          </w:p>
        </w:tc>
        <w:tc>
          <w:tcPr>
            <w:tcW w:w="1266" w:type="dxa"/>
            <w:vMerge w:val="restart"/>
            <w:tcBorders>
              <w:top w:val="nil"/>
              <w:left w:val="single" w:sz="8" w:space="0" w:color="auto"/>
              <w:right w:val="single" w:sz="8" w:space="0" w:color="auto"/>
            </w:tcBorders>
            <w:shd w:val="clear" w:color="auto" w:fill="auto"/>
            <w:vAlign w:val="center"/>
          </w:tcPr>
          <w:p w14:paraId="6761BAA4" w14:textId="776A68B2" w:rsidR="0015258A" w:rsidRPr="0015258A" w:rsidRDefault="0015258A" w:rsidP="0015258A">
            <w:pPr>
              <w:spacing w:after="0" w:line="240" w:lineRule="auto"/>
              <w:jc w:val="center"/>
              <w:rPr>
                <w:rFonts w:ascii="Times New Roman" w:eastAsia="Times New Roman" w:hAnsi="Times New Roman" w:cs="Times New Roman"/>
                <w:b/>
                <w:bCs/>
                <w:color w:val="000000" w:themeColor="text1"/>
                <w:sz w:val="20"/>
                <w:szCs w:val="20"/>
                <w:lang w:eastAsia="ru-RU"/>
              </w:rPr>
            </w:pPr>
            <w:r w:rsidRPr="0015258A">
              <w:rPr>
                <w:rFonts w:ascii="Times New Roman" w:eastAsia="Times New Roman" w:hAnsi="Times New Roman" w:cs="Times New Roman"/>
                <w:b/>
                <w:bCs/>
                <w:color w:val="000000" w:themeColor="text1"/>
                <w:sz w:val="20"/>
                <w:szCs w:val="20"/>
                <w:lang w:eastAsia="ru-RU"/>
              </w:rPr>
              <w:t>379 500,0</w:t>
            </w:r>
            <w:r>
              <w:rPr>
                <w:rFonts w:ascii="Times New Roman" w:eastAsia="Times New Roman" w:hAnsi="Times New Roman" w:cs="Times New Roman"/>
                <w:b/>
                <w:bCs/>
                <w:color w:val="000000" w:themeColor="text1"/>
                <w:sz w:val="20"/>
                <w:szCs w:val="20"/>
                <w:lang w:eastAsia="ru-RU"/>
              </w:rPr>
              <w:t>0</w:t>
            </w:r>
          </w:p>
        </w:tc>
        <w:tc>
          <w:tcPr>
            <w:tcW w:w="1066" w:type="dxa"/>
            <w:vMerge w:val="restart"/>
            <w:tcBorders>
              <w:top w:val="nil"/>
              <w:left w:val="single" w:sz="8" w:space="0" w:color="auto"/>
              <w:right w:val="single" w:sz="8" w:space="0" w:color="auto"/>
            </w:tcBorders>
            <w:shd w:val="clear" w:color="auto" w:fill="auto"/>
            <w:vAlign w:val="center"/>
          </w:tcPr>
          <w:p w14:paraId="2B420F01" w14:textId="23DA486C" w:rsidR="0015258A" w:rsidRPr="00DD0BFD" w:rsidRDefault="0015258A" w:rsidP="0015258A">
            <w:pPr>
              <w:spacing w:after="0" w:line="240" w:lineRule="auto"/>
              <w:jc w:val="center"/>
              <w:rPr>
                <w:rFonts w:ascii="Times New Roman" w:eastAsia="Times New Roman" w:hAnsi="Times New Roman" w:cs="Times New Roman"/>
                <w:b/>
                <w:bCs/>
                <w:color w:val="000000" w:themeColor="text1"/>
                <w:sz w:val="20"/>
                <w:szCs w:val="20"/>
                <w:lang w:eastAsia="ru-RU"/>
              </w:rPr>
            </w:pPr>
            <w:r w:rsidRPr="00DD0BFD">
              <w:rPr>
                <w:rFonts w:ascii="Times New Roman" w:hAnsi="Times New Roman" w:cs="Times New Roman"/>
                <w:b/>
                <w:bCs/>
                <w:color w:val="000000" w:themeColor="text1"/>
                <w:sz w:val="20"/>
                <w:szCs w:val="20"/>
              </w:rPr>
              <w:t>14 000,00</w:t>
            </w:r>
          </w:p>
        </w:tc>
        <w:tc>
          <w:tcPr>
            <w:tcW w:w="1136" w:type="dxa"/>
            <w:vMerge w:val="restart"/>
            <w:tcBorders>
              <w:top w:val="nil"/>
              <w:left w:val="single" w:sz="8" w:space="0" w:color="auto"/>
              <w:right w:val="single" w:sz="8" w:space="0" w:color="auto"/>
            </w:tcBorders>
            <w:shd w:val="clear" w:color="auto" w:fill="auto"/>
            <w:vAlign w:val="center"/>
          </w:tcPr>
          <w:p w14:paraId="204662A5" w14:textId="0D96BBD8" w:rsidR="0015258A" w:rsidRPr="00DD0BFD" w:rsidRDefault="00DD0BFD" w:rsidP="0015258A">
            <w:pPr>
              <w:spacing w:after="0" w:line="240" w:lineRule="auto"/>
              <w:jc w:val="center"/>
              <w:rPr>
                <w:rFonts w:ascii="Times New Roman" w:eastAsia="Times New Roman" w:hAnsi="Times New Roman" w:cs="Times New Roman"/>
                <w:b/>
                <w:bCs/>
                <w:color w:val="000000" w:themeColor="text1"/>
                <w:sz w:val="20"/>
                <w:szCs w:val="20"/>
                <w:lang w:eastAsia="ru-RU"/>
              </w:rPr>
            </w:pPr>
            <w:r w:rsidRPr="00DD0BFD">
              <w:rPr>
                <w:rFonts w:ascii="Times New Roman" w:eastAsia="Times New Roman" w:hAnsi="Times New Roman" w:cs="Times New Roman"/>
                <w:b/>
                <w:bCs/>
                <w:color w:val="000000" w:themeColor="text1"/>
                <w:sz w:val="20"/>
                <w:szCs w:val="20"/>
                <w:lang w:eastAsia="ru-RU"/>
              </w:rPr>
              <w:t>136 800,00</w:t>
            </w:r>
          </w:p>
        </w:tc>
        <w:tc>
          <w:tcPr>
            <w:tcW w:w="1066" w:type="dxa"/>
            <w:vMerge w:val="restart"/>
            <w:tcBorders>
              <w:top w:val="nil"/>
              <w:left w:val="single" w:sz="8" w:space="0" w:color="auto"/>
              <w:right w:val="single" w:sz="8" w:space="0" w:color="auto"/>
            </w:tcBorders>
            <w:shd w:val="clear" w:color="auto" w:fill="auto"/>
            <w:vAlign w:val="center"/>
          </w:tcPr>
          <w:p w14:paraId="47432025" w14:textId="5D1E4BBC" w:rsidR="0015258A" w:rsidRPr="00DD0BFD" w:rsidRDefault="0015258A" w:rsidP="0015258A">
            <w:pPr>
              <w:spacing w:after="0" w:line="240" w:lineRule="auto"/>
              <w:jc w:val="center"/>
              <w:rPr>
                <w:rFonts w:ascii="Times New Roman" w:eastAsia="Times New Roman" w:hAnsi="Times New Roman" w:cs="Times New Roman"/>
                <w:b/>
                <w:bCs/>
                <w:color w:val="000000" w:themeColor="text1"/>
                <w:sz w:val="20"/>
                <w:szCs w:val="20"/>
                <w:lang w:eastAsia="ru-RU"/>
              </w:rPr>
            </w:pPr>
            <w:r w:rsidRPr="00DD0BFD">
              <w:rPr>
                <w:rFonts w:ascii="Times New Roman" w:hAnsi="Times New Roman" w:cs="Times New Roman"/>
                <w:b/>
                <w:bCs/>
                <w:color w:val="000000" w:themeColor="text1"/>
                <w:sz w:val="20"/>
                <w:szCs w:val="20"/>
              </w:rPr>
              <w:t>81 800,00</w:t>
            </w:r>
          </w:p>
        </w:tc>
        <w:tc>
          <w:tcPr>
            <w:tcW w:w="1066" w:type="dxa"/>
            <w:vMerge w:val="restart"/>
            <w:tcBorders>
              <w:top w:val="nil"/>
              <w:left w:val="single" w:sz="8" w:space="0" w:color="auto"/>
              <w:right w:val="single" w:sz="8" w:space="0" w:color="auto"/>
            </w:tcBorders>
            <w:shd w:val="clear" w:color="auto" w:fill="auto"/>
            <w:vAlign w:val="center"/>
          </w:tcPr>
          <w:p w14:paraId="7534FADD" w14:textId="625A65F1" w:rsidR="0015258A" w:rsidRPr="00DD0BFD" w:rsidRDefault="0015258A" w:rsidP="0015258A">
            <w:pPr>
              <w:spacing w:after="0" w:line="240" w:lineRule="auto"/>
              <w:jc w:val="center"/>
              <w:rPr>
                <w:rFonts w:ascii="Times New Roman" w:eastAsia="Times New Roman" w:hAnsi="Times New Roman" w:cs="Times New Roman"/>
                <w:b/>
                <w:bCs/>
                <w:color w:val="000000" w:themeColor="text1"/>
                <w:sz w:val="20"/>
                <w:szCs w:val="20"/>
                <w:lang w:eastAsia="ru-RU"/>
              </w:rPr>
            </w:pPr>
            <w:r w:rsidRPr="00DD0BFD">
              <w:rPr>
                <w:rFonts w:ascii="Times New Roman" w:hAnsi="Times New Roman" w:cs="Times New Roman"/>
                <w:b/>
                <w:bCs/>
                <w:color w:val="000000" w:themeColor="text1"/>
                <w:sz w:val="20"/>
                <w:szCs w:val="20"/>
              </w:rPr>
              <w:t>43 200,00</w:t>
            </w:r>
          </w:p>
        </w:tc>
        <w:tc>
          <w:tcPr>
            <w:tcW w:w="1166" w:type="dxa"/>
            <w:vMerge w:val="restart"/>
            <w:tcBorders>
              <w:top w:val="nil"/>
              <w:left w:val="single" w:sz="8" w:space="0" w:color="auto"/>
              <w:right w:val="single" w:sz="8" w:space="0" w:color="auto"/>
            </w:tcBorders>
            <w:shd w:val="clear" w:color="auto" w:fill="auto"/>
            <w:vAlign w:val="center"/>
          </w:tcPr>
          <w:p w14:paraId="0C88DECF" w14:textId="4FA30C9F" w:rsidR="0015258A" w:rsidRPr="00DD0BFD" w:rsidRDefault="0015258A" w:rsidP="0015258A">
            <w:pPr>
              <w:spacing w:after="0" w:line="240" w:lineRule="auto"/>
              <w:jc w:val="center"/>
              <w:rPr>
                <w:rFonts w:ascii="Times New Roman" w:eastAsia="Times New Roman" w:hAnsi="Times New Roman" w:cs="Times New Roman"/>
                <w:b/>
                <w:bCs/>
                <w:color w:val="000000" w:themeColor="text1"/>
                <w:sz w:val="20"/>
                <w:szCs w:val="20"/>
                <w:lang w:eastAsia="ru-RU"/>
              </w:rPr>
            </w:pPr>
            <w:r w:rsidRPr="00DD0BFD">
              <w:rPr>
                <w:rFonts w:ascii="Times New Roman" w:hAnsi="Times New Roman" w:cs="Times New Roman"/>
                <w:b/>
                <w:bCs/>
                <w:color w:val="000000" w:themeColor="text1"/>
                <w:sz w:val="20"/>
                <w:szCs w:val="20"/>
              </w:rPr>
              <w:t>58 300,00</w:t>
            </w:r>
          </w:p>
        </w:tc>
        <w:tc>
          <w:tcPr>
            <w:tcW w:w="1166" w:type="dxa"/>
            <w:vMerge w:val="restart"/>
            <w:tcBorders>
              <w:top w:val="nil"/>
              <w:left w:val="single" w:sz="8" w:space="0" w:color="auto"/>
              <w:right w:val="single" w:sz="8" w:space="0" w:color="auto"/>
            </w:tcBorders>
            <w:shd w:val="clear" w:color="auto" w:fill="auto"/>
            <w:vAlign w:val="center"/>
          </w:tcPr>
          <w:p w14:paraId="79D85BAD" w14:textId="22CBF44B" w:rsidR="0015258A" w:rsidRPr="00DD0BFD" w:rsidRDefault="0015258A" w:rsidP="0015258A">
            <w:pPr>
              <w:spacing w:after="0" w:line="240" w:lineRule="auto"/>
              <w:jc w:val="center"/>
              <w:rPr>
                <w:rFonts w:ascii="Times New Roman" w:eastAsia="Times New Roman" w:hAnsi="Times New Roman" w:cs="Times New Roman"/>
                <w:b/>
                <w:bCs/>
                <w:color w:val="000000" w:themeColor="text1"/>
                <w:sz w:val="20"/>
                <w:szCs w:val="20"/>
                <w:lang w:eastAsia="ru-RU"/>
              </w:rPr>
            </w:pPr>
            <w:r w:rsidRPr="00DD0BFD">
              <w:rPr>
                <w:rFonts w:ascii="Times New Roman" w:hAnsi="Times New Roman" w:cs="Times New Roman"/>
                <w:b/>
                <w:bCs/>
                <w:color w:val="000000" w:themeColor="text1"/>
                <w:sz w:val="20"/>
                <w:szCs w:val="20"/>
              </w:rPr>
              <w:t>45 400,00</w:t>
            </w:r>
          </w:p>
        </w:tc>
      </w:tr>
      <w:tr w:rsidR="0015258A" w:rsidRPr="0015258A" w14:paraId="449F3349" w14:textId="77777777" w:rsidTr="00DD0BFD">
        <w:trPr>
          <w:trHeight w:val="67"/>
        </w:trPr>
        <w:tc>
          <w:tcPr>
            <w:tcW w:w="4796" w:type="dxa"/>
            <w:gridSpan w:val="2"/>
            <w:vMerge/>
            <w:tcBorders>
              <w:left w:val="single" w:sz="8" w:space="0" w:color="auto"/>
              <w:right w:val="single" w:sz="8" w:space="0" w:color="auto"/>
            </w:tcBorders>
            <w:vAlign w:val="center"/>
            <w:hideMark/>
          </w:tcPr>
          <w:p w14:paraId="07AF103C"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c>
          <w:tcPr>
            <w:tcW w:w="2074" w:type="dxa"/>
            <w:tcBorders>
              <w:top w:val="nil"/>
              <w:left w:val="nil"/>
              <w:bottom w:val="single" w:sz="8" w:space="0" w:color="auto"/>
              <w:right w:val="single" w:sz="8" w:space="0" w:color="auto"/>
            </w:tcBorders>
            <w:shd w:val="clear" w:color="auto" w:fill="auto"/>
            <w:vAlign w:val="center"/>
            <w:hideMark/>
          </w:tcPr>
          <w:p w14:paraId="620E74AF" w14:textId="58049713" w:rsidR="0015258A" w:rsidRPr="0015258A" w:rsidRDefault="0015258A" w:rsidP="0015258A">
            <w:pPr>
              <w:spacing w:after="0" w:line="240" w:lineRule="auto"/>
              <w:jc w:val="center"/>
              <w:rPr>
                <w:rFonts w:ascii="Times New Roman" w:eastAsia="Times New Roman" w:hAnsi="Times New Roman" w:cs="Times New Roman"/>
                <w:b/>
                <w:bCs/>
                <w:color w:val="000000" w:themeColor="text1"/>
                <w:sz w:val="20"/>
                <w:szCs w:val="20"/>
                <w:lang w:eastAsia="ru-RU"/>
              </w:rPr>
            </w:pPr>
            <w:r w:rsidRPr="0015258A">
              <w:rPr>
                <w:rFonts w:ascii="Times New Roman" w:hAnsi="Times New Roman" w:cs="Times New Roman"/>
                <w:b/>
                <w:bCs/>
                <w:color w:val="000000" w:themeColor="text1"/>
                <w:sz w:val="20"/>
                <w:szCs w:val="20"/>
              </w:rPr>
              <w:t>РБ = 379</w:t>
            </w:r>
            <w:r>
              <w:rPr>
                <w:rFonts w:ascii="Times New Roman" w:hAnsi="Times New Roman" w:cs="Times New Roman"/>
                <w:b/>
                <w:bCs/>
                <w:color w:val="000000" w:themeColor="text1"/>
                <w:sz w:val="20"/>
                <w:szCs w:val="20"/>
              </w:rPr>
              <w:t> </w:t>
            </w:r>
            <w:r w:rsidRPr="0015258A">
              <w:rPr>
                <w:rFonts w:ascii="Times New Roman" w:hAnsi="Times New Roman" w:cs="Times New Roman"/>
                <w:b/>
                <w:bCs/>
                <w:color w:val="000000" w:themeColor="text1"/>
                <w:sz w:val="20"/>
                <w:szCs w:val="20"/>
              </w:rPr>
              <w:t>500</w:t>
            </w:r>
            <w:r>
              <w:rPr>
                <w:rFonts w:ascii="Times New Roman" w:hAnsi="Times New Roman" w:cs="Times New Roman"/>
                <w:b/>
                <w:bCs/>
                <w:color w:val="000000" w:themeColor="text1"/>
                <w:sz w:val="20"/>
                <w:szCs w:val="20"/>
              </w:rPr>
              <w:t>,</w:t>
            </w:r>
            <w:r w:rsidRPr="0015258A">
              <w:rPr>
                <w:rFonts w:ascii="Times New Roman" w:hAnsi="Times New Roman" w:cs="Times New Roman"/>
                <w:b/>
                <w:bCs/>
                <w:color w:val="000000" w:themeColor="text1"/>
                <w:sz w:val="20"/>
                <w:szCs w:val="20"/>
              </w:rPr>
              <w:t>00</w:t>
            </w:r>
          </w:p>
        </w:tc>
        <w:tc>
          <w:tcPr>
            <w:tcW w:w="1266" w:type="dxa"/>
            <w:vMerge/>
            <w:tcBorders>
              <w:left w:val="single" w:sz="8" w:space="0" w:color="auto"/>
              <w:right w:val="single" w:sz="8" w:space="0" w:color="auto"/>
            </w:tcBorders>
            <w:vAlign w:val="center"/>
          </w:tcPr>
          <w:p w14:paraId="5F9F41D4"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c>
          <w:tcPr>
            <w:tcW w:w="1066" w:type="dxa"/>
            <w:vMerge/>
            <w:tcBorders>
              <w:left w:val="single" w:sz="8" w:space="0" w:color="auto"/>
              <w:right w:val="single" w:sz="8" w:space="0" w:color="auto"/>
            </w:tcBorders>
            <w:vAlign w:val="center"/>
          </w:tcPr>
          <w:p w14:paraId="7BAD3D33"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c>
          <w:tcPr>
            <w:tcW w:w="1136" w:type="dxa"/>
            <w:vMerge/>
            <w:tcBorders>
              <w:left w:val="single" w:sz="8" w:space="0" w:color="auto"/>
              <w:right w:val="single" w:sz="8" w:space="0" w:color="auto"/>
            </w:tcBorders>
            <w:vAlign w:val="center"/>
          </w:tcPr>
          <w:p w14:paraId="4011CFE7"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c>
          <w:tcPr>
            <w:tcW w:w="1066" w:type="dxa"/>
            <w:vMerge/>
            <w:tcBorders>
              <w:left w:val="single" w:sz="8" w:space="0" w:color="auto"/>
              <w:right w:val="single" w:sz="8" w:space="0" w:color="auto"/>
            </w:tcBorders>
            <w:vAlign w:val="center"/>
          </w:tcPr>
          <w:p w14:paraId="0661ACDC"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c>
          <w:tcPr>
            <w:tcW w:w="1066" w:type="dxa"/>
            <w:vMerge/>
            <w:tcBorders>
              <w:left w:val="single" w:sz="8" w:space="0" w:color="auto"/>
              <w:right w:val="single" w:sz="8" w:space="0" w:color="auto"/>
            </w:tcBorders>
            <w:vAlign w:val="center"/>
          </w:tcPr>
          <w:p w14:paraId="6C312286"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c>
          <w:tcPr>
            <w:tcW w:w="1166" w:type="dxa"/>
            <w:vMerge/>
            <w:tcBorders>
              <w:left w:val="single" w:sz="8" w:space="0" w:color="auto"/>
              <w:right w:val="single" w:sz="8" w:space="0" w:color="auto"/>
            </w:tcBorders>
            <w:vAlign w:val="center"/>
          </w:tcPr>
          <w:p w14:paraId="34066E22"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c>
          <w:tcPr>
            <w:tcW w:w="1166" w:type="dxa"/>
            <w:vMerge/>
            <w:tcBorders>
              <w:left w:val="single" w:sz="8" w:space="0" w:color="auto"/>
              <w:right w:val="single" w:sz="8" w:space="0" w:color="auto"/>
            </w:tcBorders>
            <w:vAlign w:val="center"/>
          </w:tcPr>
          <w:p w14:paraId="75BBE723"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r>
      <w:tr w:rsidR="0015258A" w:rsidRPr="0015258A" w14:paraId="1664C326" w14:textId="77777777" w:rsidTr="00DD0BFD">
        <w:trPr>
          <w:trHeight w:val="67"/>
        </w:trPr>
        <w:tc>
          <w:tcPr>
            <w:tcW w:w="4796" w:type="dxa"/>
            <w:gridSpan w:val="2"/>
            <w:vMerge/>
            <w:tcBorders>
              <w:left w:val="single" w:sz="8" w:space="0" w:color="auto"/>
              <w:bottom w:val="single" w:sz="8" w:space="0" w:color="000000"/>
              <w:right w:val="single" w:sz="8" w:space="0" w:color="auto"/>
            </w:tcBorders>
            <w:vAlign w:val="center"/>
          </w:tcPr>
          <w:p w14:paraId="2A7F3DE1"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c>
          <w:tcPr>
            <w:tcW w:w="2074" w:type="dxa"/>
            <w:tcBorders>
              <w:top w:val="nil"/>
              <w:left w:val="nil"/>
              <w:bottom w:val="single" w:sz="8" w:space="0" w:color="auto"/>
              <w:right w:val="single" w:sz="8" w:space="0" w:color="auto"/>
            </w:tcBorders>
            <w:shd w:val="clear" w:color="auto" w:fill="auto"/>
            <w:vAlign w:val="center"/>
          </w:tcPr>
          <w:p w14:paraId="6E75A9B7" w14:textId="77777777" w:rsidR="0015258A" w:rsidRPr="0015258A" w:rsidRDefault="0015258A" w:rsidP="0015258A">
            <w:pPr>
              <w:spacing w:after="0" w:line="240" w:lineRule="auto"/>
              <w:jc w:val="center"/>
              <w:rPr>
                <w:rFonts w:ascii="Times New Roman" w:eastAsia="Times New Roman" w:hAnsi="Times New Roman" w:cs="Times New Roman"/>
                <w:b/>
                <w:bCs/>
                <w:color w:val="000000" w:themeColor="text1"/>
                <w:sz w:val="20"/>
                <w:szCs w:val="20"/>
                <w:lang w:eastAsia="ru-RU"/>
              </w:rPr>
            </w:pPr>
            <w:r w:rsidRPr="0015258A">
              <w:rPr>
                <w:rFonts w:ascii="Times New Roman" w:hAnsi="Times New Roman" w:cs="Times New Roman"/>
                <w:b/>
                <w:bCs/>
                <w:color w:val="000000" w:themeColor="text1"/>
                <w:sz w:val="20"/>
                <w:szCs w:val="20"/>
              </w:rPr>
              <w:t>МБ = 0,00</w:t>
            </w:r>
          </w:p>
        </w:tc>
        <w:tc>
          <w:tcPr>
            <w:tcW w:w="1266" w:type="dxa"/>
            <w:vMerge/>
            <w:tcBorders>
              <w:left w:val="single" w:sz="8" w:space="0" w:color="auto"/>
              <w:bottom w:val="single" w:sz="8" w:space="0" w:color="000000"/>
              <w:right w:val="single" w:sz="8" w:space="0" w:color="auto"/>
            </w:tcBorders>
            <w:vAlign w:val="center"/>
          </w:tcPr>
          <w:p w14:paraId="32FCCE89"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c>
          <w:tcPr>
            <w:tcW w:w="1066" w:type="dxa"/>
            <w:vMerge/>
            <w:tcBorders>
              <w:left w:val="single" w:sz="8" w:space="0" w:color="auto"/>
              <w:bottom w:val="single" w:sz="8" w:space="0" w:color="000000"/>
              <w:right w:val="single" w:sz="8" w:space="0" w:color="auto"/>
            </w:tcBorders>
            <w:vAlign w:val="center"/>
          </w:tcPr>
          <w:p w14:paraId="278C3DC1"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c>
          <w:tcPr>
            <w:tcW w:w="1136" w:type="dxa"/>
            <w:vMerge/>
            <w:tcBorders>
              <w:left w:val="single" w:sz="8" w:space="0" w:color="auto"/>
              <w:bottom w:val="single" w:sz="8" w:space="0" w:color="000000"/>
              <w:right w:val="single" w:sz="8" w:space="0" w:color="auto"/>
            </w:tcBorders>
            <w:vAlign w:val="center"/>
          </w:tcPr>
          <w:p w14:paraId="4A29E2BD"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c>
          <w:tcPr>
            <w:tcW w:w="1066" w:type="dxa"/>
            <w:vMerge/>
            <w:tcBorders>
              <w:left w:val="single" w:sz="8" w:space="0" w:color="auto"/>
              <w:bottom w:val="single" w:sz="8" w:space="0" w:color="000000"/>
              <w:right w:val="single" w:sz="8" w:space="0" w:color="auto"/>
            </w:tcBorders>
            <w:vAlign w:val="center"/>
          </w:tcPr>
          <w:p w14:paraId="43EC4D65"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c>
          <w:tcPr>
            <w:tcW w:w="1066" w:type="dxa"/>
            <w:vMerge/>
            <w:tcBorders>
              <w:left w:val="single" w:sz="8" w:space="0" w:color="auto"/>
              <w:bottom w:val="single" w:sz="8" w:space="0" w:color="000000"/>
              <w:right w:val="single" w:sz="8" w:space="0" w:color="auto"/>
            </w:tcBorders>
            <w:vAlign w:val="center"/>
          </w:tcPr>
          <w:p w14:paraId="5B61E246"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c>
          <w:tcPr>
            <w:tcW w:w="1166" w:type="dxa"/>
            <w:vMerge/>
            <w:tcBorders>
              <w:left w:val="single" w:sz="8" w:space="0" w:color="auto"/>
              <w:bottom w:val="single" w:sz="8" w:space="0" w:color="000000"/>
              <w:right w:val="single" w:sz="8" w:space="0" w:color="auto"/>
            </w:tcBorders>
            <w:vAlign w:val="center"/>
          </w:tcPr>
          <w:p w14:paraId="55327550"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c>
          <w:tcPr>
            <w:tcW w:w="1166" w:type="dxa"/>
            <w:vMerge/>
            <w:tcBorders>
              <w:left w:val="single" w:sz="8" w:space="0" w:color="auto"/>
              <w:bottom w:val="single" w:sz="8" w:space="0" w:color="000000"/>
              <w:right w:val="single" w:sz="8" w:space="0" w:color="auto"/>
            </w:tcBorders>
            <w:vAlign w:val="center"/>
          </w:tcPr>
          <w:p w14:paraId="0BCB6EC2"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r>
    </w:tbl>
    <w:p w14:paraId="7063A351" w14:textId="77777777" w:rsidR="00DF78E5" w:rsidRDefault="00DF78E5" w:rsidP="00E6792E">
      <w:pPr>
        <w:pStyle w:val="2"/>
        <w:spacing w:before="0" w:after="240" w:line="360" w:lineRule="auto"/>
        <w:ind w:firstLine="709"/>
        <w:jc w:val="both"/>
        <w:rPr>
          <w:rFonts w:ascii="Times New Roman" w:hAnsi="Times New Roman" w:cs="Times New Roman"/>
          <w:b/>
          <w:bCs/>
          <w:i/>
          <w:iCs/>
          <w:color w:val="000000" w:themeColor="text1"/>
          <w:sz w:val="24"/>
          <w:szCs w:val="24"/>
        </w:rPr>
      </w:pPr>
    </w:p>
    <w:p w14:paraId="15840CD9" w14:textId="77777777" w:rsidR="00DF78E5" w:rsidRPr="00DF78E5" w:rsidRDefault="00DF78E5" w:rsidP="00DF78E5"/>
    <w:p w14:paraId="14798082" w14:textId="66BF6555" w:rsidR="006C3320" w:rsidRPr="00323A67" w:rsidRDefault="00AC005D" w:rsidP="00E6792E">
      <w:pPr>
        <w:pStyle w:val="2"/>
        <w:spacing w:before="0" w:after="240" w:line="360" w:lineRule="auto"/>
        <w:ind w:firstLine="709"/>
        <w:jc w:val="both"/>
        <w:rPr>
          <w:rFonts w:ascii="Times New Roman" w:hAnsi="Times New Roman" w:cs="Times New Roman"/>
          <w:b/>
          <w:bCs/>
          <w:i/>
          <w:iCs/>
          <w:color w:val="000000" w:themeColor="text1"/>
          <w:sz w:val="24"/>
          <w:szCs w:val="24"/>
        </w:rPr>
      </w:pPr>
      <w:r w:rsidRPr="00323A67">
        <w:rPr>
          <w:rFonts w:ascii="Times New Roman" w:hAnsi="Times New Roman" w:cs="Times New Roman"/>
          <w:b/>
          <w:bCs/>
          <w:i/>
          <w:iCs/>
          <w:color w:val="000000" w:themeColor="text1"/>
          <w:sz w:val="24"/>
          <w:szCs w:val="24"/>
        </w:rPr>
        <w:lastRenderedPageBreak/>
        <w:t>4</w:t>
      </w:r>
      <w:r w:rsidR="009A7A9B" w:rsidRPr="00323A67">
        <w:rPr>
          <w:rFonts w:ascii="Times New Roman" w:hAnsi="Times New Roman" w:cs="Times New Roman"/>
          <w:b/>
          <w:bCs/>
          <w:i/>
          <w:iCs/>
          <w:color w:val="000000" w:themeColor="text1"/>
          <w:sz w:val="24"/>
          <w:szCs w:val="24"/>
        </w:rPr>
        <w:t>.</w:t>
      </w:r>
      <w:r w:rsidR="00EC238C" w:rsidRPr="00323A67">
        <w:rPr>
          <w:rFonts w:ascii="Times New Roman" w:hAnsi="Times New Roman" w:cs="Times New Roman"/>
          <w:b/>
          <w:bCs/>
          <w:i/>
          <w:iCs/>
          <w:color w:val="000000" w:themeColor="text1"/>
          <w:sz w:val="24"/>
          <w:szCs w:val="24"/>
        </w:rPr>
        <w:t xml:space="preserve">3 </w:t>
      </w:r>
      <w:r w:rsidR="004D2958" w:rsidRPr="00323A67">
        <w:rPr>
          <w:rFonts w:ascii="Times New Roman" w:hAnsi="Times New Roman" w:cs="Times New Roman"/>
          <w:b/>
          <w:bCs/>
          <w:i/>
          <w:iCs/>
          <w:color w:val="000000" w:themeColor="text1"/>
          <w:sz w:val="24"/>
          <w:szCs w:val="24"/>
        </w:rPr>
        <w:t>Объем инвестиций для развития в области культуры и искусства</w:t>
      </w:r>
      <w:bookmarkEnd w:id="22"/>
      <w:r w:rsidR="007F791F" w:rsidRPr="00323A67">
        <w:rPr>
          <w:rFonts w:ascii="Times New Roman" w:hAnsi="Times New Roman" w:cs="Times New Roman"/>
          <w:b/>
          <w:bCs/>
          <w:i/>
          <w:iCs/>
          <w:color w:val="000000" w:themeColor="text1"/>
          <w:sz w:val="24"/>
          <w:szCs w:val="24"/>
        </w:rPr>
        <w:t xml:space="preserve"> </w:t>
      </w:r>
    </w:p>
    <w:tbl>
      <w:tblPr>
        <w:tblW w:w="14732" w:type="dxa"/>
        <w:tblLook w:val="04A0" w:firstRow="1" w:lastRow="0" w:firstColumn="1" w:lastColumn="0" w:noHBand="0" w:noVBand="1"/>
      </w:tblPr>
      <w:tblGrid>
        <w:gridCol w:w="838"/>
        <w:gridCol w:w="4152"/>
        <w:gridCol w:w="2069"/>
        <w:gridCol w:w="1165"/>
        <w:gridCol w:w="1061"/>
        <w:gridCol w:w="1116"/>
        <w:gridCol w:w="1061"/>
        <w:gridCol w:w="1061"/>
        <w:gridCol w:w="1111"/>
        <w:gridCol w:w="1098"/>
      </w:tblGrid>
      <w:tr w:rsidR="00FD27B9" w:rsidRPr="00323A67" w14:paraId="470EDF30" w14:textId="77777777" w:rsidTr="00483ECC">
        <w:trPr>
          <w:trHeight w:val="485"/>
          <w:tblHeader/>
        </w:trPr>
        <w:tc>
          <w:tcPr>
            <w:tcW w:w="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CA124F"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 п/п</w:t>
            </w:r>
          </w:p>
        </w:tc>
        <w:tc>
          <w:tcPr>
            <w:tcW w:w="41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2D23C3"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Описание мероприятия</w:t>
            </w:r>
          </w:p>
        </w:tc>
        <w:tc>
          <w:tcPr>
            <w:tcW w:w="20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C1B91E"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Источник финансирования</w:t>
            </w:r>
          </w:p>
        </w:tc>
        <w:tc>
          <w:tcPr>
            <w:tcW w:w="11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E7A677"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Итого, тыс. руб.</w:t>
            </w:r>
          </w:p>
        </w:tc>
        <w:tc>
          <w:tcPr>
            <w:tcW w:w="6482" w:type="dxa"/>
            <w:gridSpan w:val="6"/>
            <w:tcBorders>
              <w:top w:val="single" w:sz="8" w:space="0" w:color="auto"/>
              <w:left w:val="nil"/>
              <w:bottom w:val="single" w:sz="8" w:space="0" w:color="auto"/>
              <w:right w:val="single" w:sz="8" w:space="0" w:color="000000"/>
            </w:tcBorders>
            <w:shd w:val="clear" w:color="auto" w:fill="auto"/>
            <w:vAlign w:val="center"/>
            <w:hideMark/>
          </w:tcPr>
          <w:p w14:paraId="41E9F2A8"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Объем финансирования по годам реализации Программы, тыс. руб.</w:t>
            </w:r>
          </w:p>
        </w:tc>
      </w:tr>
      <w:tr w:rsidR="00FD27B9" w:rsidRPr="003A0E57" w14:paraId="3B0ECF85" w14:textId="77777777" w:rsidTr="00483ECC">
        <w:trPr>
          <w:trHeight w:val="351"/>
          <w:tblHeader/>
        </w:trPr>
        <w:tc>
          <w:tcPr>
            <w:tcW w:w="840" w:type="dxa"/>
            <w:vMerge/>
            <w:tcBorders>
              <w:top w:val="single" w:sz="8" w:space="0" w:color="auto"/>
              <w:left w:val="single" w:sz="8" w:space="0" w:color="auto"/>
              <w:bottom w:val="single" w:sz="8" w:space="0" w:color="000000"/>
              <w:right w:val="single" w:sz="8" w:space="0" w:color="auto"/>
            </w:tcBorders>
            <w:vAlign w:val="center"/>
            <w:hideMark/>
          </w:tcPr>
          <w:p w14:paraId="20950B35"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4172" w:type="dxa"/>
            <w:vMerge/>
            <w:tcBorders>
              <w:top w:val="single" w:sz="8" w:space="0" w:color="auto"/>
              <w:left w:val="single" w:sz="8" w:space="0" w:color="auto"/>
              <w:bottom w:val="single" w:sz="8" w:space="0" w:color="000000"/>
              <w:right w:val="single" w:sz="8" w:space="0" w:color="auto"/>
            </w:tcBorders>
            <w:vAlign w:val="center"/>
            <w:hideMark/>
          </w:tcPr>
          <w:p w14:paraId="10DBB0C5"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2072" w:type="dxa"/>
            <w:vMerge/>
            <w:tcBorders>
              <w:top w:val="single" w:sz="8" w:space="0" w:color="auto"/>
              <w:left w:val="single" w:sz="8" w:space="0" w:color="auto"/>
              <w:bottom w:val="single" w:sz="8" w:space="0" w:color="000000"/>
              <w:right w:val="single" w:sz="8" w:space="0" w:color="auto"/>
            </w:tcBorders>
            <w:vAlign w:val="center"/>
            <w:hideMark/>
          </w:tcPr>
          <w:p w14:paraId="5719381A"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166" w:type="dxa"/>
            <w:vMerge/>
            <w:tcBorders>
              <w:top w:val="single" w:sz="8" w:space="0" w:color="auto"/>
              <w:left w:val="single" w:sz="8" w:space="0" w:color="auto"/>
              <w:bottom w:val="single" w:sz="8" w:space="0" w:color="000000"/>
              <w:right w:val="single" w:sz="8" w:space="0" w:color="auto"/>
            </w:tcBorders>
            <w:vAlign w:val="center"/>
            <w:hideMark/>
          </w:tcPr>
          <w:p w14:paraId="7D8A22AC"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066" w:type="dxa"/>
            <w:tcBorders>
              <w:top w:val="nil"/>
              <w:left w:val="nil"/>
              <w:bottom w:val="single" w:sz="8" w:space="0" w:color="auto"/>
              <w:right w:val="single" w:sz="8" w:space="0" w:color="auto"/>
            </w:tcBorders>
            <w:shd w:val="clear" w:color="auto" w:fill="auto"/>
            <w:vAlign w:val="center"/>
            <w:hideMark/>
          </w:tcPr>
          <w:p w14:paraId="37610989"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2025</w:t>
            </w:r>
          </w:p>
        </w:tc>
        <w:tc>
          <w:tcPr>
            <w:tcW w:w="1066" w:type="dxa"/>
            <w:tcBorders>
              <w:top w:val="nil"/>
              <w:left w:val="nil"/>
              <w:bottom w:val="single" w:sz="8" w:space="0" w:color="auto"/>
              <w:right w:val="single" w:sz="8" w:space="0" w:color="auto"/>
            </w:tcBorders>
            <w:shd w:val="clear" w:color="auto" w:fill="auto"/>
            <w:vAlign w:val="center"/>
            <w:hideMark/>
          </w:tcPr>
          <w:p w14:paraId="20B799B9"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2026</w:t>
            </w:r>
          </w:p>
        </w:tc>
        <w:tc>
          <w:tcPr>
            <w:tcW w:w="1066" w:type="dxa"/>
            <w:tcBorders>
              <w:top w:val="nil"/>
              <w:left w:val="nil"/>
              <w:bottom w:val="single" w:sz="8" w:space="0" w:color="auto"/>
              <w:right w:val="single" w:sz="8" w:space="0" w:color="auto"/>
            </w:tcBorders>
            <w:shd w:val="clear" w:color="auto" w:fill="auto"/>
            <w:vAlign w:val="center"/>
            <w:hideMark/>
          </w:tcPr>
          <w:p w14:paraId="3E911697"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2027</w:t>
            </w:r>
          </w:p>
        </w:tc>
        <w:tc>
          <w:tcPr>
            <w:tcW w:w="1066" w:type="dxa"/>
            <w:tcBorders>
              <w:top w:val="nil"/>
              <w:left w:val="nil"/>
              <w:bottom w:val="single" w:sz="8" w:space="0" w:color="auto"/>
              <w:right w:val="single" w:sz="8" w:space="0" w:color="auto"/>
            </w:tcBorders>
            <w:shd w:val="clear" w:color="auto" w:fill="auto"/>
            <w:vAlign w:val="center"/>
            <w:hideMark/>
          </w:tcPr>
          <w:p w14:paraId="5F1C642A"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2028</w:t>
            </w:r>
          </w:p>
        </w:tc>
        <w:tc>
          <w:tcPr>
            <w:tcW w:w="1116" w:type="dxa"/>
            <w:tcBorders>
              <w:top w:val="nil"/>
              <w:left w:val="nil"/>
              <w:bottom w:val="single" w:sz="8" w:space="0" w:color="auto"/>
              <w:right w:val="single" w:sz="8" w:space="0" w:color="auto"/>
            </w:tcBorders>
            <w:shd w:val="clear" w:color="auto" w:fill="auto"/>
            <w:vAlign w:val="center"/>
            <w:hideMark/>
          </w:tcPr>
          <w:p w14:paraId="5F3B79C5"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2029</w:t>
            </w:r>
          </w:p>
        </w:tc>
        <w:tc>
          <w:tcPr>
            <w:tcW w:w="1102" w:type="dxa"/>
            <w:tcBorders>
              <w:top w:val="nil"/>
              <w:left w:val="nil"/>
              <w:bottom w:val="single" w:sz="8" w:space="0" w:color="auto"/>
              <w:right w:val="single" w:sz="8" w:space="0" w:color="auto"/>
            </w:tcBorders>
            <w:shd w:val="clear" w:color="auto" w:fill="auto"/>
            <w:vAlign w:val="center"/>
            <w:hideMark/>
          </w:tcPr>
          <w:p w14:paraId="07BB6498"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2030-2035</w:t>
            </w:r>
          </w:p>
        </w:tc>
      </w:tr>
      <w:tr w:rsidR="00564208" w:rsidRPr="00323A67" w14:paraId="1EC00A38" w14:textId="77777777" w:rsidTr="00483ECC">
        <w:trPr>
          <w:trHeight w:val="60"/>
        </w:trPr>
        <w:tc>
          <w:tcPr>
            <w:tcW w:w="840" w:type="dxa"/>
            <w:vMerge w:val="restart"/>
            <w:tcBorders>
              <w:top w:val="nil"/>
              <w:left w:val="single" w:sz="8" w:space="0" w:color="auto"/>
              <w:right w:val="single" w:sz="4" w:space="0" w:color="auto"/>
            </w:tcBorders>
            <w:shd w:val="clear" w:color="auto" w:fill="auto"/>
            <w:vAlign w:val="center"/>
          </w:tcPr>
          <w:p w14:paraId="423BF2EA"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r w:rsidRPr="00323A67">
              <w:rPr>
                <w:rFonts w:ascii="Times New Roman" w:eastAsia="Times New Roman" w:hAnsi="Times New Roman" w:cs="Times New Roman"/>
                <w:color w:val="000000"/>
                <w:sz w:val="20"/>
                <w:szCs w:val="20"/>
                <w:lang w:eastAsia="ru-RU"/>
              </w:rPr>
              <w:t>1</w:t>
            </w:r>
          </w:p>
        </w:tc>
        <w:tc>
          <w:tcPr>
            <w:tcW w:w="4172" w:type="dxa"/>
            <w:vMerge w:val="restart"/>
            <w:tcBorders>
              <w:top w:val="nil"/>
              <w:left w:val="single" w:sz="4" w:space="0" w:color="auto"/>
              <w:right w:val="single" w:sz="8" w:space="0" w:color="auto"/>
            </w:tcBorders>
            <w:shd w:val="clear" w:color="auto" w:fill="auto"/>
            <w:vAlign w:val="center"/>
          </w:tcPr>
          <w:p w14:paraId="10E2CD6F" w14:textId="7D4F698C" w:rsidR="00564208" w:rsidRPr="00323A67" w:rsidRDefault="00323A67" w:rsidP="00C822D3">
            <w:pPr>
              <w:widowControl w:val="0"/>
              <w:tabs>
                <w:tab w:val="left" w:pos="993"/>
              </w:tabs>
              <w:spacing w:after="0" w:line="276" w:lineRule="auto"/>
              <w:jc w:val="center"/>
              <w:rPr>
                <w:rFonts w:ascii="Times New Roman" w:hAnsi="Times New Roman" w:cs="Times New Roman"/>
                <w:bCs/>
                <w:sz w:val="20"/>
                <w:szCs w:val="20"/>
              </w:rPr>
            </w:pPr>
            <w:r>
              <w:rPr>
                <w:rFonts w:ascii="Times New Roman" w:hAnsi="Times New Roman" w:cs="Times New Roman"/>
                <w:bCs/>
                <w:sz w:val="20"/>
                <w:szCs w:val="20"/>
              </w:rPr>
              <w:t xml:space="preserve">Капитальный ремонт </w:t>
            </w:r>
            <w:r w:rsidR="00C822D3">
              <w:rPr>
                <w:rFonts w:ascii="Times New Roman" w:hAnsi="Times New Roman" w:cs="Times New Roman"/>
                <w:bCs/>
                <w:sz w:val="20"/>
                <w:szCs w:val="20"/>
              </w:rPr>
              <w:t>здания кинотеатра</w:t>
            </w:r>
            <w:r>
              <w:rPr>
                <w:rFonts w:ascii="Times New Roman" w:hAnsi="Times New Roman" w:cs="Times New Roman"/>
                <w:bCs/>
                <w:sz w:val="20"/>
                <w:szCs w:val="20"/>
              </w:rPr>
              <w:t xml:space="preserve"> «Лира»</w:t>
            </w:r>
          </w:p>
        </w:tc>
        <w:tc>
          <w:tcPr>
            <w:tcW w:w="2072" w:type="dxa"/>
            <w:tcBorders>
              <w:top w:val="nil"/>
              <w:left w:val="nil"/>
              <w:bottom w:val="single" w:sz="8" w:space="0" w:color="auto"/>
              <w:right w:val="single" w:sz="8" w:space="0" w:color="auto"/>
            </w:tcBorders>
            <w:shd w:val="clear" w:color="auto" w:fill="auto"/>
            <w:vAlign w:val="center"/>
            <w:hideMark/>
          </w:tcPr>
          <w:p w14:paraId="67EFC74E" w14:textId="512B2528"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r w:rsidRPr="00323A67">
              <w:rPr>
                <w:rFonts w:ascii="Times New Roman" w:hAnsi="Times New Roman" w:cs="Times New Roman"/>
                <w:color w:val="000000"/>
                <w:sz w:val="20"/>
                <w:szCs w:val="20"/>
              </w:rPr>
              <w:t>ФБ = 0</w:t>
            </w:r>
          </w:p>
        </w:tc>
        <w:tc>
          <w:tcPr>
            <w:tcW w:w="1166" w:type="dxa"/>
            <w:vMerge w:val="restart"/>
            <w:tcBorders>
              <w:top w:val="nil"/>
              <w:left w:val="single" w:sz="8" w:space="0" w:color="auto"/>
              <w:bottom w:val="single" w:sz="8" w:space="0" w:color="000000"/>
              <w:right w:val="single" w:sz="8" w:space="0" w:color="auto"/>
            </w:tcBorders>
            <w:shd w:val="clear" w:color="auto" w:fill="auto"/>
            <w:vAlign w:val="center"/>
          </w:tcPr>
          <w:p w14:paraId="74BDED13" w14:textId="08957621" w:rsidR="00564208" w:rsidRPr="00323A67" w:rsidRDefault="00323A67" w:rsidP="00483EC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47 464,90</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tcPr>
          <w:p w14:paraId="353CE7C4" w14:textId="26A29DA3"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val="restart"/>
            <w:tcBorders>
              <w:top w:val="nil"/>
              <w:left w:val="single" w:sz="8" w:space="0" w:color="auto"/>
              <w:bottom w:val="single" w:sz="8" w:space="0" w:color="000000"/>
              <w:right w:val="single" w:sz="4" w:space="0" w:color="auto"/>
            </w:tcBorders>
            <w:shd w:val="clear" w:color="auto" w:fill="auto"/>
            <w:vAlign w:val="center"/>
          </w:tcPr>
          <w:p w14:paraId="7C941966" w14:textId="48A7E928" w:rsidR="00564208" w:rsidRPr="00323A67" w:rsidRDefault="00323A67" w:rsidP="00483EC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47 464,90</w:t>
            </w:r>
          </w:p>
        </w:tc>
        <w:tc>
          <w:tcPr>
            <w:tcW w:w="1066" w:type="dxa"/>
            <w:vMerge w:val="restart"/>
            <w:tcBorders>
              <w:top w:val="nil"/>
              <w:left w:val="single" w:sz="4" w:space="0" w:color="auto"/>
              <w:right w:val="single" w:sz="4" w:space="0" w:color="auto"/>
            </w:tcBorders>
            <w:shd w:val="clear" w:color="auto" w:fill="auto"/>
            <w:vAlign w:val="center"/>
          </w:tcPr>
          <w:p w14:paraId="589F5E08" w14:textId="2C7F8D35"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val="restart"/>
            <w:tcBorders>
              <w:top w:val="nil"/>
              <w:left w:val="single" w:sz="4" w:space="0" w:color="auto"/>
              <w:right w:val="single" w:sz="4" w:space="0" w:color="auto"/>
            </w:tcBorders>
            <w:shd w:val="clear" w:color="auto" w:fill="auto"/>
            <w:vAlign w:val="center"/>
          </w:tcPr>
          <w:p w14:paraId="74E73C09" w14:textId="55562169"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16" w:type="dxa"/>
            <w:vMerge w:val="restart"/>
            <w:tcBorders>
              <w:top w:val="nil"/>
              <w:left w:val="single" w:sz="4" w:space="0" w:color="auto"/>
              <w:right w:val="single" w:sz="4" w:space="0" w:color="auto"/>
            </w:tcBorders>
            <w:shd w:val="clear" w:color="auto" w:fill="auto"/>
            <w:vAlign w:val="center"/>
          </w:tcPr>
          <w:p w14:paraId="65F70B05" w14:textId="3B4EB3D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02" w:type="dxa"/>
            <w:vMerge w:val="restart"/>
            <w:tcBorders>
              <w:top w:val="nil"/>
              <w:left w:val="single" w:sz="4" w:space="0" w:color="auto"/>
              <w:right w:val="single" w:sz="8" w:space="0" w:color="auto"/>
            </w:tcBorders>
            <w:shd w:val="clear" w:color="auto" w:fill="auto"/>
            <w:vAlign w:val="center"/>
          </w:tcPr>
          <w:p w14:paraId="13083C5B" w14:textId="3458E334"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p w14:paraId="4FCB5F8B" w14:textId="51110E2B"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p w14:paraId="516EB26E" w14:textId="16595E04"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r>
      <w:tr w:rsidR="00564208" w:rsidRPr="00323A67" w14:paraId="7321C713" w14:textId="77777777" w:rsidTr="00483ECC">
        <w:trPr>
          <w:trHeight w:val="631"/>
        </w:trPr>
        <w:tc>
          <w:tcPr>
            <w:tcW w:w="840" w:type="dxa"/>
            <w:vMerge/>
            <w:tcBorders>
              <w:left w:val="single" w:sz="8" w:space="0" w:color="auto"/>
              <w:right w:val="single" w:sz="4" w:space="0" w:color="auto"/>
            </w:tcBorders>
            <w:vAlign w:val="center"/>
          </w:tcPr>
          <w:p w14:paraId="4854BB2B"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4172" w:type="dxa"/>
            <w:vMerge/>
            <w:tcBorders>
              <w:left w:val="single" w:sz="4" w:space="0" w:color="auto"/>
              <w:right w:val="single" w:sz="8" w:space="0" w:color="auto"/>
            </w:tcBorders>
            <w:vAlign w:val="center"/>
          </w:tcPr>
          <w:p w14:paraId="759D3CA1"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2072" w:type="dxa"/>
            <w:tcBorders>
              <w:top w:val="nil"/>
              <w:left w:val="nil"/>
              <w:bottom w:val="single" w:sz="8" w:space="0" w:color="auto"/>
              <w:right w:val="single" w:sz="8" w:space="0" w:color="auto"/>
            </w:tcBorders>
            <w:shd w:val="clear" w:color="auto" w:fill="auto"/>
            <w:vAlign w:val="center"/>
            <w:hideMark/>
          </w:tcPr>
          <w:p w14:paraId="2C2BEECA" w14:textId="6810905E" w:rsidR="00564208" w:rsidRPr="00323A67" w:rsidRDefault="00564208" w:rsidP="00323A67">
            <w:pPr>
              <w:spacing w:after="0" w:line="240" w:lineRule="auto"/>
              <w:jc w:val="center"/>
              <w:rPr>
                <w:rFonts w:ascii="Times New Roman" w:eastAsia="Times New Roman" w:hAnsi="Times New Roman" w:cs="Times New Roman"/>
                <w:color w:val="000000"/>
                <w:sz w:val="20"/>
                <w:szCs w:val="20"/>
                <w:lang w:eastAsia="ru-RU"/>
              </w:rPr>
            </w:pPr>
            <w:r w:rsidRPr="00323A67">
              <w:rPr>
                <w:rFonts w:ascii="Times New Roman" w:hAnsi="Times New Roman" w:cs="Times New Roman"/>
                <w:color w:val="000000"/>
                <w:sz w:val="20"/>
                <w:szCs w:val="20"/>
              </w:rPr>
              <w:t xml:space="preserve">РБ = </w:t>
            </w:r>
            <w:r w:rsidR="00323A67">
              <w:rPr>
                <w:rFonts w:ascii="Times New Roman" w:hAnsi="Times New Roman" w:cs="Times New Roman"/>
                <w:color w:val="000000"/>
                <w:sz w:val="20"/>
                <w:szCs w:val="20"/>
              </w:rPr>
              <w:t>37 971,90</w:t>
            </w:r>
          </w:p>
        </w:tc>
        <w:tc>
          <w:tcPr>
            <w:tcW w:w="1166" w:type="dxa"/>
            <w:vMerge/>
            <w:tcBorders>
              <w:top w:val="nil"/>
              <w:left w:val="single" w:sz="8" w:space="0" w:color="auto"/>
              <w:bottom w:val="single" w:sz="8" w:space="0" w:color="000000"/>
              <w:right w:val="single" w:sz="8" w:space="0" w:color="auto"/>
            </w:tcBorders>
            <w:vAlign w:val="center"/>
          </w:tcPr>
          <w:p w14:paraId="2C74906E"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8" w:space="0" w:color="auto"/>
            </w:tcBorders>
            <w:vAlign w:val="center"/>
          </w:tcPr>
          <w:p w14:paraId="0ED585A9"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4" w:space="0" w:color="auto"/>
            </w:tcBorders>
            <w:vAlign w:val="center"/>
          </w:tcPr>
          <w:p w14:paraId="307552A0"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left w:val="single" w:sz="4" w:space="0" w:color="auto"/>
              <w:right w:val="single" w:sz="4" w:space="0" w:color="auto"/>
            </w:tcBorders>
            <w:vAlign w:val="center"/>
          </w:tcPr>
          <w:p w14:paraId="1FEFA0BD"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left w:val="single" w:sz="4" w:space="0" w:color="auto"/>
              <w:right w:val="single" w:sz="4" w:space="0" w:color="auto"/>
            </w:tcBorders>
            <w:vAlign w:val="center"/>
          </w:tcPr>
          <w:p w14:paraId="46F6399E"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16" w:type="dxa"/>
            <w:vMerge/>
            <w:tcBorders>
              <w:left w:val="single" w:sz="4" w:space="0" w:color="auto"/>
              <w:right w:val="single" w:sz="4" w:space="0" w:color="auto"/>
            </w:tcBorders>
            <w:vAlign w:val="center"/>
          </w:tcPr>
          <w:p w14:paraId="6F0D3CC2"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02" w:type="dxa"/>
            <w:vMerge/>
            <w:tcBorders>
              <w:left w:val="single" w:sz="4" w:space="0" w:color="auto"/>
              <w:right w:val="single" w:sz="8" w:space="0" w:color="auto"/>
            </w:tcBorders>
            <w:vAlign w:val="center"/>
          </w:tcPr>
          <w:p w14:paraId="69E0E0ED"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r>
      <w:tr w:rsidR="00564208" w:rsidRPr="00323A67" w14:paraId="16B58DC0" w14:textId="77777777" w:rsidTr="00483ECC">
        <w:trPr>
          <w:trHeight w:val="60"/>
        </w:trPr>
        <w:tc>
          <w:tcPr>
            <w:tcW w:w="840" w:type="dxa"/>
            <w:vMerge/>
            <w:tcBorders>
              <w:left w:val="single" w:sz="8" w:space="0" w:color="auto"/>
              <w:bottom w:val="single" w:sz="8" w:space="0" w:color="000000"/>
              <w:right w:val="single" w:sz="4" w:space="0" w:color="auto"/>
            </w:tcBorders>
            <w:vAlign w:val="center"/>
          </w:tcPr>
          <w:p w14:paraId="71DF2214"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4172" w:type="dxa"/>
            <w:vMerge/>
            <w:tcBorders>
              <w:left w:val="single" w:sz="4" w:space="0" w:color="auto"/>
              <w:bottom w:val="single" w:sz="8" w:space="0" w:color="000000"/>
              <w:right w:val="single" w:sz="8" w:space="0" w:color="auto"/>
            </w:tcBorders>
            <w:vAlign w:val="center"/>
          </w:tcPr>
          <w:p w14:paraId="182B54FA"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2072" w:type="dxa"/>
            <w:tcBorders>
              <w:top w:val="nil"/>
              <w:left w:val="nil"/>
              <w:bottom w:val="single" w:sz="8" w:space="0" w:color="auto"/>
              <w:right w:val="single" w:sz="8" w:space="0" w:color="auto"/>
            </w:tcBorders>
            <w:shd w:val="clear" w:color="auto" w:fill="auto"/>
            <w:vAlign w:val="center"/>
            <w:hideMark/>
          </w:tcPr>
          <w:p w14:paraId="5167AA19" w14:textId="46B6003E" w:rsidR="00564208" w:rsidRPr="00323A67" w:rsidRDefault="00564208" w:rsidP="00323A67">
            <w:pPr>
              <w:spacing w:after="0" w:line="240" w:lineRule="auto"/>
              <w:jc w:val="center"/>
              <w:rPr>
                <w:rFonts w:ascii="Times New Roman" w:eastAsia="Times New Roman" w:hAnsi="Times New Roman" w:cs="Times New Roman"/>
                <w:color w:val="000000"/>
                <w:sz w:val="20"/>
                <w:szCs w:val="20"/>
                <w:lang w:eastAsia="ru-RU"/>
              </w:rPr>
            </w:pPr>
            <w:r w:rsidRPr="00323A67">
              <w:rPr>
                <w:rFonts w:ascii="Times New Roman" w:hAnsi="Times New Roman" w:cs="Times New Roman"/>
                <w:color w:val="000000"/>
                <w:sz w:val="20"/>
                <w:szCs w:val="20"/>
              </w:rPr>
              <w:t xml:space="preserve">МБ = </w:t>
            </w:r>
            <w:r w:rsidR="00323A67">
              <w:rPr>
                <w:rFonts w:ascii="Times New Roman" w:hAnsi="Times New Roman" w:cs="Times New Roman"/>
                <w:color w:val="000000"/>
                <w:sz w:val="20"/>
                <w:szCs w:val="20"/>
              </w:rPr>
              <w:t>9 493,00</w:t>
            </w:r>
          </w:p>
        </w:tc>
        <w:tc>
          <w:tcPr>
            <w:tcW w:w="1166" w:type="dxa"/>
            <w:vMerge/>
            <w:tcBorders>
              <w:top w:val="nil"/>
              <w:left w:val="single" w:sz="8" w:space="0" w:color="auto"/>
              <w:bottom w:val="single" w:sz="8" w:space="0" w:color="000000"/>
              <w:right w:val="single" w:sz="8" w:space="0" w:color="auto"/>
            </w:tcBorders>
            <w:vAlign w:val="center"/>
          </w:tcPr>
          <w:p w14:paraId="10F57287"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8" w:space="0" w:color="auto"/>
            </w:tcBorders>
            <w:vAlign w:val="center"/>
          </w:tcPr>
          <w:p w14:paraId="333758AB"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4" w:space="0" w:color="auto"/>
            </w:tcBorders>
            <w:vAlign w:val="center"/>
          </w:tcPr>
          <w:p w14:paraId="6D5177BA"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left w:val="single" w:sz="4" w:space="0" w:color="auto"/>
              <w:bottom w:val="single" w:sz="8" w:space="0" w:color="000000"/>
              <w:right w:val="single" w:sz="4" w:space="0" w:color="auto"/>
            </w:tcBorders>
            <w:vAlign w:val="center"/>
          </w:tcPr>
          <w:p w14:paraId="696B1214"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left w:val="single" w:sz="4" w:space="0" w:color="auto"/>
              <w:bottom w:val="single" w:sz="8" w:space="0" w:color="000000"/>
              <w:right w:val="single" w:sz="4" w:space="0" w:color="auto"/>
            </w:tcBorders>
            <w:vAlign w:val="center"/>
          </w:tcPr>
          <w:p w14:paraId="4BA17EAE"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16" w:type="dxa"/>
            <w:vMerge/>
            <w:tcBorders>
              <w:left w:val="single" w:sz="4" w:space="0" w:color="auto"/>
              <w:bottom w:val="single" w:sz="8" w:space="0" w:color="000000"/>
              <w:right w:val="single" w:sz="4" w:space="0" w:color="auto"/>
            </w:tcBorders>
            <w:vAlign w:val="center"/>
          </w:tcPr>
          <w:p w14:paraId="0D85A4E4"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02" w:type="dxa"/>
            <w:vMerge/>
            <w:tcBorders>
              <w:left w:val="single" w:sz="4" w:space="0" w:color="auto"/>
              <w:bottom w:val="single" w:sz="8" w:space="0" w:color="000000"/>
              <w:right w:val="single" w:sz="8" w:space="0" w:color="auto"/>
            </w:tcBorders>
            <w:vAlign w:val="center"/>
          </w:tcPr>
          <w:p w14:paraId="5B1383D6"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r>
      <w:tr w:rsidR="00564208" w:rsidRPr="00323A67" w14:paraId="3EB71995" w14:textId="77777777" w:rsidTr="00483ECC">
        <w:trPr>
          <w:trHeight w:val="60"/>
        </w:trPr>
        <w:tc>
          <w:tcPr>
            <w:tcW w:w="840" w:type="dxa"/>
            <w:vMerge w:val="restart"/>
            <w:tcBorders>
              <w:top w:val="nil"/>
              <w:left w:val="single" w:sz="8" w:space="0" w:color="auto"/>
              <w:right w:val="single" w:sz="4" w:space="0" w:color="auto"/>
            </w:tcBorders>
            <w:shd w:val="clear" w:color="auto" w:fill="auto"/>
            <w:vAlign w:val="center"/>
          </w:tcPr>
          <w:p w14:paraId="33B46789" w14:textId="01935F3D"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r w:rsidRPr="00323A67">
              <w:rPr>
                <w:rFonts w:ascii="Times New Roman" w:eastAsia="Times New Roman" w:hAnsi="Times New Roman" w:cs="Times New Roman"/>
                <w:color w:val="000000"/>
                <w:sz w:val="20"/>
                <w:szCs w:val="20"/>
                <w:lang w:eastAsia="ru-RU"/>
              </w:rPr>
              <w:t>2</w:t>
            </w:r>
          </w:p>
        </w:tc>
        <w:tc>
          <w:tcPr>
            <w:tcW w:w="4172" w:type="dxa"/>
            <w:vMerge w:val="restart"/>
            <w:tcBorders>
              <w:top w:val="nil"/>
              <w:left w:val="single" w:sz="4" w:space="0" w:color="auto"/>
              <w:right w:val="single" w:sz="8" w:space="0" w:color="auto"/>
            </w:tcBorders>
            <w:shd w:val="clear" w:color="auto" w:fill="auto"/>
            <w:vAlign w:val="center"/>
          </w:tcPr>
          <w:p w14:paraId="2AF4C617" w14:textId="28B53580" w:rsidR="00564208" w:rsidRPr="00323A67" w:rsidRDefault="00323A67" w:rsidP="00483ECC">
            <w:pPr>
              <w:widowControl w:val="0"/>
              <w:tabs>
                <w:tab w:val="left" w:pos="993"/>
              </w:tabs>
              <w:spacing w:after="0" w:line="276" w:lineRule="auto"/>
              <w:jc w:val="center"/>
              <w:rPr>
                <w:rFonts w:ascii="Times New Roman" w:hAnsi="Times New Roman" w:cs="Times New Roman"/>
                <w:bCs/>
                <w:sz w:val="20"/>
                <w:szCs w:val="20"/>
              </w:rPr>
            </w:pPr>
            <w:r>
              <w:rPr>
                <w:rFonts w:ascii="Times New Roman" w:hAnsi="Times New Roman" w:cs="Times New Roman"/>
                <w:bCs/>
                <w:sz w:val="20"/>
                <w:szCs w:val="20"/>
              </w:rPr>
              <w:t>Капитальный ремонт Больше</w:t>
            </w:r>
            <w:r w:rsidR="00245B07">
              <w:rPr>
                <w:rFonts w:ascii="Times New Roman" w:hAnsi="Times New Roman" w:cs="Times New Roman"/>
                <w:bCs/>
                <w:sz w:val="20"/>
                <w:szCs w:val="20"/>
              </w:rPr>
              <w:t>казариновского СДК</w:t>
            </w:r>
          </w:p>
        </w:tc>
        <w:tc>
          <w:tcPr>
            <w:tcW w:w="2072" w:type="dxa"/>
            <w:tcBorders>
              <w:top w:val="nil"/>
              <w:left w:val="nil"/>
              <w:bottom w:val="single" w:sz="8" w:space="0" w:color="auto"/>
              <w:right w:val="single" w:sz="8" w:space="0" w:color="auto"/>
            </w:tcBorders>
            <w:shd w:val="clear" w:color="auto" w:fill="auto"/>
            <w:vAlign w:val="center"/>
            <w:hideMark/>
          </w:tcPr>
          <w:p w14:paraId="0B603999" w14:textId="5683B3D2"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r w:rsidRPr="00323A67">
              <w:rPr>
                <w:rFonts w:ascii="Times New Roman" w:hAnsi="Times New Roman" w:cs="Times New Roman"/>
                <w:color w:val="000000"/>
                <w:sz w:val="20"/>
                <w:szCs w:val="20"/>
              </w:rPr>
              <w:t>ФБ = 0</w:t>
            </w:r>
          </w:p>
        </w:tc>
        <w:tc>
          <w:tcPr>
            <w:tcW w:w="1166" w:type="dxa"/>
            <w:vMerge w:val="restart"/>
            <w:tcBorders>
              <w:top w:val="nil"/>
              <w:left w:val="single" w:sz="8" w:space="0" w:color="auto"/>
              <w:bottom w:val="single" w:sz="8" w:space="0" w:color="000000"/>
              <w:right w:val="single" w:sz="8" w:space="0" w:color="auto"/>
            </w:tcBorders>
            <w:shd w:val="clear" w:color="auto" w:fill="auto"/>
            <w:vAlign w:val="center"/>
          </w:tcPr>
          <w:p w14:paraId="058E62E0" w14:textId="621AED9A" w:rsidR="00564208" w:rsidRPr="00323A67" w:rsidRDefault="009D6E53" w:rsidP="00483EC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43 324,40</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tcPr>
          <w:p w14:paraId="4273D902" w14:textId="7D78837C"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val="restart"/>
            <w:tcBorders>
              <w:top w:val="nil"/>
              <w:left w:val="single" w:sz="8" w:space="0" w:color="auto"/>
              <w:bottom w:val="single" w:sz="8" w:space="0" w:color="000000"/>
              <w:right w:val="single" w:sz="4" w:space="0" w:color="auto"/>
            </w:tcBorders>
            <w:shd w:val="clear" w:color="auto" w:fill="auto"/>
            <w:vAlign w:val="center"/>
          </w:tcPr>
          <w:p w14:paraId="7158ECF4" w14:textId="7A2D43C9" w:rsidR="00564208" w:rsidRPr="00323A67" w:rsidRDefault="009D6E53" w:rsidP="00483EC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43 324,40</w:t>
            </w:r>
          </w:p>
        </w:tc>
        <w:tc>
          <w:tcPr>
            <w:tcW w:w="1066" w:type="dxa"/>
            <w:vMerge w:val="restart"/>
            <w:tcBorders>
              <w:top w:val="nil"/>
              <w:left w:val="single" w:sz="4" w:space="0" w:color="auto"/>
              <w:right w:val="single" w:sz="4" w:space="0" w:color="auto"/>
            </w:tcBorders>
            <w:shd w:val="clear" w:color="auto" w:fill="auto"/>
            <w:vAlign w:val="center"/>
          </w:tcPr>
          <w:p w14:paraId="7B873490" w14:textId="1359298E"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val="restart"/>
            <w:tcBorders>
              <w:top w:val="nil"/>
              <w:left w:val="single" w:sz="4" w:space="0" w:color="auto"/>
              <w:right w:val="single" w:sz="4" w:space="0" w:color="auto"/>
            </w:tcBorders>
            <w:shd w:val="clear" w:color="auto" w:fill="auto"/>
            <w:vAlign w:val="center"/>
          </w:tcPr>
          <w:p w14:paraId="0CF8761F" w14:textId="1762E956"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16" w:type="dxa"/>
            <w:vMerge w:val="restart"/>
            <w:tcBorders>
              <w:top w:val="nil"/>
              <w:left w:val="single" w:sz="4" w:space="0" w:color="auto"/>
              <w:right w:val="single" w:sz="4" w:space="0" w:color="auto"/>
            </w:tcBorders>
            <w:shd w:val="clear" w:color="auto" w:fill="auto"/>
            <w:vAlign w:val="center"/>
          </w:tcPr>
          <w:p w14:paraId="32D835D7" w14:textId="74024D78"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02" w:type="dxa"/>
            <w:vMerge w:val="restart"/>
            <w:tcBorders>
              <w:top w:val="nil"/>
              <w:left w:val="single" w:sz="4" w:space="0" w:color="auto"/>
              <w:right w:val="single" w:sz="8" w:space="0" w:color="auto"/>
            </w:tcBorders>
            <w:shd w:val="clear" w:color="auto" w:fill="auto"/>
            <w:vAlign w:val="center"/>
          </w:tcPr>
          <w:p w14:paraId="1685EB50" w14:textId="5E9BE9A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p w14:paraId="6DE2EC69" w14:textId="1E5F86EF"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p w14:paraId="2B9643E3" w14:textId="51C83B71"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r>
      <w:tr w:rsidR="00564208" w:rsidRPr="00323A67" w14:paraId="21956A3D" w14:textId="77777777" w:rsidTr="00483ECC">
        <w:trPr>
          <w:trHeight w:val="60"/>
        </w:trPr>
        <w:tc>
          <w:tcPr>
            <w:tcW w:w="840" w:type="dxa"/>
            <w:vMerge/>
            <w:tcBorders>
              <w:left w:val="single" w:sz="8" w:space="0" w:color="auto"/>
              <w:right w:val="single" w:sz="4" w:space="0" w:color="auto"/>
            </w:tcBorders>
            <w:vAlign w:val="center"/>
          </w:tcPr>
          <w:p w14:paraId="115D32DD"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4172" w:type="dxa"/>
            <w:vMerge/>
            <w:tcBorders>
              <w:left w:val="single" w:sz="4" w:space="0" w:color="auto"/>
              <w:right w:val="single" w:sz="8" w:space="0" w:color="auto"/>
            </w:tcBorders>
            <w:vAlign w:val="center"/>
          </w:tcPr>
          <w:p w14:paraId="3F74F192"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2072" w:type="dxa"/>
            <w:tcBorders>
              <w:top w:val="nil"/>
              <w:left w:val="nil"/>
              <w:bottom w:val="single" w:sz="8" w:space="0" w:color="auto"/>
              <w:right w:val="single" w:sz="8" w:space="0" w:color="auto"/>
            </w:tcBorders>
            <w:shd w:val="clear" w:color="auto" w:fill="auto"/>
            <w:vAlign w:val="center"/>
            <w:hideMark/>
          </w:tcPr>
          <w:p w14:paraId="04644B1B" w14:textId="4D6059C1" w:rsidR="00564208" w:rsidRPr="00323A67" w:rsidRDefault="00564208" w:rsidP="00245B07">
            <w:pPr>
              <w:spacing w:after="0" w:line="240" w:lineRule="auto"/>
              <w:jc w:val="center"/>
              <w:rPr>
                <w:rFonts w:ascii="Times New Roman" w:eastAsia="Times New Roman" w:hAnsi="Times New Roman" w:cs="Times New Roman"/>
                <w:color w:val="000000"/>
                <w:sz w:val="20"/>
                <w:szCs w:val="20"/>
                <w:lang w:eastAsia="ru-RU"/>
              </w:rPr>
            </w:pPr>
            <w:r w:rsidRPr="00323A67">
              <w:rPr>
                <w:rFonts w:ascii="Times New Roman" w:hAnsi="Times New Roman" w:cs="Times New Roman"/>
                <w:color w:val="000000"/>
                <w:sz w:val="20"/>
                <w:szCs w:val="20"/>
              </w:rPr>
              <w:t xml:space="preserve">РБ = </w:t>
            </w:r>
            <w:r w:rsidR="00245B07">
              <w:rPr>
                <w:rFonts w:ascii="Times New Roman" w:hAnsi="Times New Roman" w:cs="Times New Roman"/>
                <w:color w:val="000000"/>
                <w:sz w:val="20"/>
                <w:szCs w:val="20"/>
              </w:rPr>
              <w:t>34 659,50</w:t>
            </w:r>
          </w:p>
        </w:tc>
        <w:tc>
          <w:tcPr>
            <w:tcW w:w="1166" w:type="dxa"/>
            <w:vMerge/>
            <w:tcBorders>
              <w:top w:val="nil"/>
              <w:left w:val="single" w:sz="8" w:space="0" w:color="auto"/>
              <w:bottom w:val="single" w:sz="8" w:space="0" w:color="000000"/>
              <w:right w:val="single" w:sz="8" w:space="0" w:color="auto"/>
            </w:tcBorders>
            <w:vAlign w:val="center"/>
          </w:tcPr>
          <w:p w14:paraId="16A1EEDA"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8" w:space="0" w:color="auto"/>
            </w:tcBorders>
            <w:vAlign w:val="center"/>
          </w:tcPr>
          <w:p w14:paraId="5D54E2D5"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4" w:space="0" w:color="auto"/>
            </w:tcBorders>
            <w:vAlign w:val="center"/>
          </w:tcPr>
          <w:p w14:paraId="1C8EE3B7"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left w:val="single" w:sz="4" w:space="0" w:color="auto"/>
              <w:right w:val="single" w:sz="4" w:space="0" w:color="auto"/>
            </w:tcBorders>
            <w:vAlign w:val="center"/>
          </w:tcPr>
          <w:p w14:paraId="30C2B142"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left w:val="single" w:sz="4" w:space="0" w:color="auto"/>
              <w:right w:val="single" w:sz="4" w:space="0" w:color="auto"/>
            </w:tcBorders>
            <w:vAlign w:val="center"/>
          </w:tcPr>
          <w:p w14:paraId="3816F948"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16" w:type="dxa"/>
            <w:vMerge/>
            <w:tcBorders>
              <w:left w:val="single" w:sz="4" w:space="0" w:color="auto"/>
              <w:right w:val="single" w:sz="4" w:space="0" w:color="auto"/>
            </w:tcBorders>
            <w:vAlign w:val="center"/>
          </w:tcPr>
          <w:p w14:paraId="646623DC"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02" w:type="dxa"/>
            <w:vMerge/>
            <w:tcBorders>
              <w:left w:val="single" w:sz="4" w:space="0" w:color="auto"/>
              <w:right w:val="single" w:sz="8" w:space="0" w:color="auto"/>
            </w:tcBorders>
            <w:vAlign w:val="center"/>
          </w:tcPr>
          <w:p w14:paraId="3D7A8D8F"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r>
      <w:tr w:rsidR="00564208" w:rsidRPr="00323A67" w14:paraId="44397658" w14:textId="77777777" w:rsidTr="00483ECC">
        <w:trPr>
          <w:trHeight w:val="60"/>
        </w:trPr>
        <w:tc>
          <w:tcPr>
            <w:tcW w:w="840" w:type="dxa"/>
            <w:vMerge/>
            <w:tcBorders>
              <w:left w:val="single" w:sz="8" w:space="0" w:color="auto"/>
              <w:bottom w:val="single" w:sz="8" w:space="0" w:color="000000"/>
              <w:right w:val="single" w:sz="4" w:space="0" w:color="auto"/>
            </w:tcBorders>
            <w:vAlign w:val="center"/>
          </w:tcPr>
          <w:p w14:paraId="7C195DFA"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4172" w:type="dxa"/>
            <w:vMerge/>
            <w:tcBorders>
              <w:left w:val="single" w:sz="4" w:space="0" w:color="auto"/>
              <w:bottom w:val="single" w:sz="8" w:space="0" w:color="000000"/>
              <w:right w:val="single" w:sz="8" w:space="0" w:color="auto"/>
            </w:tcBorders>
            <w:vAlign w:val="center"/>
          </w:tcPr>
          <w:p w14:paraId="74374C62"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2072" w:type="dxa"/>
            <w:tcBorders>
              <w:top w:val="nil"/>
              <w:left w:val="nil"/>
              <w:bottom w:val="single" w:sz="8" w:space="0" w:color="auto"/>
              <w:right w:val="single" w:sz="8" w:space="0" w:color="auto"/>
            </w:tcBorders>
            <w:shd w:val="clear" w:color="auto" w:fill="auto"/>
            <w:vAlign w:val="center"/>
            <w:hideMark/>
          </w:tcPr>
          <w:p w14:paraId="087A4284" w14:textId="1162FB2A" w:rsidR="00564208" w:rsidRPr="00323A67" w:rsidRDefault="00564208" w:rsidP="009D6E53">
            <w:pPr>
              <w:spacing w:after="0" w:line="240" w:lineRule="auto"/>
              <w:jc w:val="center"/>
              <w:rPr>
                <w:rFonts w:ascii="Times New Roman" w:eastAsia="Times New Roman" w:hAnsi="Times New Roman" w:cs="Times New Roman"/>
                <w:color w:val="000000"/>
                <w:sz w:val="20"/>
                <w:szCs w:val="20"/>
                <w:lang w:eastAsia="ru-RU"/>
              </w:rPr>
            </w:pPr>
            <w:r w:rsidRPr="00323A67">
              <w:rPr>
                <w:rFonts w:ascii="Times New Roman" w:hAnsi="Times New Roman" w:cs="Times New Roman"/>
                <w:color w:val="000000"/>
                <w:sz w:val="20"/>
                <w:szCs w:val="20"/>
              </w:rPr>
              <w:t xml:space="preserve">МБ = </w:t>
            </w:r>
            <w:r w:rsidR="009D6E53">
              <w:rPr>
                <w:rFonts w:ascii="Times New Roman" w:hAnsi="Times New Roman" w:cs="Times New Roman"/>
                <w:color w:val="000000"/>
                <w:sz w:val="20"/>
                <w:szCs w:val="20"/>
              </w:rPr>
              <w:t>8 664,90</w:t>
            </w:r>
          </w:p>
        </w:tc>
        <w:tc>
          <w:tcPr>
            <w:tcW w:w="1166" w:type="dxa"/>
            <w:vMerge/>
            <w:tcBorders>
              <w:top w:val="nil"/>
              <w:left w:val="single" w:sz="8" w:space="0" w:color="auto"/>
              <w:bottom w:val="single" w:sz="8" w:space="0" w:color="000000"/>
              <w:right w:val="single" w:sz="8" w:space="0" w:color="auto"/>
            </w:tcBorders>
            <w:vAlign w:val="center"/>
          </w:tcPr>
          <w:p w14:paraId="55567F9E"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8" w:space="0" w:color="auto"/>
            </w:tcBorders>
            <w:vAlign w:val="center"/>
          </w:tcPr>
          <w:p w14:paraId="726ABD0B"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4" w:space="0" w:color="auto"/>
            </w:tcBorders>
            <w:vAlign w:val="center"/>
          </w:tcPr>
          <w:p w14:paraId="03E33760"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left w:val="single" w:sz="4" w:space="0" w:color="auto"/>
              <w:bottom w:val="single" w:sz="8" w:space="0" w:color="000000"/>
              <w:right w:val="single" w:sz="4" w:space="0" w:color="auto"/>
            </w:tcBorders>
            <w:vAlign w:val="center"/>
          </w:tcPr>
          <w:p w14:paraId="3ED01266"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left w:val="single" w:sz="4" w:space="0" w:color="auto"/>
              <w:bottom w:val="single" w:sz="8" w:space="0" w:color="000000"/>
              <w:right w:val="single" w:sz="4" w:space="0" w:color="auto"/>
            </w:tcBorders>
            <w:vAlign w:val="center"/>
          </w:tcPr>
          <w:p w14:paraId="4F5EB98E"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16" w:type="dxa"/>
            <w:vMerge/>
            <w:tcBorders>
              <w:left w:val="single" w:sz="4" w:space="0" w:color="auto"/>
              <w:bottom w:val="single" w:sz="8" w:space="0" w:color="000000"/>
              <w:right w:val="single" w:sz="4" w:space="0" w:color="auto"/>
            </w:tcBorders>
            <w:vAlign w:val="center"/>
          </w:tcPr>
          <w:p w14:paraId="00016903"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02" w:type="dxa"/>
            <w:vMerge/>
            <w:tcBorders>
              <w:left w:val="single" w:sz="4" w:space="0" w:color="auto"/>
              <w:bottom w:val="single" w:sz="8" w:space="0" w:color="000000"/>
              <w:right w:val="single" w:sz="8" w:space="0" w:color="auto"/>
            </w:tcBorders>
            <w:vAlign w:val="center"/>
          </w:tcPr>
          <w:p w14:paraId="51264532"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r>
      <w:tr w:rsidR="00564208" w:rsidRPr="00323A67" w14:paraId="336B33E3" w14:textId="77777777" w:rsidTr="00483ECC">
        <w:trPr>
          <w:trHeight w:val="60"/>
        </w:trPr>
        <w:tc>
          <w:tcPr>
            <w:tcW w:w="840" w:type="dxa"/>
            <w:vMerge w:val="restart"/>
            <w:tcBorders>
              <w:top w:val="nil"/>
              <w:left w:val="single" w:sz="8" w:space="0" w:color="auto"/>
              <w:right w:val="single" w:sz="4" w:space="0" w:color="auto"/>
            </w:tcBorders>
            <w:shd w:val="clear" w:color="auto" w:fill="auto"/>
            <w:vAlign w:val="center"/>
          </w:tcPr>
          <w:p w14:paraId="6B7DD3E0" w14:textId="197E0069"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r w:rsidRPr="00323A67">
              <w:rPr>
                <w:rFonts w:ascii="Times New Roman" w:eastAsia="Times New Roman" w:hAnsi="Times New Roman" w:cs="Times New Roman"/>
                <w:color w:val="000000"/>
                <w:sz w:val="20"/>
                <w:szCs w:val="20"/>
                <w:lang w:eastAsia="ru-RU"/>
              </w:rPr>
              <w:t>3</w:t>
            </w:r>
          </w:p>
        </w:tc>
        <w:tc>
          <w:tcPr>
            <w:tcW w:w="4172" w:type="dxa"/>
            <w:vMerge w:val="restart"/>
            <w:tcBorders>
              <w:top w:val="nil"/>
              <w:left w:val="single" w:sz="4" w:space="0" w:color="auto"/>
              <w:right w:val="single" w:sz="8" w:space="0" w:color="auto"/>
            </w:tcBorders>
            <w:shd w:val="clear" w:color="auto" w:fill="auto"/>
            <w:vAlign w:val="center"/>
          </w:tcPr>
          <w:p w14:paraId="55362445" w14:textId="161223DA" w:rsidR="00564208" w:rsidRPr="00323A67" w:rsidRDefault="009D6E53" w:rsidP="00483EC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Капитальный ремонт Черновского СДК</w:t>
            </w:r>
          </w:p>
        </w:tc>
        <w:tc>
          <w:tcPr>
            <w:tcW w:w="2072" w:type="dxa"/>
            <w:tcBorders>
              <w:top w:val="nil"/>
              <w:left w:val="nil"/>
              <w:bottom w:val="single" w:sz="8" w:space="0" w:color="auto"/>
              <w:right w:val="single" w:sz="8" w:space="0" w:color="auto"/>
            </w:tcBorders>
            <w:shd w:val="clear" w:color="auto" w:fill="auto"/>
            <w:vAlign w:val="center"/>
            <w:hideMark/>
          </w:tcPr>
          <w:p w14:paraId="191A5A7D" w14:textId="762F7273"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r w:rsidRPr="00323A67">
              <w:rPr>
                <w:rFonts w:ascii="Times New Roman" w:hAnsi="Times New Roman" w:cs="Times New Roman"/>
                <w:color w:val="000000"/>
                <w:sz w:val="20"/>
                <w:szCs w:val="20"/>
              </w:rPr>
              <w:t>ФБ = 0</w:t>
            </w:r>
          </w:p>
        </w:tc>
        <w:tc>
          <w:tcPr>
            <w:tcW w:w="1166" w:type="dxa"/>
            <w:vMerge w:val="restart"/>
            <w:tcBorders>
              <w:top w:val="nil"/>
              <w:left w:val="single" w:sz="8" w:space="0" w:color="auto"/>
              <w:bottom w:val="single" w:sz="8" w:space="0" w:color="000000"/>
              <w:right w:val="single" w:sz="8" w:space="0" w:color="auto"/>
            </w:tcBorders>
            <w:shd w:val="clear" w:color="auto" w:fill="auto"/>
            <w:vAlign w:val="center"/>
          </w:tcPr>
          <w:p w14:paraId="230E24B6" w14:textId="209C22B9" w:rsidR="00564208" w:rsidRPr="00323A67" w:rsidRDefault="009D6E53" w:rsidP="00483EC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39 647,00</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tcPr>
          <w:p w14:paraId="70A30F8A" w14:textId="099D35DF"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val="restart"/>
            <w:tcBorders>
              <w:top w:val="nil"/>
              <w:left w:val="single" w:sz="8" w:space="0" w:color="auto"/>
              <w:bottom w:val="single" w:sz="8" w:space="0" w:color="000000"/>
              <w:right w:val="single" w:sz="4" w:space="0" w:color="auto"/>
            </w:tcBorders>
            <w:shd w:val="clear" w:color="auto" w:fill="auto"/>
            <w:vAlign w:val="center"/>
          </w:tcPr>
          <w:p w14:paraId="3A980E87" w14:textId="0B120640" w:rsidR="00564208" w:rsidRPr="00FB12BA" w:rsidRDefault="009D6E53" w:rsidP="00483ECC">
            <w:pPr>
              <w:spacing w:after="0" w:line="240" w:lineRule="auto"/>
              <w:jc w:val="center"/>
              <w:rPr>
                <w:rFonts w:ascii="Times New Roman" w:eastAsia="Times New Roman" w:hAnsi="Times New Roman" w:cs="Times New Roman"/>
                <w:color w:val="000000"/>
                <w:sz w:val="20"/>
                <w:szCs w:val="20"/>
                <w:lang w:eastAsia="ru-RU"/>
              </w:rPr>
            </w:pPr>
            <w:r w:rsidRPr="00FB12BA">
              <w:rPr>
                <w:rFonts w:ascii="Times New Roman" w:eastAsia="Times New Roman" w:hAnsi="Times New Roman" w:cs="Times New Roman"/>
                <w:color w:val="000000"/>
                <w:sz w:val="20"/>
                <w:szCs w:val="20"/>
                <w:lang w:eastAsia="ru-RU"/>
              </w:rPr>
              <w:t>39 647,00</w:t>
            </w:r>
          </w:p>
        </w:tc>
        <w:tc>
          <w:tcPr>
            <w:tcW w:w="1066" w:type="dxa"/>
            <w:vMerge w:val="restart"/>
            <w:tcBorders>
              <w:top w:val="nil"/>
              <w:left w:val="single" w:sz="4" w:space="0" w:color="auto"/>
              <w:right w:val="single" w:sz="4" w:space="0" w:color="auto"/>
            </w:tcBorders>
            <w:shd w:val="clear" w:color="auto" w:fill="auto"/>
            <w:vAlign w:val="center"/>
          </w:tcPr>
          <w:p w14:paraId="7672325F" w14:textId="15A4D498"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val="restart"/>
            <w:tcBorders>
              <w:top w:val="nil"/>
              <w:left w:val="single" w:sz="4" w:space="0" w:color="auto"/>
              <w:right w:val="single" w:sz="4" w:space="0" w:color="auto"/>
            </w:tcBorders>
            <w:shd w:val="clear" w:color="auto" w:fill="auto"/>
            <w:vAlign w:val="center"/>
          </w:tcPr>
          <w:p w14:paraId="160364D8" w14:textId="090AC83E"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16" w:type="dxa"/>
            <w:vMerge w:val="restart"/>
            <w:tcBorders>
              <w:top w:val="nil"/>
              <w:left w:val="single" w:sz="4" w:space="0" w:color="auto"/>
              <w:right w:val="single" w:sz="4" w:space="0" w:color="auto"/>
            </w:tcBorders>
            <w:shd w:val="clear" w:color="auto" w:fill="auto"/>
            <w:vAlign w:val="center"/>
          </w:tcPr>
          <w:p w14:paraId="1B406F8A" w14:textId="268CF7CA"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02" w:type="dxa"/>
            <w:vMerge w:val="restart"/>
            <w:tcBorders>
              <w:top w:val="nil"/>
              <w:left w:val="single" w:sz="4" w:space="0" w:color="auto"/>
              <w:right w:val="single" w:sz="8" w:space="0" w:color="auto"/>
            </w:tcBorders>
            <w:shd w:val="clear" w:color="auto" w:fill="auto"/>
            <w:vAlign w:val="center"/>
          </w:tcPr>
          <w:p w14:paraId="0E079FAD" w14:textId="7A3797D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p w14:paraId="1622EE0E" w14:textId="41C8FDBB"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p w14:paraId="1203B609" w14:textId="56BAB4B1"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r>
      <w:tr w:rsidR="00564208" w:rsidRPr="00323A67" w14:paraId="49650DC0" w14:textId="77777777" w:rsidTr="00483ECC">
        <w:trPr>
          <w:trHeight w:val="60"/>
        </w:trPr>
        <w:tc>
          <w:tcPr>
            <w:tcW w:w="840" w:type="dxa"/>
            <w:vMerge/>
            <w:tcBorders>
              <w:left w:val="single" w:sz="8" w:space="0" w:color="auto"/>
              <w:right w:val="single" w:sz="4" w:space="0" w:color="auto"/>
            </w:tcBorders>
            <w:vAlign w:val="center"/>
          </w:tcPr>
          <w:p w14:paraId="32B26348"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4172" w:type="dxa"/>
            <w:vMerge/>
            <w:tcBorders>
              <w:left w:val="single" w:sz="4" w:space="0" w:color="auto"/>
              <w:right w:val="single" w:sz="8" w:space="0" w:color="auto"/>
            </w:tcBorders>
            <w:vAlign w:val="center"/>
          </w:tcPr>
          <w:p w14:paraId="00979681"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2072" w:type="dxa"/>
            <w:tcBorders>
              <w:top w:val="nil"/>
              <w:left w:val="nil"/>
              <w:bottom w:val="single" w:sz="8" w:space="0" w:color="auto"/>
              <w:right w:val="single" w:sz="8" w:space="0" w:color="auto"/>
            </w:tcBorders>
            <w:shd w:val="clear" w:color="auto" w:fill="auto"/>
            <w:vAlign w:val="center"/>
            <w:hideMark/>
          </w:tcPr>
          <w:p w14:paraId="52758211" w14:textId="488924F4" w:rsidR="00564208" w:rsidRPr="00323A67" w:rsidRDefault="009D6E53" w:rsidP="009D6E53">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Р</w:t>
            </w:r>
            <w:r w:rsidR="00564208" w:rsidRPr="00323A67">
              <w:rPr>
                <w:rFonts w:ascii="Times New Roman" w:hAnsi="Times New Roman" w:cs="Times New Roman"/>
                <w:color w:val="000000"/>
                <w:sz w:val="20"/>
                <w:szCs w:val="20"/>
              </w:rPr>
              <w:t xml:space="preserve">Б = </w:t>
            </w:r>
            <w:r>
              <w:rPr>
                <w:rFonts w:ascii="Times New Roman" w:hAnsi="Times New Roman" w:cs="Times New Roman"/>
                <w:color w:val="000000"/>
                <w:sz w:val="20"/>
                <w:szCs w:val="20"/>
              </w:rPr>
              <w:t>31 717,60</w:t>
            </w:r>
          </w:p>
        </w:tc>
        <w:tc>
          <w:tcPr>
            <w:tcW w:w="1166" w:type="dxa"/>
            <w:vMerge/>
            <w:tcBorders>
              <w:top w:val="nil"/>
              <w:left w:val="single" w:sz="8" w:space="0" w:color="auto"/>
              <w:bottom w:val="single" w:sz="8" w:space="0" w:color="000000"/>
              <w:right w:val="single" w:sz="8" w:space="0" w:color="auto"/>
            </w:tcBorders>
            <w:vAlign w:val="center"/>
          </w:tcPr>
          <w:p w14:paraId="010BB0A7"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8" w:space="0" w:color="auto"/>
            </w:tcBorders>
            <w:vAlign w:val="center"/>
          </w:tcPr>
          <w:p w14:paraId="3884B9E1"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4" w:space="0" w:color="auto"/>
            </w:tcBorders>
            <w:vAlign w:val="center"/>
          </w:tcPr>
          <w:p w14:paraId="56DBC3F4" w14:textId="77777777" w:rsidR="00564208" w:rsidRPr="00FB12BA"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left w:val="single" w:sz="4" w:space="0" w:color="auto"/>
              <w:right w:val="single" w:sz="4" w:space="0" w:color="auto"/>
            </w:tcBorders>
            <w:vAlign w:val="center"/>
          </w:tcPr>
          <w:p w14:paraId="47F95D6E"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left w:val="single" w:sz="4" w:space="0" w:color="auto"/>
              <w:right w:val="single" w:sz="4" w:space="0" w:color="auto"/>
            </w:tcBorders>
            <w:vAlign w:val="center"/>
          </w:tcPr>
          <w:p w14:paraId="44820D1E"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16" w:type="dxa"/>
            <w:vMerge/>
            <w:tcBorders>
              <w:left w:val="single" w:sz="4" w:space="0" w:color="auto"/>
              <w:right w:val="single" w:sz="4" w:space="0" w:color="auto"/>
            </w:tcBorders>
            <w:vAlign w:val="center"/>
          </w:tcPr>
          <w:p w14:paraId="4C3E0EAA"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02" w:type="dxa"/>
            <w:vMerge/>
            <w:tcBorders>
              <w:left w:val="single" w:sz="4" w:space="0" w:color="auto"/>
              <w:right w:val="single" w:sz="8" w:space="0" w:color="auto"/>
            </w:tcBorders>
            <w:vAlign w:val="center"/>
          </w:tcPr>
          <w:p w14:paraId="03C576A3"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r>
      <w:tr w:rsidR="00564208" w:rsidRPr="00323A67" w14:paraId="5118CEB5" w14:textId="77777777" w:rsidTr="00483ECC">
        <w:trPr>
          <w:trHeight w:val="60"/>
        </w:trPr>
        <w:tc>
          <w:tcPr>
            <w:tcW w:w="840" w:type="dxa"/>
            <w:vMerge/>
            <w:tcBorders>
              <w:left w:val="single" w:sz="8" w:space="0" w:color="auto"/>
              <w:bottom w:val="single" w:sz="8" w:space="0" w:color="000000"/>
              <w:right w:val="single" w:sz="4" w:space="0" w:color="auto"/>
            </w:tcBorders>
            <w:vAlign w:val="center"/>
          </w:tcPr>
          <w:p w14:paraId="44CD63FA"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4172" w:type="dxa"/>
            <w:vMerge/>
            <w:tcBorders>
              <w:left w:val="single" w:sz="4" w:space="0" w:color="auto"/>
              <w:bottom w:val="single" w:sz="8" w:space="0" w:color="000000"/>
              <w:right w:val="single" w:sz="8" w:space="0" w:color="auto"/>
            </w:tcBorders>
            <w:vAlign w:val="center"/>
          </w:tcPr>
          <w:p w14:paraId="168156DF"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2072" w:type="dxa"/>
            <w:tcBorders>
              <w:top w:val="nil"/>
              <w:left w:val="nil"/>
              <w:bottom w:val="single" w:sz="8" w:space="0" w:color="auto"/>
              <w:right w:val="single" w:sz="8" w:space="0" w:color="auto"/>
            </w:tcBorders>
            <w:shd w:val="clear" w:color="auto" w:fill="auto"/>
            <w:vAlign w:val="center"/>
            <w:hideMark/>
          </w:tcPr>
          <w:p w14:paraId="7AEE75CF" w14:textId="720C67B0" w:rsidR="00564208" w:rsidRPr="00323A67" w:rsidRDefault="009D6E53" w:rsidP="00483ECC">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МБ = 7 929,40</w:t>
            </w:r>
          </w:p>
        </w:tc>
        <w:tc>
          <w:tcPr>
            <w:tcW w:w="1166" w:type="dxa"/>
            <w:vMerge/>
            <w:tcBorders>
              <w:top w:val="nil"/>
              <w:left w:val="single" w:sz="8" w:space="0" w:color="auto"/>
              <w:bottom w:val="single" w:sz="8" w:space="0" w:color="000000"/>
              <w:right w:val="single" w:sz="8" w:space="0" w:color="auto"/>
            </w:tcBorders>
            <w:vAlign w:val="center"/>
          </w:tcPr>
          <w:p w14:paraId="292A8D5F"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8" w:space="0" w:color="auto"/>
            </w:tcBorders>
            <w:vAlign w:val="center"/>
          </w:tcPr>
          <w:p w14:paraId="607E4310"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4" w:space="0" w:color="auto"/>
            </w:tcBorders>
            <w:vAlign w:val="center"/>
          </w:tcPr>
          <w:p w14:paraId="66DF9693" w14:textId="77777777" w:rsidR="00564208" w:rsidRPr="00FB12BA"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left w:val="single" w:sz="4" w:space="0" w:color="auto"/>
              <w:bottom w:val="single" w:sz="8" w:space="0" w:color="000000"/>
              <w:right w:val="single" w:sz="4" w:space="0" w:color="auto"/>
            </w:tcBorders>
            <w:vAlign w:val="center"/>
          </w:tcPr>
          <w:p w14:paraId="2AA07679"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left w:val="single" w:sz="4" w:space="0" w:color="auto"/>
              <w:bottom w:val="single" w:sz="8" w:space="0" w:color="000000"/>
              <w:right w:val="single" w:sz="4" w:space="0" w:color="auto"/>
            </w:tcBorders>
            <w:vAlign w:val="center"/>
          </w:tcPr>
          <w:p w14:paraId="68EDB71A"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16" w:type="dxa"/>
            <w:vMerge/>
            <w:tcBorders>
              <w:left w:val="single" w:sz="4" w:space="0" w:color="auto"/>
              <w:bottom w:val="single" w:sz="8" w:space="0" w:color="000000"/>
              <w:right w:val="single" w:sz="4" w:space="0" w:color="auto"/>
            </w:tcBorders>
            <w:vAlign w:val="center"/>
          </w:tcPr>
          <w:p w14:paraId="029654AA"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02" w:type="dxa"/>
            <w:vMerge/>
            <w:tcBorders>
              <w:left w:val="single" w:sz="4" w:space="0" w:color="auto"/>
              <w:bottom w:val="single" w:sz="8" w:space="0" w:color="000000"/>
              <w:right w:val="single" w:sz="8" w:space="0" w:color="auto"/>
            </w:tcBorders>
            <w:vAlign w:val="center"/>
          </w:tcPr>
          <w:p w14:paraId="5C3AA6AB"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r>
      <w:tr w:rsidR="00AA43C2" w:rsidRPr="00323A67" w14:paraId="7877AA06" w14:textId="77777777" w:rsidTr="00483ECC">
        <w:trPr>
          <w:trHeight w:val="67"/>
        </w:trPr>
        <w:tc>
          <w:tcPr>
            <w:tcW w:w="5012" w:type="dxa"/>
            <w:gridSpan w:val="2"/>
            <w:vMerge w:val="restart"/>
            <w:tcBorders>
              <w:top w:val="nil"/>
              <w:left w:val="single" w:sz="8" w:space="0" w:color="auto"/>
              <w:right w:val="single" w:sz="8" w:space="0" w:color="auto"/>
            </w:tcBorders>
            <w:shd w:val="clear" w:color="auto" w:fill="auto"/>
            <w:vAlign w:val="center"/>
            <w:hideMark/>
          </w:tcPr>
          <w:p w14:paraId="00908BE9" w14:textId="77777777" w:rsidR="00AA43C2" w:rsidRPr="00323A67" w:rsidRDefault="00AA43C2"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Всего, в т.ч.:</w:t>
            </w:r>
          </w:p>
        </w:tc>
        <w:tc>
          <w:tcPr>
            <w:tcW w:w="2072" w:type="dxa"/>
            <w:tcBorders>
              <w:top w:val="nil"/>
              <w:left w:val="nil"/>
              <w:bottom w:val="single" w:sz="8" w:space="0" w:color="auto"/>
              <w:right w:val="single" w:sz="8" w:space="0" w:color="auto"/>
            </w:tcBorders>
            <w:shd w:val="clear" w:color="auto" w:fill="auto"/>
            <w:vAlign w:val="center"/>
            <w:hideMark/>
          </w:tcPr>
          <w:p w14:paraId="44542417" w14:textId="0C6A592C" w:rsidR="00AA43C2" w:rsidRPr="00323A67" w:rsidRDefault="00AA43C2"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hAnsi="Times New Roman" w:cs="Times New Roman"/>
                <w:b/>
                <w:bCs/>
                <w:color w:val="000000"/>
                <w:sz w:val="20"/>
                <w:szCs w:val="20"/>
              </w:rPr>
              <w:t xml:space="preserve">ФБ = </w:t>
            </w:r>
            <w:r w:rsidR="00EB57D5" w:rsidRPr="00323A67">
              <w:rPr>
                <w:rFonts w:ascii="Times New Roman" w:hAnsi="Times New Roman" w:cs="Times New Roman"/>
                <w:b/>
                <w:bCs/>
                <w:color w:val="000000"/>
                <w:sz w:val="20"/>
                <w:szCs w:val="20"/>
              </w:rPr>
              <w:t>0,00</w:t>
            </w:r>
          </w:p>
        </w:tc>
        <w:tc>
          <w:tcPr>
            <w:tcW w:w="1166" w:type="dxa"/>
            <w:vMerge w:val="restart"/>
            <w:tcBorders>
              <w:top w:val="nil"/>
              <w:left w:val="single" w:sz="8" w:space="0" w:color="auto"/>
              <w:right w:val="single" w:sz="8" w:space="0" w:color="auto"/>
            </w:tcBorders>
            <w:shd w:val="clear" w:color="auto" w:fill="auto"/>
            <w:vAlign w:val="center"/>
          </w:tcPr>
          <w:p w14:paraId="6AF953E8" w14:textId="04974D43" w:rsidR="00AA43C2" w:rsidRPr="00323A67" w:rsidRDefault="009D6E53" w:rsidP="00483ECC">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130 436,30</w:t>
            </w:r>
          </w:p>
        </w:tc>
        <w:tc>
          <w:tcPr>
            <w:tcW w:w="1066" w:type="dxa"/>
            <w:vMerge w:val="restart"/>
            <w:tcBorders>
              <w:top w:val="nil"/>
              <w:left w:val="single" w:sz="8" w:space="0" w:color="auto"/>
              <w:right w:val="single" w:sz="8" w:space="0" w:color="auto"/>
            </w:tcBorders>
            <w:shd w:val="clear" w:color="auto" w:fill="auto"/>
            <w:vAlign w:val="center"/>
          </w:tcPr>
          <w:p w14:paraId="7A14D082" w14:textId="6C07F060" w:rsidR="00AA43C2" w:rsidRPr="00323A67" w:rsidRDefault="009D6E53" w:rsidP="00483ECC">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0,00</w:t>
            </w:r>
          </w:p>
        </w:tc>
        <w:tc>
          <w:tcPr>
            <w:tcW w:w="1066" w:type="dxa"/>
            <w:vMerge w:val="restart"/>
            <w:tcBorders>
              <w:top w:val="nil"/>
              <w:left w:val="single" w:sz="8" w:space="0" w:color="auto"/>
              <w:right w:val="single" w:sz="8" w:space="0" w:color="auto"/>
            </w:tcBorders>
            <w:shd w:val="clear" w:color="auto" w:fill="auto"/>
            <w:vAlign w:val="center"/>
          </w:tcPr>
          <w:p w14:paraId="0B8FF45B" w14:textId="082E35E0" w:rsidR="00AA43C2" w:rsidRPr="00FB12BA" w:rsidRDefault="009D6E53" w:rsidP="00483ECC">
            <w:pPr>
              <w:spacing w:after="0" w:line="240" w:lineRule="auto"/>
              <w:jc w:val="center"/>
              <w:rPr>
                <w:rFonts w:ascii="Times New Roman" w:eastAsia="Times New Roman" w:hAnsi="Times New Roman" w:cs="Times New Roman"/>
                <w:b/>
                <w:bCs/>
                <w:color w:val="000000"/>
                <w:sz w:val="20"/>
                <w:szCs w:val="20"/>
                <w:lang w:eastAsia="ru-RU"/>
              </w:rPr>
            </w:pPr>
            <w:r w:rsidRPr="00FB12BA">
              <w:rPr>
                <w:rFonts w:ascii="Times New Roman" w:eastAsia="Times New Roman" w:hAnsi="Times New Roman" w:cs="Times New Roman"/>
                <w:b/>
                <w:bCs/>
                <w:color w:val="000000"/>
                <w:sz w:val="20"/>
                <w:szCs w:val="20"/>
                <w:lang w:eastAsia="ru-RU"/>
              </w:rPr>
              <w:t>130 436,30</w:t>
            </w:r>
          </w:p>
        </w:tc>
        <w:tc>
          <w:tcPr>
            <w:tcW w:w="1066" w:type="dxa"/>
            <w:vMerge w:val="restart"/>
            <w:tcBorders>
              <w:top w:val="nil"/>
              <w:left w:val="single" w:sz="8" w:space="0" w:color="auto"/>
              <w:right w:val="single" w:sz="8" w:space="0" w:color="auto"/>
            </w:tcBorders>
            <w:shd w:val="clear" w:color="auto" w:fill="auto"/>
            <w:vAlign w:val="center"/>
          </w:tcPr>
          <w:p w14:paraId="2C9DF48B" w14:textId="224A9F38" w:rsidR="00AA43C2" w:rsidRPr="00323A67" w:rsidRDefault="009D6E53" w:rsidP="00483ECC">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0,00</w:t>
            </w:r>
          </w:p>
        </w:tc>
        <w:tc>
          <w:tcPr>
            <w:tcW w:w="1066" w:type="dxa"/>
            <w:vMerge w:val="restart"/>
            <w:tcBorders>
              <w:top w:val="nil"/>
              <w:left w:val="single" w:sz="8" w:space="0" w:color="auto"/>
              <w:right w:val="single" w:sz="8" w:space="0" w:color="auto"/>
            </w:tcBorders>
            <w:shd w:val="clear" w:color="auto" w:fill="auto"/>
            <w:vAlign w:val="center"/>
          </w:tcPr>
          <w:p w14:paraId="42BB35CA" w14:textId="1397E6ED" w:rsidR="00AA43C2" w:rsidRPr="00323A67" w:rsidRDefault="00EB57D5"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0,00</w:t>
            </w:r>
          </w:p>
        </w:tc>
        <w:tc>
          <w:tcPr>
            <w:tcW w:w="1116" w:type="dxa"/>
            <w:vMerge w:val="restart"/>
            <w:tcBorders>
              <w:top w:val="nil"/>
              <w:left w:val="single" w:sz="8" w:space="0" w:color="auto"/>
              <w:right w:val="single" w:sz="8" w:space="0" w:color="auto"/>
            </w:tcBorders>
            <w:shd w:val="clear" w:color="auto" w:fill="auto"/>
            <w:vAlign w:val="center"/>
          </w:tcPr>
          <w:p w14:paraId="230B5030" w14:textId="2A71EF8C" w:rsidR="00AA43C2" w:rsidRPr="00323A67" w:rsidRDefault="00EB57D5"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0,00</w:t>
            </w:r>
          </w:p>
        </w:tc>
        <w:tc>
          <w:tcPr>
            <w:tcW w:w="1102" w:type="dxa"/>
            <w:vMerge w:val="restart"/>
            <w:tcBorders>
              <w:top w:val="nil"/>
              <w:left w:val="single" w:sz="8" w:space="0" w:color="auto"/>
              <w:right w:val="single" w:sz="8" w:space="0" w:color="auto"/>
            </w:tcBorders>
            <w:shd w:val="clear" w:color="auto" w:fill="auto"/>
            <w:vAlign w:val="center"/>
          </w:tcPr>
          <w:p w14:paraId="0410180F" w14:textId="6481F2E8" w:rsidR="00AA43C2" w:rsidRPr="00323A67" w:rsidRDefault="00EB57D5"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0,00</w:t>
            </w:r>
          </w:p>
        </w:tc>
      </w:tr>
      <w:tr w:rsidR="006E7CE5" w:rsidRPr="00323A67" w14:paraId="1F00FC91" w14:textId="77777777" w:rsidTr="00483ECC">
        <w:trPr>
          <w:trHeight w:val="67"/>
        </w:trPr>
        <w:tc>
          <w:tcPr>
            <w:tcW w:w="5012" w:type="dxa"/>
            <w:gridSpan w:val="2"/>
            <w:vMerge/>
            <w:tcBorders>
              <w:left w:val="single" w:sz="8" w:space="0" w:color="auto"/>
              <w:right w:val="single" w:sz="8" w:space="0" w:color="auto"/>
            </w:tcBorders>
            <w:vAlign w:val="center"/>
            <w:hideMark/>
          </w:tcPr>
          <w:p w14:paraId="21C29953"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2072" w:type="dxa"/>
            <w:tcBorders>
              <w:top w:val="nil"/>
              <w:left w:val="nil"/>
              <w:bottom w:val="single" w:sz="8" w:space="0" w:color="auto"/>
              <w:right w:val="single" w:sz="8" w:space="0" w:color="auto"/>
            </w:tcBorders>
            <w:shd w:val="clear" w:color="auto" w:fill="auto"/>
            <w:vAlign w:val="center"/>
            <w:hideMark/>
          </w:tcPr>
          <w:p w14:paraId="4180C36B" w14:textId="728D22EA" w:rsidR="006E7CE5" w:rsidRPr="00323A67" w:rsidRDefault="006E7CE5" w:rsidP="009D6E53">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hAnsi="Times New Roman" w:cs="Times New Roman"/>
                <w:b/>
                <w:bCs/>
                <w:color w:val="000000"/>
                <w:sz w:val="20"/>
                <w:szCs w:val="20"/>
              </w:rPr>
              <w:t>РБ =</w:t>
            </w:r>
            <w:r w:rsidR="00EB57D5" w:rsidRPr="00323A67">
              <w:rPr>
                <w:rFonts w:ascii="Times New Roman" w:hAnsi="Times New Roman" w:cs="Times New Roman"/>
                <w:b/>
                <w:bCs/>
                <w:color w:val="000000"/>
                <w:sz w:val="20"/>
                <w:szCs w:val="20"/>
              </w:rPr>
              <w:t xml:space="preserve"> </w:t>
            </w:r>
            <w:r w:rsidR="009D6E53">
              <w:rPr>
                <w:rFonts w:ascii="Times New Roman" w:hAnsi="Times New Roman" w:cs="Times New Roman"/>
                <w:b/>
                <w:bCs/>
                <w:color w:val="000000"/>
                <w:sz w:val="20"/>
                <w:szCs w:val="20"/>
              </w:rPr>
              <w:t>104 349,00</w:t>
            </w:r>
          </w:p>
        </w:tc>
        <w:tc>
          <w:tcPr>
            <w:tcW w:w="1166" w:type="dxa"/>
            <w:vMerge/>
            <w:tcBorders>
              <w:left w:val="single" w:sz="8" w:space="0" w:color="auto"/>
              <w:right w:val="single" w:sz="8" w:space="0" w:color="auto"/>
            </w:tcBorders>
            <w:vAlign w:val="center"/>
          </w:tcPr>
          <w:p w14:paraId="03D5B78B"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066" w:type="dxa"/>
            <w:vMerge/>
            <w:tcBorders>
              <w:left w:val="single" w:sz="8" w:space="0" w:color="auto"/>
              <w:right w:val="single" w:sz="8" w:space="0" w:color="auto"/>
            </w:tcBorders>
            <w:vAlign w:val="center"/>
          </w:tcPr>
          <w:p w14:paraId="38EEF08A"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066" w:type="dxa"/>
            <w:vMerge/>
            <w:tcBorders>
              <w:left w:val="single" w:sz="8" w:space="0" w:color="auto"/>
              <w:right w:val="single" w:sz="8" w:space="0" w:color="auto"/>
            </w:tcBorders>
            <w:vAlign w:val="center"/>
          </w:tcPr>
          <w:p w14:paraId="418EBBF1"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066" w:type="dxa"/>
            <w:vMerge/>
            <w:tcBorders>
              <w:left w:val="single" w:sz="8" w:space="0" w:color="auto"/>
              <w:right w:val="single" w:sz="8" w:space="0" w:color="auto"/>
            </w:tcBorders>
            <w:vAlign w:val="center"/>
          </w:tcPr>
          <w:p w14:paraId="1BCCF647"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066" w:type="dxa"/>
            <w:vMerge/>
            <w:tcBorders>
              <w:left w:val="single" w:sz="8" w:space="0" w:color="auto"/>
              <w:right w:val="single" w:sz="8" w:space="0" w:color="auto"/>
            </w:tcBorders>
            <w:vAlign w:val="center"/>
          </w:tcPr>
          <w:p w14:paraId="2110C096"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116" w:type="dxa"/>
            <w:vMerge/>
            <w:tcBorders>
              <w:left w:val="single" w:sz="8" w:space="0" w:color="auto"/>
              <w:right w:val="single" w:sz="8" w:space="0" w:color="auto"/>
            </w:tcBorders>
            <w:vAlign w:val="center"/>
          </w:tcPr>
          <w:p w14:paraId="1AB8F636"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102" w:type="dxa"/>
            <w:vMerge/>
            <w:tcBorders>
              <w:left w:val="single" w:sz="8" w:space="0" w:color="auto"/>
              <w:right w:val="single" w:sz="8" w:space="0" w:color="auto"/>
            </w:tcBorders>
            <w:vAlign w:val="center"/>
          </w:tcPr>
          <w:p w14:paraId="44CA468A"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r>
      <w:tr w:rsidR="006E7CE5" w:rsidRPr="00323A67" w14:paraId="042A08AE" w14:textId="77777777" w:rsidTr="00483ECC">
        <w:trPr>
          <w:trHeight w:val="67"/>
        </w:trPr>
        <w:tc>
          <w:tcPr>
            <w:tcW w:w="5012" w:type="dxa"/>
            <w:gridSpan w:val="2"/>
            <w:vMerge/>
            <w:tcBorders>
              <w:left w:val="single" w:sz="8" w:space="0" w:color="auto"/>
              <w:bottom w:val="single" w:sz="8" w:space="0" w:color="000000"/>
              <w:right w:val="single" w:sz="8" w:space="0" w:color="auto"/>
            </w:tcBorders>
            <w:vAlign w:val="center"/>
          </w:tcPr>
          <w:p w14:paraId="03E617C1"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2072" w:type="dxa"/>
            <w:tcBorders>
              <w:top w:val="nil"/>
              <w:left w:val="nil"/>
              <w:bottom w:val="single" w:sz="8" w:space="0" w:color="auto"/>
              <w:right w:val="single" w:sz="8" w:space="0" w:color="auto"/>
            </w:tcBorders>
            <w:shd w:val="clear" w:color="auto" w:fill="auto"/>
            <w:vAlign w:val="center"/>
          </w:tcPr>
          <w:p w14:paraId="2D29E8C2" w14:textId="148A934F" w:rsidR="006E7CE5" w:rsidRPr="00323A67" w:rsidRDefault="006E7CE5" w:rsidP="009D6E53">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hAnsi="Times New Roman" w:cs="Times New Roman"/>
                <w:b/>
                <w:bCs/>
                <w:color w:val="000000"/>
                <w:sz w:val="20"/>
                <w:szCs w:val="20"/>
              </w:rPr>
              <w:t xml:space="preserve">МБ = </w:t>
            </w:r>
            <w:r w:rsidR="009D6E53">
              <w:rPr>
                <w:rFonts w:ascii="Times New Roman" w:hAnsi="Times New Roman" w:cs="Times New Roman"/>
                <w:b/>
                <w:bCs/>
                <w:color w:val="000000"/>
                <w:sz w:val="20"/>
                <w:szCs w:val="20"/>
              </w:rPr>
              <w:t>26 087,30</w:t>
            </w:r>
          </w:p>
        </w:tc>
        <w:tc>
          <w:tcPr>
            <w:tcW w:w="1166" w:type="dxa"/>
            <w:vMerge/>
            <w:tcBorders>
              <w:left w:val="single" w:sz="8" w:space="0" w:color="auto"/>
              <w:bottom w:val="single" w:sz="8" w:space="0" w:color="000000"/>
              <w:right w:val="single" w:sz="8" w:space="0" w:color="auto"/>
            </w:tcBorders>
            <w:vAlign w:val="center"/>
          </w:tcPr>
          <w:p w14:paraId="3BD3234F"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066" w:type="dxa"/>
            <w:vMerge/>
            <w:tcBorders>
              <w:left w:val="single" w:sz="8" w:space="0" w:color="auto"/>
              <w:bottom w:val="single" w:sz="8" w:space="0" w:color="000000"/>
              <w:right w:val="single" w:sz="8" w:space="0" w:color="auto"/>
            </w:tcBorders>
            <w:vAlign w:val="center"/>
          </w:tcPr>
          <w:p w14:paraId="2DFE5675"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066" w:type="dxa"/>
            <w:vMerge/>
            <w:tcBorders>
              <w:left w:val="single" w:sz="8" w:space="0" w:color="auto"/>
              <w:bottom w:val="single" w:sz="8" w:space="0" w:color="000000"/>
              <w:right w:val="single" w:sz="8" w:space="0" w:color="auto"/>
            </w:tcBorders>
            <w:vAlign w:val="center"/>
          </w:tcPr>
          <w:p w14:paraId="1147884B"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066" w:type="dxa"/>
            <w:vMerge/>
            <w:tcBorders>
              <w:left w:val="single" w:sz="8" w:space="0" w:color="auto"/>
              <w:bottom w:val="single" w:sz="8" w:space="0" w:color="000000"/>
              <w:right w:val="single" w:sz="8" w:space="0" w:color="auto"/>
            </w:tcBorders>
            <w:vAlign w:val="center"/>
          </w:tcPr>
          <w:p w14:paraId="00446B29"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066" w:type="dxa"/>
            <w:vMerge/>
            <w:tcBorders>
              <w:left w:val="single" w:sz="8" w:space="0" w:color="auto"/>
              <w:bottom w:val="single" w:sz="8" w:space="0" w:color="000000"/>
              <w:right w:val="single" w:sz="8" w:space="0" w:color="auto"/>
            </w:tcBorders>
            <w:vAlign w:val="center"/>
          </w:tcPr>
          <w:p w14:paraId="5BCFA310"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116" w:type="dxa"/>
            <w:vMerge/>
            <w:tcBorders>
              <w:left w:val="single" w:sz="8" w:space="0" w:color="auto"/>
              <w:bottom w:val="single" w:sz="8" w:space="0" w:color="000000"/>
              <w:right w:val="single" w:sz="8" w:space="0" w:color="auto"/>
            </w:tcBorders>
            <w:vAlign w:val="center"/>
          </w:tcPr>
          <w:p w14:paraId="47AF8C3B"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102" w:type="dxa"/>
            <w:vMerge/>
            <w:tcBorders>
              <w:left w:val="single" w:sz="8" w:space="0" w:color="auto"/>
              <w:bottom w:val="single" w:sz="8" w:space="0" w:color="000000"/>
              <w:right w:val="single" w:sz="8" w:space="0" w:color="auto"/>
            </w:tcBorders>
            <w:vAlign w:val="center"/>
          </w:tcPr>
          <w:p w14:paraId="34A39F7B"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r>
    </w:tbl>
    <w:p w14:paraId="155C1CD0" w14:textId="77777777" w:rsidR="00FD27B9" w:rsidRPr="00323A67" w:rsidRDefault="00FD27B9" w:rsidP="009F17DB">
      <w:pPr>
        <w:spacing w:after="0" w:line="360" w:lineRule="auto"/>
        <w:ind w:firstLine="709"/>
        <w:jc w:val="both"/>
        <w:rPr>
          <w:rFonts w:ascii="Times New Roman" w:hAnsi="Times New Roman" w:cs="Times New Roman"/>
          <w:sz w:val="24"/>
          <w:szCs w:val="24"/>
        </w:rPr>
      </w:pPr>
    </w:p>
    <w:p w14:paraId="3FE5DDA4" w14:textId="130EBF9A" w:rsidR="00EC238C" w:rsidRPr="00BF3581" w:rsidRDefault="00AC005D" w:rsidP="009F17DB">
      <w:pPr>
        <w:pStyle w:val="2"/>
        <w:spacing w:before="240" w:after="240" w:line="360" w:lineRule="auto"/>
        <w:ind w:firstLine="709"/>
        <w:jc w:val="both"/>
        <w:rPr>
          <w:rFonts w:ascii="Times New Roman" w:hAnsi="Times New Roman" w:cs="Times New Roman"/>
          <w:b/>
          <w:bCs/>
          <w:i/>
          <w:iCs/>
          <w:color w:val="000000" w:themeColor="text1"/>
          <w:sz w:val="24"/>
          <w:szCs w:val="24"/>
        </w:rPr>
      </w:pPr>
      <w:bookmarkStart w:id="23" w:name="_Toc196226161"/>
      <w:r w:rsidRPr="00BF3581">
        <w:rPr>
          <w:rFonts w:ascii="Times New Roman" w:hAnsi="Times New Roman" w:cs="Times New Roman"/>
          <w:b/>
          <w:bCs/>
          <w:i/>
          <w:iCs/>
          <w:color w:val="000000" w:themeColor="text1"/>
          <w:sz w:val="24"/>
          <w:szCs w:val="24"/>
        </w:rPr>
        <w:t>4</w:t>
      </w:r>
      <w:r w:rsidR="0086658A" w:rsidRPr="00BF3581">
        <w:rPr>
          <w:rFonts w:ascii="Times New Roman" w:hAnsi="Times New Roman" w:cs="Times New Roman"/>
          <w:b/>
          <w:bCs/>
          <w:i/>
          <w:iCs/>
          <w:color w:val="000000" w:themeColor="text1"/>
          <w:sz w:val="24"/>
          <w:szCs w:val="24"/>
        </w:rPr>
        <w:t>.</w:t>
      </w:r>
      <w:r w:rsidR="00EC238C" w:rsidRPr="00BF3581">
        <w:rPr>
          <w:rFonts w:ascii="Times New Roman" w:hAnsi="Times New Roman" w:cs="Times New Roman"/>
          <w:b/>
          <w:bCs/>
          <w:i/>
          <w:iCs/>
          <w:color w:val="000000" w:themeColor="text1"/>
          <w:sz w:val="24"/>
          <w:szCs w:val="24"/>
        </w:rPr>
        <w:t xml:space="preserve">4 </w:t>
      </w:r>
      <w:r w:rsidR="004D2958" w:rsidRPr="00BF3581">
        <w:rPr>
          <w:rFonts w:ascii="Times New Roman" w:hAnsi="Times New Roman" w:cs="Times New Roman"/>
          <w:b/>
          <w:bCs/>
          <w:i/>
          <w:iCs/>
          <w:color w:val="000000" w:themeColor="text1"/>
          <w:sz w:val="24"/>
          <w:szCs w:val="24"/>
        </w:rPr>
        <w:t>Объем инвестиций для развития в области физкультуры и спорта</w:t>
      </w:r>
      <w:bookmarkEnd w:id="23"/>
      <w:r w:rsidR="007F791F" w:rsidRPr="00BF3581">
        <w:rPr>
          <w:rFonts w:ascii="Times New Roman" w:hAnsi="Times New Roman" w:cs="Times New Roman"/>
          <w:b/>
          <w:bCs/>
          <w:i/>
          <w:iCs/>
          <w:color w:val="000000" w:themeColor="text1"/>
          <w:sz w:val="24"/>
          <w:szCs w:val="24"/>
        </w:rPr>
        <w:t xml:space="preserve"> </w:t>
      </w:r>
    </w:p>
    <w:tbl>
      <w:tblPr>
        <w:tblW w:w="14865" w:type="dxa"/>
        <w:tblInd w:w="-123" w:type="dxa"/>
        <w:tblLook w:val="04A0" w:firstRow="1" w:lastRow="0" w:firstColumn="1" w:lastColumn="0" w:noHBand="0" w:noVBand="1"/>
      </w:tblPr>
      <w:tblGrid>
        <w:gridCol w:w="755"/>
        <w:gridCol w:w="3967"/>
        <w:gridCol w:w="2047"/>
        <w:gridCol w:w="1331"/>
        <w:gridCol w:w="1061"/>
        <w:gridCol w:w="1160"/>
        <w:gridCol w:w="1165"/>
        <w:gridCol w:w="1116"/>
        <w:gridCol w:w="1116"/>
        <w:gridCol w:w="1147"/>
      </w:tblGrid>
      <w:tr w:rsidR="00381FEC" w:rsidRPr="00BF3581" w14:paraId="43BB19D1" w14:textId="77777777" w:rsidTr="00B07DA3">
        <w:trPr>
          <w:trHeight w:val="630"/>
          <w:tblHeader/>
        </w:trPr>
        <w:tc>
          <w:tcPr>
            <w:tcW w:w="7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747B6C" w14:textId="77777777" w:rsidR="00381FEC" w:rsidRPr="00BF3581" w:rsidRDefault="00381FEC" w:rsidP="00483ECC">
            <w:pPr>
              <w:spacing w:after="0" w:line="240" w:lineRule="auto"/>
              <w:jc w:val="center"/>
              <w:rPr>
                <w:rFonts w:ascii="Times New Roman" w:eastAsia="Times New Roman" w:hAnsi="Times New Roman" w:cs="Times New Roman"/>
                <w:b/>
                <w:bCs/>
                <w:color w:val="000000"/>
                <w:sz w:val="20"/>
                <w:szCs w:val="20"/>
                <w:lang w:eastAsia="ru-RU"/>
              </w:rPr>
            </w:pPr>
            <w:r w:rsidRPr="00BF3581">
              <w:rPr>
                <w:rFonts w:ascii="Times New Roman" w:eastAsia="Times New Roman" w:hAnsi="Times New Roman" w:cs="Times New Roman"/>
                <w:b/>
                <w:bCs/>
                <w:color w:val="000000"/>
                <w:sz w:val="20"/>
                <w:szCs w:val="20"/>
                <w:lang w:eastAsia="ru-RU"/>
              </w:rPr>
              <w:t>№ п/п</w:t>
            </w:r>
          </w:p>
        </w:tc>
        <w:tc>
          <w:tcPr>
            <w:tcW w:w="399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7AFA724" w14:textId="77777777" w:rsidR="00381FEC" w:rsidRPr="00BF3581" w:rsidRDefault="00381FEC" w:rsidP="00483ECC">
            <w:pPr>
              <w:spacing w:after="0" w:line="240" w:lineRule="auto"/>
              <w:jc w:val="center"/>
              <w:rPr>
                <w:rFonts w:ascii="Times New Roman" w:eastAsia="Times New Roman" w:hAnsi="Times New Roman" w:cs="Times New Roman"/>
                <w:b/>
                <w:bCs/>
                <w:color w:val="000000"/>
                <w:sz w:val="20"/>
                <w:szCs w:val="20"/>
                <w:lang w:eastAsia="ru-RU"/>
              </w:rPr>
            </w:pPr>
            <w:r w:rsidRPr="00BF3581">
              <w:rPr>
                <w:rFonts w:ascii="Times New Roman" w:eastAsia="Times New Roman" w:hAnsi="Times New Roman" w:cs="Times New Roman"/>
                <w:b/>
                <w:bCs/>
                <w:color w:val="000000"/>
                <w:sz w:val="20"/>
                <w:szCs w:val="20"/>
                <w:lang w:eastAsia="ru-RU"/>
              </w:rPr>
              <w:t>Описание мероприятия</w:t>
            </w:r>
          </w:p>
        </w:tc>
        <w:tc>
          <w:tcPr>
            <w:tcW w:w="20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ABDFCD" w14:textId="77777777" w:rsidR="00381FEC" w:rsidRPr="00BF3581" w:rsidRDefault="00381FEC" w:rsidP="00483ECC">
            <w:pPr>
              <w:spacing w:after="0" w:line="240" w:lineRule="auto"/>
              <w:jc w:val="center"/>
              <w:rPr>
                <w:rFonts w:ascii="Times New Roman" w:eastAsia="Times New Roman" w:hAnsi="Times New Roman" w:cs="Times New Roman"/>
                <w:b/>
                <w:bCs/>
                <w:color w:val="000000"/>
                <w:sz w:val="20"/>
                <w:szCs w:val="20"/>
                <w:lang w:eastAsia="ru-RU"/>
              </w:rPr>
            </w:pPr>
            <w:r w:rsidRPr="00BF3581">
              <w:rPr>
                <w:rFonts w:ascii="Times New Roman" w:eastAsia="Times New Roman" w:hAnsi="Times New Roman" w:cs="Times New Roman"/>
                <w:b/>
                <w:bCs/>
                <w:color w:val="000000"/>
                <w:sz w:val="20"/>
                <w:szCs w:val="20"/>
                <w:lang w:eastAsia="ru-RU"/>
              </w:rPr>
              <w:t>Источник финансирования</w:t>
            </w:r>
          </w:p>
        </w:tc>
        <w:tc>
          <w:tcPr>
            <w:tcW w:w="13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B59F81" w14:textId="77777777" w:rsidR="00381FEC" w:rsidRPr="00BF3581" w:rsidRDefault="00381FEC" w:rsidP="00483ECC">
            <w:pPr>
              <w:spacing w:after="0" w:line="240" w:lineRule="auto"/>
              <w:jc w:val="center"/>
              <w:rPr>
                <w:rFonts w:ascii="Times New Roman" w:eastAsia="Times New Roman" w:hAnsi="Times New Roman" w:cs="Times New Roman"/>
                <w:b/>
                <w:bCs/>
                <w:color w:val="000000"/>
                <w:sz w:val="20"/>
                <w:szCs w:val="20"/>
                <w:lang w:eastAsia="ru-RU"/>
              </w:rPr>
            </w:pPr>
            <w:r w:rsidRPr="00BF3581">
              <w:rPr>
                <w:rFonts w:ascii="Times New Roman" w:eastAsia="Times New Roman" w:hAnsi="Times New Roman" w:cs="Times New Roman"/>
                <w:b/>
                <w:bCs/>
                <w:color w:val="000000"/>
                <w:sz w:val="20"/>
                <w:szCs w:val="20"/>
                <w:lang w:eastAsia="ru-RU"/>
              </w:rPr>
              <w:t>Итого, тыс. руб.</w:t>
            </w:r>
          </w:p>
        </w:tc>
        <w:tc>
          <w:tcPr>
            <w:tcW w:w="6732" w:type="dxa"/>
            <w:gridSpan w:val="6"/>
            <w:tcBorders>
              <w:top w:val="single" w:sz="8" w:space="0" w:color="auto"/>
              <w:left w:val="nil"/>
              <w:bottom w:val="single" w:sz="8" w:space="0" w:color="auto"/>
              <w:right w:val="single" w:sz="8" w:space="0" w:color="000000"/>
            </w:tcBorders>
            <w:shd w:val="clear" w:color="auto" w:fill="auto"/>
            <w:vAlign w:val="center"/>
            <w:hideMark/>
          </w:tcPr>
          <w:p w14:paraId="66B4DE25" w14:textId="77777777" w:rsidR="00381FEC" w:rsidRPr="00BF3581" w:rsidRDefault="00381FEC" w:rsidP="00483ECC">
            <w:pPr>
              <w:spacing w:after="0" w:line="240" w:lineRule="auto"/>
              <w:jc w:val="center"/>
              <w:rPr>
                <w:rFonts w:ascii="Times New Roman" w:eastAsia="Times New Roman" w:hAnsi="Times New Roman" w:cs="Times New Roman"/>
                <w:b/>
                <w:bCs/>
                <w:color w:val="000000"/>
                <w:sz w:val="20"/>
                <w:szCs w:val="20"/>
                <w:lang w:eastAsia="ru-RU"/>
              </w:rPr>
            </w:pPr>
            <w:r w:rsidRPr="00BF3581">
              <w:rPr>
                <w:rFonts w:ascii="Times New Roman" w:eastAsia="Times New Roman" w:hAnsi="Times New Roman" w:cs="Times New Roman"/>
                <w:b/>
                <w:bCs/>
                <w:color w:val="000000"/>
                <w:sz w:val="20"/>
                <w:szCs w:val="20"/>
                <w:lang w:eastAsia="ru-RU"/>
              </w:rPr>
              <w:t>Объем финансирования по годам реализации Программы, тыс. руб.</w:t>
            </w:r>
          </w:p>
        </w:tc>
      </w:tr>
      <w:tr w:rsidR="00BE4924" w:rsidRPr="003A0E57" w14:paraId="7C360A6C" w14:textId="77777777" w:rsidTr="00B07DA3">
        <w:trPr>
          <w:trHeight w:val="330"/>
          <w:tblHeader/>
        </w:trPr>
        <w:tc>
          <w:tcPr>
            <w:tcW w:w="759" w:type="dxa"/>
            <w:vMerge/>
            <w:tcBorders>
              <w:top w:val="single" w:sz="8" w:space="0" w:color="auto"/>
              <w:left w:val="single" w:sz="8" w:space="0" w:color="auto"/>
              <w:bottom w:val="single" w:sz="4" w:space="0" w:color="auto"/>
              <w:right w:val="single" w:sz="8" w:space="0" w:color="auto"/>
            </w:tcBorders>
            <w:vAlign w:val="center"/>
            <w:hideMark/>
          </w:tcPr>
          <w:p w14:paraId="7BDA41BC" w14:textId="77777777" w:rsidR="00BE4924" w:rsidRPr="00BF3581" w:rsidRDefault="00BE4924"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3991" w:type="dxa"/>
            <w:vMerge/>
            <w:tcBorders>
              <w:top w:val="single" w:sz="8" w:space="0" w:color="auto"/>
              <w:left w:val="single" w:sz="8" w:space="0" w:color="auto"/>
              <w:bottom w:val="single" w:sz="4" w:space="0" w:color="auto"/>
              <w:right w:val="single" w:sz="8" w:space="0" w:color="auto"/>
            </w:tcBorders>
            <w:vAlign w:val="center"/>
            <w:hideMark/>
          </w:tcPr>
          <w:p w14:paraId="7F18CF31" w14:textId="77777777" w:rsidR="00BE4924" w:rsidRPr="00BF3581" w:rsidRDefault="00BE4924"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2050" w:type="dxa"/>
            <w:vMerge/>
            <w:tcBorders>
              <w:top w:val="single" w:sz="8" w:space="0" w:color="auto"/>
              <w:left w:val="single" w:sz="8" w:space="0" w:color="auto"/>
              <w:bottom w:val="single" w:sz="4" w:space="0" w:color="auto"/>
              <w:right w:val="single" w:sz="8" w:space="0" w:color="auto"/>
            </w:tcBorders>
            <w:vAlign w:val="center"/>
            <w:hideMark/>
          </w:tcPr>
          <w:p w14:paraId="75D17B6A" w14:textId="77777777" w:rsidR="00BE4924" w:rsidRPr="00BF3581" w:rsidRDefault="00BE4924"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333" w:type="dxa"/>
            <w:vMerge/>
            <w:tcBorders>
              <w:top w:val="single" w:sz="8" w:space="0" w:color="auto"/>
              <w:left w:val="single" w:sz="8" w:space="0" w:color="auto"/>
              <w:bottom w:val="single" w:sz="4" w:space="0" w:color="auto"/>
              <w:right w:val="single" w:sz="8" w:space="0" w:color="auto"/>
            </w:tcBorders>
            <w:vAlign w:val="center"/>
            <w:hideMark/>
          </w:tcPr>
          <w:p w14:paraId="00789204" w14:textId="77777777" w:rsidR="00BE4924" w:rsidRPr="00BF3581" w:rsidRDefault="00BE4924"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066" w:type="dxa"/>
            <w:tcBorders>
              <w:top w:val="nil"/>
              <w:left w:val="nil"/>
              <w:bottom w:val="single" w:sz="4" w:space="0" w:color="auto"/>
              <w:right w:val="single" w:sz="8" w:space="0" w:color="auto"/>
            </w:tcBorders>
            <w:shd w:val="clear" w:color="auto" w:fill="auto"/>
            <w:vAlign w:val="center"/>
            <w:hideMark/>
          </w:tcPr>
          <w:p w14:paraId="2C864459" w14:textId="1FD69E9C" w:rsidR="00BE4924" w:rsidRPr="00BF3581" w:rsidRDefault="00BE4924" w:rsidP="00483ECC">
            <w:pPr>
              <w:spacing w:after="0" w:line="240" w:lineRule="auto"/>
              <w:jc w:val="center"/>
              <w:rPr>
                <w:rFonts w:ascii="Times New Roman" w:eastAsia="Times New Roman" w:hAnsi="Times New Roman" w:cs="Times New Roman"/>
                <w:b/>
                <w:bCs/>
                <w:color w:val="000000"/>
                <w:sz w:val="20"/>
                <w:szCs w:val="20"/>
                <w:lang w:eastAsia="ru-RU"/>
              </w:rPr>
            </w:pPr>
            <w:r w:rsidRPr="00BF3581">
              <w:rPr>
                <w:rFonts w:ascii="Times New Roman" w:eastAsia="Times New Roman" w:hAnsi="Times New Roman" w:cs="Times New Roman"/>
                <w:b/>
                <w:bCs/>
                <w:color w:val="000000"/>
                <w:sz w:val="20"/>
                <w:szCs w:val="20"/>
                <w:lang w:eastAsia="ru-RU"/>
              </w:rPr>
              <w:t>2025</w:t>
            </w:r>
          </w:p>
        </w:tc>
        <w:tc>
          <w:tcPr>
            <w:tcW w:w="1166" w:type="dxa"/>
            <w:tcBorders>
              <w:top w:val="nil"/>
              <w:left w:val="nil"/>
              <w:bottom w:val="single" w:sz="4" w:space="0" w:color="auto"/>
              <w:right w:val="single" w:sz="8" w:space="0" w:color="auto"/>
            </w:tcBorders>
            <w:shd w:val="clear" w:color="auto" w:fill="auto"/>
            <w:vAlign w:val="center"/>
            <w:hideMark/>
          </w:tcPr>
          <w:p w14:paraId="35F8DA35" w14:textId="281CA0A8" w:rsidR="00BE4924" w:rsidRPr="00BF3581" w:rsidRDefault="00BE4924" w:rsidP="00483ECC">
            <w:pPr>
              <w:spacing w:after="0" w:line="240" w:lineRule="auto"/>
              <w:jc w:val="center"/>
              <w:rPr>
                <w:rFonts w:ascii="Times New Roman" w:eastAsia="Times New Roman" w:hAnsi="Times New Roman" w:cs="Times New Roman"/>
                <w:b/>
                <w:bCs/>
                <w:color w:val="000000"/>
                <w:sz w:val="20"/>
                <w:szCs w:val="20"/>
                <w:lang w:eastAsia="ru-RU"/>
              </w:rPr>
            </w:pPr>
            <w:r w:rsidRPr="00BF3581">
              <w:rPr>
                <w:rFonts w:ascii="Times New Roman" w:eastAsia="Times New Roman" w:hAnsi="Times New Roman" w:cs="Times New Roman"/>
                <w:b/>
                <w:bCs/>
                <w:color w:val="000000"/>
                <w:sz w:val="20"/>
                <w:szCs w:val="20"/>
                <w:lang w:eastAsia="ru-RU"/>
              </w:rPr>
              <w:t>2026</w:t>
            </w:r>
          </w:p>
        </w:tc>
        <w:tc>
          <w:tcPr>
            <w:tcW w:w="1166" w:type="dxa"/>
            <w:tcBorders>
              <w:top w:val="nil"/>
              <w:left w:val="nil"/>
              <w:bottom w:val="single" w:sz="4" w:space="0" w:color="auto"/>
              <w:right w:val="single" w:sz="8" w:space="0" w:color="auto"/>
            </w:tcBorders>
            <w:shd w:val="clear" w:color="auto" w:fill="auto"/>
            <w:vAlign w:val="center"/>
            <w:hideMark/>
          </w:tcPr>
          <w:p w14:paraId="26D7FA5C" w14:textId="1BB8BEFE" w:rsidR="00BE4924" w:rsidRPr="00BF3581" w:rsidRDefault="00BE4924" w:rsidP="00483ECC">
            <w:pPr>
              <w:spacing w:after="0" w:line="240" w:lineRule="auto"/>
              <w:jc w:val="center"/>
              <w:rPr>
                <w:rFonts w:ascii="Times New Roman" w:eastAsia="Times New Roman" w:hAnsi="Times New Roman" w:cs="Times New Roman"/>
                <w:b/>
                <w:bCs/>
                <w:color w:val="000000"/>
                <w:sz w:val="20"/>
                <w:szCs w:val="20"/>
                <w:lang w:eastAsia="ru-RU"/>
              </w:rPr>
            </w:pPr>
            <w:r w:rsidRPr="00BF3581">
              <w:rPr>
                <w:rFonts w:ascii="Times New Roman" w:eastAsia="Times New Roman" w:hAnsi="Times New Roman" w:cs="Times New Roman"/>
                <w:b/>
                <w:bCs/>
                <w:color w:val="000000"/>
                <w:sz w:val="20"/>
                <w:szCs w:val="20"/>
                <w:lang w:eastAsia="ru-RU"/>
              </w:rPr>
              <w:t>2027</w:t>
            </w:r>
          </w:p>
        </w:tc>
        <w:tc>
          <w:tcPr>
            <w:tcW w:w="1116" w:type="dxa"/>
            <w:tcBorders>
              <w:top w:val="nil"/>
              <w:left w:val="nil"/>
              <w:bottom w:val="single" w:sz="4" w:space="0" w:color="auto"/>
              <w:right w:val="single" w:sz="8" w:space="0" w:color="auto"/>
            </w:tcBorders>
            <w:shd w:val="clear" w:color="auto" w:fill="auto"/>
            <w:vAlign w:val="center"/>
            <w:hideMark/>
          </w:tcPr>
          <w:p w14:paraId="46AC6826" w14:textId="6F0AE5FD" w:rsidR="00BE4924" w:rsidRPr="00BF3581" w:rsidRDefault="00BE4924" w:rsidP="00483ECC">
            <w:pPr>
              <w:spacing w:after="0" w:line="240" w:lineRule="auto"/>
              <w:jc w:val="center"/>
              <w:rPr>
                <w:rFonts w:ascii="Times New Roman" w:eastAsia="Times New Roman" w:hAnsi="Times New Roman" w:cs="Times New Roman"/>
                <w:b/>
                <w:bCs/>
                <w:color w:val="000000"/>
                <w:sz w:val="20"/>
                <w:szCs w:val="20"/>
                <w:lang w:eastAsia="ru-RU"/>
              </w:rPr>
            </w:pPr>
            <w:r w:rsidRPr="00BF3581">
              <w:rPr>
                <w:rFonts w:ascii="Times New Roman" w:eastAsia="Times New Roman" w:hAnsi="Times New Roman" w:cs="Times New Roman"/>
                <w:b/>
                <w:bCs/>
                <w:color w:val="000000"/>
                <w:sz w:val="20"/>
                <w:szCs w:val="20"/>
                <w:lang w:eastAsia="ru-RU"/>
              </w:rPr>
              <w:t>2028</w:t>
            </w:r>
          </w:p>
        </w:tc>
        <w:tc>
          <w:tcPr>
            <w:tcW w:w="1066" w:type="dxa"/>
            <w:tcBorders>
              <w:top w:val="nil"/>
              <w:left w:val="nil"/>
              <w:bottom w:val="single" w:sz="4" w:space="0" w:color="auto"/>
              <w:right w:val="single" w:sz="8" w:space="0" w:color="auto"/>
            </w:tcBorders>
            <w:shd w:val="clear" w:color="auto" w:fill="auto"/>
            <w:vAlign w:val="center"/>
            <w:hideMark/>
          </w:tcPr>
          <w:p w14:paraId="5F2453A4" w14:textId="208EFD6C" w:rsidR="00BE4924" w:rsidRPr="00BF3581" w:rsidRDefault="00BE4924" w:rsidP="00483ECC">
            <w:pPr>
              <w:spacing w:after="0" w:line="240" w:lineRule="auto"/>
              <w:jc w:val="center"/>
              <w:rPr>
                <w:rFonts w:ascii="Times New Roman" w:eastAsia="Times New Roman" w:hAnsi="Times New Roman" w:cs="Times New Roman"/>
                <w:b/>
                <w:bCs/>
                <w:color w:val="000000"/>
                <w:sz w:val="20"/>
                <w:szCs w:val="20"/>
                <w:lang w:eastAsia="ru-RU"/>
              </w:rPr>
            </w:pPr>
            <w:r w:rsidRPr="00BF3581">
              <w:rPr>
                <w:rFonts w:ascii="Times New Roman" w:eastAsia="Times New Roman" w:hAnsi="Times New Roman" w:cs="Times New Roman"/>
                <w:b/>
                <w:bCs/>
                <w:color w:val="000000"/>
                <w:sz w:val="20"/>
                <w:szCs w:val="20"/>
                <w:lang w:eastAsia="ru-RU"/>
              </w:rPr>
              <w:t>2029</w:t>
            </w:r>
          </w:p>
        </w:tc>
        <w:tc>
          <w:tcPr>
            <w:tcW w:w="1152" w:type="dxa"/>
            <w:tcBorders>
              <w:top w:val="nil"/>
              <w:left w:val="nil"/>
              <w:bottom w:val="single" w:sz="4" w:space="0" w:color="auto"/>
              <w:right w:val="single" w:sz="8" w:space="0" w:color="auto"/>
            </w:tcBorders>
            <w:shd w:val="clear" w:color="auto" w:fill="auto"/>
            <w:vAlign w:val="center"/>
            <w:hideMark/>
          </w:tcPr>
          <w:p w14:paraId="0FA9B29E" w14:textId="25BDCE92" w:rsidR="00BE4924" w:rsidRPr="00BF3581" w:rsidRDefault="00BE4924" w:rsidP="00483ECC">
            <w:pPr>
              <w:spacing w:after="0" w:line="240" w:lineRule="auto"/>
              <w:jc w:val="center"/>
              <w:rPr>
                <w:rFonts w:ascii="Times New Roman" w:eastAsia="Times New Roman" w:hAnsi="Times New Roman" w:cs="Times New Roman"/>
                <w:b/>
                <w:bCs/>
                <w:color w:val="000000"/>
                <w:sz w:val="20"/>
                <w:szCs w:val="20"/>
                <w:lang w:eastAsia="ru-RU"/>
              </w:rPr>
            </w:pPr>
            <w:r w:rsidRPr="00BF3581">
              <w:rPr>
                <w:rFonts w:ascii="Times New Roman" w:eastAsia="Times New Roman" w:hAnsi="Times New Roman" w:cs="Times New Roman"/>
                <w:b/>
                <w:bCs/>
                <w:color w:val="000000"/>
                <w:sz w:val="20"/>
                <w:szCs w:val="20"/>
                <w:lang w:eastAsia="ru-RU"/>
              </w:rPr>
              <w:t>2030-2035</w:t>
            </w:r>
          </w:p>
        </w:tc>
      </w:tr>
      <w:tr w:rsidR="00B07DA3" w:rsidRPr="003A0E57" w14:paraId="1284326D" w14:textId="77777777" w:rsidTr="00B07DA3">
        <w:trPr>
          <w:trHeight w:val="104"/>
        </w:trPr>
        <w:tc>
          <w:tcPr>
            <w:tcW w:w="759" w:type="dxa"/>
            <w:vMerge w:val="restart"/>
            <w:tcBorders>
              <w:top w:val="single" w:sz="4" w:space="0" w:color="auto"/>
              <w:left w:val="single" w:sz="4" w:space="0" w:color="auto"/>
              <w:right w:val="single" w:sz="4" w:space="0" w:color="auto"/>
            </w:tcBorders>
            <w:shd w:val="clear" w:color="auto" w:fill="auto"/>
            <w:vAlign w:val="center"/>
          </w:tcPr>
          <w:p w14:paraId="4FF09F48" w14:textId="41AE22E3" w:rsidR="00B07DA3" w:rsidRPr="00BF3581" w:rsidRDefault="00B07DA3" w:rsidP="00483ECC">
            <w:pPr>
              <w:spacing w:after="0" w:line="240" w:lineRule="auto"/>
              <w:jc w:val="center"/>
              <w:rPr>
                <w:rFonts w:ascii="Times New Roman" w:eastAsia="Times New Roman" w:hAnsi="Times New Roman" w:cs="Times New Roman"/>
                <w:color w:val="000000"/>
                <w:sz w:val="20"/>
                <w:szCs w:val="20"/>
                <w:lang w:eastAsia="ru-RU"/>
              </w:rPr>
            </w:pPr>
            <w:r w:rsidRPr="00BF3581">
              <w:rPr>
                <w:rFonts w:ascii="Times New Roman" w:eastAsia="Times New Roman" w:hAnsi="Times New Roman" w:cs="Times New Roman"/>
                <w:color w:val="000000"/>
                <w:sz w:val="20"/>
                <w:szCs w:val="20"/>
                <w:lang w:eastAsia="ru-RU"/>
              </w:rPr>
              <w:t>1</w:t>
            </w:r>
          </w:p>
        </w:tc>
        <w:tc>
          <w:tcPr>
            <w:tcW w:w="3991" w:type="dxa"/>
            <w:vMerge w:val="restart"/>
            <w:tcBorders>
              <w:top w:val="single" w:sz="4" w:space="0" w:color="auto"/>
              <w:left w:val="single" w:sz="4" w:space="0" w:color="auto"/>
              <w:right w:val="single" w:sz="4" w:space="0" w:color="auto"/>
            </w:tcBorders>
            <w:shd w:val="clear" w:color="auto" w:fill="auto"/>
            <w:vAlign w:val="center"/>
          </w:tcPr>
          <w:p w14:paraId="332C868C" w14:textId="77777777" w:rsidR="00B07DA3" w:rsidRDefault="00B07DA3" w:rsidP="00483ECC">
            <w:pPr>
              <w:widowControl w:val="0"/>
              <w:spacing w:after="0" w:line="240" w:lineRule="auto"/>
              <w:jc w:val="center"/>
              <w:rPr>
                <w:rFonts w:ascii="Times New Roman" w:hAnsi="Times New Roman" w:cs="Times New Roman"/>
                <w:sz w:val="20"/>
                <w:szCs w:val="20"/>
              </w:rPr>
            </w:pPr>
            <w:r w:rsidRPr="000375BE">
              <w:rPr>
                <w:rFonts w:ascii="Times New Roman" w:hAnsi="Times New Roman" w:cs="Times New Roman"/>
                <w:sz w:val="20"/>
                <w:szCs w:val="20"/>
              </w:rPr>
              <w:t xml:space="preserve">Создание модуля «Универсальный легкоатлетический зал» в составе ФОКа в </w:t>
            </w:r>
          </w:p>
          <w:p w14:paraId="5D1B778E" w14:textId="1426E504" w:rsidR="00B07DA3" w:rsidRPr="003A0E57" w:rsidRDefault="00B07DA3" w:rsidP="00483ECC">
            <w:pPr>
              <w:widowControl w:val="0"/>
              <w:spacing w:after="0" w:line="240" w:lineRule="auto"/>
              <w:jc w:val="center"/>
              <w:rPr>
                <w:rFonts w:ascii="Times New Roman" w:hAnsi="Times New Roman" w:cs="Times New Roman"/>
                <w:sz w:val="20"/>
                <w:szCs w:val="20"/>
                <w:highlight w:val="yellow"/>
              </w:rPr>
            </w:pPr>
            <w:r w:rsidRPr="000375BE">
              <w:rPr>
                <w:rFonts w:ascii="Times New Roman" w:hAnsi="Times New Roman" w:cs="Times New Roman"/>
                <w:sz w:val="20"/>
                <w:szCs w:val="20"/>
              </w:rPr>
              <w:t>с. Б.Болдино</w:t>
            </w: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14:paraId="01C659BB" w14:textId="0AE32080" w:rsidR="00B07DA3" w:rsidRPr="00BF3581" w:rsidRDefault="00B07DA3" w:rsidP="00231633">
            <w:pPr>
              <w:spacing w:after="0" w:line="240" w:lineRule="auto"/>
              <w:jc w:val="center"/>
              <w:rPr>
                <w:rFonts w:ascii="Times New Roman" w:hAnsi="Times New Roman" w:cs="Times New Roman"/>
                <w:color w:val="000000"/>
                <w:sz w:val="20"/>
                <w:szCs w:val="20"/>
              </w:rPr>
            </w:pPr>
            <w:r w:rsidRPr="00BF3581">
              <w:rPr>
                <w:rFonts w:ascii="Times New Roman" w:hAnsi="Times New Roman" w:cs="Times New Roman"/>
                <w:color w:val="000000"/>
                <w:sz w:val="20"/>
                <w:szCs w:val="20"/>
              </w:rPr>
              <w:t xml:space="preserve">ФБ = </w:t>
            </w:r>
            <w:r w:rsidR="00231633">
              <w:rPr>
                <w:rFonts w:ascii="Times New Roman" w:hAnsi="Times New Roman" w:cs="Times New Roman"/>
                <w:color w:val="000000"/>
                <w:sz w:val="20"/>
                <w:szCs w:val="20"/>
              </w:rPr>
              <w:t>339 460,00</w:t>
            </w:r>
          </w:p>
        </w:tc>
        <w:tc>
          <w:tcPr>
            <w:tcW w:w="1333" w:type="dxa"/>
            <w:vMerge w:val="restart"/>
            <w:tcBorders>
              <w:top w:val="single" w:sz="4" w:space="0" w:color="auto"/>
              <w:left w:val="single" w:sz="4" w:space="0" w:color="auto"/>
              <w:right w:val="single" w:sz="4" w:space="0" w:color="auto"/>
            </w:tcBorders>
            <w:shd w:val="clear" w:color="auto" w:fill="auto"/>
            <w:vAlign w:val="center"/>
          </w:tcPr>
          <w:p w14:paraId="316D17ED" w14:textId="5EB73D53"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r w:rsidRPr="00B07DA3">
              <w:rPr>
                <w:rFonts w:ascii="Times New Roman" w:eastAsia="Times New Roman" w:hAnsi="Times New Roman" w:cs="Times New Roman"/>
                <w:color w:val="000000"/>
                <w:sz w:val="20"/>
                <w:szCs w:val="20"/>
                <w:lang w:eastAsia="ru-RU"/>
              </w:rPr>
              <w:t>412 664,90</w:t>
            </w:r>
          </w:p>
        </w:tc>
        <w:tc>
          <w:tcPr>
            <w:tcW w:w="1066" w:type="dxa"/>
            <w:vMerge w:val="restart"/>
            <w:tcBorders>
              <w:top w:val="single" w:sz="4" w:space="0" w:color="auto"/>
              <w:left w:val="single" w:sz="4" w:space="0" w:color="auto"/>
              <w:right w:val="single" w:sz="4" w:space="0" w:color="auto"/>
            </w:tcBorders>
            <w:shd w:val="clear" w:color="auto" w:fill="auto"/>
            <w:vAlign w:val="center"/>
          </w:tcPr>
          <w:p w14:paraId="413BB365" w14:textId="5368FBA9"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single" w:sz="4" w:space="0" w:color="auto"/>
              <w:left w:val="single" w:sz="4" w:space="0" w:color="auto"/>
              <w:right w:val="single" w:sz="4" w:space="0" w:color="auto"/>
            </w:tcBorders>
            <w:shd w:val="clear" w:color="auto" w:fill="auto"/>
            <w:vAlign w:val="center"/>
          </w:tcPr>
          <w:p w14:paraId="2A5E016F" w14:textId="1738EE0A"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single" w:sz="4" w:space="0" w:color="auto"/>
              <w:left w:val="single" w:sz="4" w:space="0" w:color="auto"/>
              <w:right w:val="single" w:sz="4" w:space="0" w:color="auto"/>
            </w:tcBorders>
            <w:shd w:val="clear" w:color="auto" w:fill="auto"/>
            <w:vAlign w:val="center"/>
          </w:tcPr>
          <w:p w14:paraId="7369CDB2" w14:textId="6ABDCD80" w:rsidR="00B07DA3" w:rsidRPr="00B07DA3" w:rsidRDefault="00B07DA3" w:rsidP="00483ECC">
            <w:pPr>
              <w:spacing w:after="0" w:line="240" w:lineRule="auto"/>
              <w:jc w:val="center"/>
              <w:rPr>
                <w:rFonts w:ascii="Times New Roman" w:eastAsia="Times New Roman" w:hAnsi="Times New Roman" w:cs="Times New Roman"/>
                <w:color w:val="000000"/>
                <w:sz w:val="20"/>
                <w:szCs w:val="20"/>
                <w:lang w:eastAsia="ru-RU"/>
              </w:rPr>
            </w:pPr>
            <w:r w:rsidRPr="00B07DA3">
              <w:rPr>
                <w:rFonts w:ascii="Times New Roman" w:eastAsia="Times New Roman" w:hAnsi="Times New Roman" w:cs="Times New Roman"/>
                <w:color w:val="000000"/>
                <w:sz w:val="20"/>
                <w:szCs w:val="20"/>
                <w:lang w:eastAsia="ru-RU"/>
              </w:rPr>
              <w:t>202 205,80</w:t>
            </w:r>
          </w:p>
        </w:tc>
        <w:tc>
          <w:tcPr>
            <w:tcW w:w="1116" w:type="dxa"/>
            <w:vMerge w:val="restart"/>
            <w:tcBorders>
              <w:top w:val="single" w:sz="4" w:space="0" w:color="auto"/>
              <w:left w:val="single" w:sz="4" w:space="0" w:color="auto"/>
              <w:right w:val="single" w:sz="4" w:space="0" w:color="auto"/>
            </w:tcBorders>
            <w:shd w:val="clear" w:color="auto" w:fill="auto"/>
            <w:vAlign w:val="center"/>
          </w:tcPr>
          <w:p w14:paraId="3D0525B8" w14:textId="5826FE34" w:rsidR="00B07DA3" w:rsidRPr="00B07DA3" w:rsidRDefault="00B07DA3" w:rsidP="00B07DA3">
            <w:pPr>
              <w:spacing w:after="0" w:line="240" w:lineRule="auto"/>
              <w:jc w:val="center"/>
              <w:rPr>
                <w:rFonts w:ascii="Times New Roman" w:eastAsia="Times New Roman" w:hAnsi="Times New Roman" w:cs="Times New Roman"/>
                <w:color w:val="000000"/>
                <w:sz w:val="20"/>
                <w:szCs w:val="20"/>
                <w:lang w:eastAsia="ru-RU"/>
              </w:rPr>
            </w:pPr>
            <w:r w:rsidRPr="00B07DA3">
              <w:rPr>
                <w:rFonts w:ascii="Times New Roman" w:eastAsia="Times New Roman" w:hAnsi="Times New Roman" w:cs="Times New Roman"/>
                <w:color w:val="000000"/>
                <w:sz w:val="20"/>
                <w:szCs w:val="20"/>
                <w:lang w:eastAsia="ru-RU"/>
              </w:rPr>
              <w:t>169</w:t>
            </w:r>
            <w:r>
              <w:rPr>
                <w:rFonts w:ascii="Times New Roman" w:eastAsia="Times New Roman" w:hAnsi="Times New Roman" w:cs="Times New Roman"/>
                <w:color w:val="000000"/>
                <w:sz w:val="20"/>
                <w:szCs w:val="20"/>
                <w:lang w:eastAsia="ru-RU"/>
              </w:rPr>
              <w:t xml:space="preserve"> </w:t>
            </w:r>
            <w:r w:rsidRPr="00B07DA3">
              <w:rPr>
                <w:rFonts w:ascii="Times New Roman" w:eastAsia="Times New Roman" w:hAnsi="Times New Roman" w:cs="Times New Roman"/>
                <w:color w:val="000000"/>
                <w:sz w:val="20"/>
                <w:szCs w:val="20"/>
                <w:lang w:eastAsia="ru-RU"/>
              </w:rPr>
              <w:t>192,60</w:t>
            </w:r>
          </w:p>
        </w:tc>
        <w:tc>
          <w:tcPr>
            <w:tcW w:w="1066" w:type="dxa"/>
            <w:vMerge w:val="restart"/>
            <w:tcBorders>
              <w:top w:val="single" w:sz="4" w:space="0" w:color="auto"/>
              <w:left w:val="single" w:sz="4" w:space="0" w:color="auto"/>
              <w:right w:val="single" w:sz="4" w:space="0" w:color="auto"/>
            </w:tcBorders>
            <w:shd w:val="clear" w:color="auto" w:fill="auto"/>
            <w:vAlign w:val="center"/>
          </w:tcPr>
          <w:p w14:paraId="0984C7A8" w14:textId="74C576CF" w:rsidR="00B07DA3" w:rsidRPr="00B07DA3" w:rsidRDefault="00B07DA3" w:rsidP="00483ECC">
            <w:pPr>
              <w:spacing w:after="0" w:line="240" w:lineRule="auto"/>
              <w:jc w:val="center"/>
              <w:rPr>
                <w:rFonts w:ascii="Times New Roman" w:eastAsia="Times New Roman" w:hAnsi="Times New Roman" w:cs="Times New Roman"/>
                <w:color w:val="000000"/>
                <w:sz w:val="20"/>
                <w:szCs w:val="20"/>
                <w:lang w:eastAsia="ru-RU"/>
              </w:rPr>
            </w:pPr>
            <w:r w:rsidRPr="00B07DA3">
              <w:rPr>
                <w:rFonts w:ascii="Times New Roman" w:eastAsia="Times New Roman" w:hAnsi="Times New Roman" w:cs="Times New Roman"/>
                <w:color w:val="000000"/>
                <w:sz w:val="20"/>
                <w:szCs w:val="20"/>
                <w:lang w:eastAsia="ru-RU"/>
              </w:rPr>
              <w:t>41 266,50</w:t>
            </w:r>
          </w:p>
        </w:tc>
        <w:tc>
          <w:tcPr>
            <w:tcW w:w="1152" w:type="dxa"/>
            <w:vMerge w:val="restart"/>
            <w:tcBorders>
              <w:top w:val="single" w:sz="4" w:space="0" w:color="auto"/>
              <w:left w:val="single" w:sz="4" w:space="0" w:color="auto"/>
              <w:right w:val="single" w:sz="4" w:space="0" w:color="auto"/>
            </w:tcBorders>
            <w:shd w:val="clear" w:color="auto" w:fill="auto"/>
            <w:vAlign w:val="center"/>
          </w:tcPr>
          <w:p w14:paraId="45EC3A45" w14:textId="28B4FA23"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r w:rsidR="00B07DA3" w:rsidRPr="003A0E57" w14:paraId="17E09332" w14:textId="77777777" w:rsidTr="00B07DA3">
        <w:trPr>
          <w:trHeight w:val="104"/>
        </w:trPr>
        <w:tc>
          <w:tcPr>
            <w:tcW w:w="759" w:type="dxa"/>
            <w:vMerge/>
            <w:tcBorders>
              <w:left w:val="single" w:sz="4" w:space="0" w:color="auto"/>
              <w:right w:val="single" w:sz="4" w:space="0" w:color="auto"/>
            </w:tcBorders>
            <w:shd w:val="clear" w:color="auto" w:fill="auto"/>
            <w:vAlign w:val="center"/>
          </w:tcPr>
          <w:p w14:paraId="45ED2ACF" w14:textId="77777777" w:rsidR="00B07DA3" w:rsidRPr="00BF3581" w:rsidRDefault="00B07DA3" w:rsidP="00483ECC">
            <w:pPr>
              <w:spacing w:after="0" w:line="240" w:lineRule="auto"/>
              <w:jc w:val="center"/>
              <w:rPr>
                <w:rFonts w:ascii="Times New Roman" w:eastAsia="Times New Roman" w:hAnsi="Times New Roman" w:cs="Times New Roman"/>
                <w:color w:val="000000"/>
                <w:sz w:val="20"/>
                <w:szCs w:val="20"/>
                <w:lang w:eastAsia="ru-RU"/>
              </w:rPr>
            </w:pPr>
          </w:p>
        </w:tc>
        <w:tc>
          <w:tcPr>
            <w:tcW w:w="3991" w:type="dxa"/>
            <w:vMerge/>
            <w:tcBorders>
              <w:left w:val="single" w:sz="4" w:space="0" w:color="auto"/>
              <w:right w:val="single" w:sz="4" w:space="0" w:color="auto"/>
            </w:tcBorders>
            <w:shd w:val="clear" w:color="auto" w:fill="auto"/>
            <w:vAlign w:val="center"/>
          </w:tcPr>
          <w:p w14:paraId="36902622" w14:textId="77777777" w:rsidR="00B07DA3" w:rsidRPr="003A0E57" w:rsidRDefault="00B07DA3" w:rsidP="00483ECC">
            <w:pPr>
              <w:widowControl w:val="0"/>
              <w:spacing w:after="0" w:line="240" w:lineRule="auto"/>
              <w:jc w:val="center"/>
              <w:rPr>
                <w:rFonts w:ascii="Times New Roman" w:hAnsi="Times New Roman" w:cs="Times New Roman"/>
                <w:sz w:val="20"/>
                <w:szCs w:val="20"/>
                <w:highlight w:val="yellow"/>
              </w:rPr>
            </w:pP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14:paraId="5313C582" w14:textId="06A009BF" w:rsidR="00B07DA3" w:rsidRPr="00BF3581" w:rsidRDefault="00B07DA3" w:rsidP="00864860">
            <w:pPr>
              <w:spacing w:after="0" w:line="240" w:lineRule="auto"/>
              <w:jc w:val="center"/>
              <w:rPr>
                <w:rFonts w:ascii="Times New Roman" w:hAnsi="Times New Roman" w:cs="Times New Roman"/>
                <w:color w:val="000000"/>
                <w:sz w:val="20"/>
                <w:szCs w:val="20"/>
              </w:rPr>
            </w:pPr>
            <w:r w:rsidRPr="00BF3581">
              <w:rPr>
                <w:rFonts w:ascii="Times New Roman" w:hAnsi="Times New Roman" w:cs="Times New Roman"/>
                <w:color w:val="000000"/>
                <w:sz w:val="20"/>
                <w:szCs w:val="20"/>
              </w:rPr>
              <w:t xml:space="preserve">РБ = </w:t>
            </w:r>
            <w:r w:rsidR="00231633">
              <w:rPr>
                <w:rFonts w:ascii="Times New Roman" w:hAnsi="Times New Roman" w:cs="Times New Roman"/>
                <w:color w:val="000000"/>
                <w:sz w:val="20"/>
                <w:szCs w:val="20"/>
              </w:rPr>
              <w:t>25 550,</w:t>
            </w:r>
            <w:r w:rsidR="00864860">
              <w:rPr>
                <w:rFonts w:ascii="Times New Roman" w:hAnsi="Times New Roman" w:cs="Times New Roman"/>
                <w:color w:val="000000"/>
                <w:sz w:val="20"/>
                <w:szCs w:val="20"/>
              </w:rPr>
              <w:t>80</w:t>
            </w:r>
          </w:p>
        </w:tc>
        <w:tc>
          <w:tcPr>
            <w:tcW w:w="1333" w:type="dxa"/>
            <w:vMerge/>
            <w:tcBorders>
              <w:left w:val="single" w:sz="4" w:space="0" w:color="auto"/>
              <w:right w:val="single" w:sz="4" w:space="0" w:color="auto"/>
            </w:tcBorders>
            <w:shd w:val="clear" w:color="auto" w:fill="auto"/>
            <w:vAlign w:val="center"/>
          </w:tcPr>
          <w:p w14:paraId="388D004B"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shd w:val="clear" w:color="auto" w:fill="auto"/>
            <w:vAlign w:val="center"/>
          </w:tcPr>
          <w:p w14:paraId="1450FE96"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shd w:val="clear" w:color="auto" w:fill="auto"/>
            <w:vAlign w:val="center"/>
          </w:tcPr>
          <w:p w14:paraId="024382F5"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shd w:val="clear" w:color="auto" w:fill="auto"/>
            <w:vAlign w:val="center"/>
          </w:tcPr>
          <w:p w14:paraId="7303A8E6"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left w:val="single" w:sz="4" w:space="0" w:color="auto"/>
              <w:right w:val="single" w:sz="4" w:space="0" w:color="auto"/>
            </w:tcBorders>
            <w:shd w:val="clear" w:color="auto" w:fill="auto"/>
            <w:vAlign w:val="center"/>
          </w:tcPr>
          <w:p w14:paraId="6E736CBA"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shd w:val="clear" w:color="auto" w:fill="auto"/>
            <w:vAlign w:val="center"/>
          </w:tcPr>
          <w:p w14:paraId="5D1EFF00"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left w:val="single" w:sz="4" w:space="0" w:color="auto"/>
              <w:right w:val="single" w:sz="4" w:space="0" w:color="auto"/>
            </w:tcBorders>
            <w:shd w:val="clear" w:color="auto" w:fill="auto"/>
            <w:vAlign w:val="center"/>
          </w:tcPr>
          <w:p w14:paraId="09297E57"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r w:rsidR="00B07DA3" w:rsidRPr="003A0E57" w14:paraId="0B526FDB" w14:textId="77777777" w:rsidTr="00870E41">
        <w:trPr>
          <w:trHeight w:val="104"/>
        </w:trPr>
        <w:tc>
          <w:tcPr>
            <w:tcW w:w="759" w:type="dxa"/>
            <w:vMerge/>
            <w:tcBorders>
              <w:left w:val="single" w:sz="4" w:space="0" w:color="auto"/>
              <w:right w:val="single" w:sz="4" w:space="0" w:color="auto"/>
            </w:tcBorders>
            <w:shd w:val="clear" w:color="auto" w:fill="auto"/>
            <w:vAlign w:val="center"/>
          </w:tcPr>
          <w:p w14:paraId="1D7B9280" w14:textId="77777777" w:rsidR="00B07DA3" w:rsidRPr="00BF3581" w:rsidRDefault="00B07DA3" w:rsidP="00483ECC">
            <w:pPr>
              <w:spacing w:after="0" w:line="240" w:lineRule="auto"/>
              <w:jc w:val="center"/>
              <w:rPr>
                <w:rFonts w:ascii="Times New Roman" w:eastAsia="Times New Roman" w:hAnsi="Times New Roman" w:cs="Times New Roman"/>
                <w:color w:val="000000"/>
                <w:sz w:val="20"/>
                <w:szCs w:val="20"/>
                <w:lang w:eastAsia="ru-RU"/>
              </w:rPr>
            </w:pPr>
          </w:p>
        </w:tc>
        <w:tc>
          <w:tcPr>
            <w:tcW w:w="3991" w:type="dxa"/>
            <w:vMerge/>
            <w:tcBorders>
              <w:left w:val="single" w:sz="4" w:space="0" w:color="auto"/>
              <w:right w:val="single" w:sz="4" w:space="0" w:color="auto"/>
            </w:tcBorders>
            <w:shd w:val="clear" w:color="auto" w:fill="auto"/>
            <w:vAlign w:val="center"/>
          </w:tcPr>
          <w:p w14:paraId="28AFE7DB" w14:textId="77777777" w:rsidR="00B07DA3" w:rsidRPr="003A0E57" w:rsidRDefault="00B07DA3" w:rsidP="00483ECC">
            <w:pPr>
              <w:widowControl w:val="0"/>
              <w:spacing w:after="0" w:line="240" w:lineRule="auto"/>
              <w:jc w:val="center"/>
              <w:rPr>
                <w:rFonts w:ascii="Times New Roman" w:hAnsi="Times New Roman" w:cs="Times New Roman"/>
                <w:sz w:val="20"/>
                <w:szCs w:val="20"/>
                <w:highlight w:val="yellow"/>
              </w:rPr>
            </w:pP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14:paraId="7F5E8E9A" w14:textId="20F951B3" w:rsidR="00B07DA3" w:rsidRPr="00BF3581" w:rsidRDefault="00231633" w:rsidP="00483EC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МБ = 6 387,80</w:t>
            </w:r>
          </w:p>
        </w:tc>
        <w:tc>
          <w:tcPr>
            <w:tcW w:w="1333" w:type="dxa"/>
            <w:vMerge/>
            <w:tcBorders>
              <w:left w:val="single" w:sz="4" w:space="0" w:color="auto"/>
              <w:right w:val="single" w:sz="4" w:space="0" w:color="auto"/>
            </w:tcBorders>
            <w:shd w:val="clear" w:color="auto" w:fill="auto"/>
            <w:vAlign w:val="center"/>
          </w:tcPr>
          <w:p w14:paraId="6991A62D"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shd w:val="clear" w:color="auto" w:fill="auto"/>
            <w:vAlign w:val="center"/>
          </w:tcPr>
          <w:p w14:paraId="13A0EC7C"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shd w:val="clear" w:color="auto" w:fill="auto"/>
            <w:vAlign w:val="center"/>
          </w:tcPr>
          <w:p w14:paraId="1F9D0640"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shd w:val="clear" w:color="auto" w:fill="auto"/>
            <w:vAlign w:val="center"/>
          </w:tcPr>
          <w:p w14:paraId="66057760"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left w:val="single" w:sz="4" w:space="0" w:color="auto"/>
              <w:right w:val="single" w:sz="4" w:space="0" w:color="auto"/>
            </w:tcBorders>
            <w:shd w:val="clear" w:color="auto" w:fill="auto"/>
            <w:vAlign w:val="center"/>
          </w:tcPr>
          <w:p w14:paraId="7AC18B91"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shd w:val="clear" w:color="auto" w:fill="auto"/>
            <w:vAlign w:val="center"/>
          </w:tcPr>
          <w:p w14:paraId="6E1436E1"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left w:val="single" w:sz="4" w:space="0" w:color="auto"/>
              <w:right w:val="single" w:sz="4" w:space="0" w:color="auto"/>
            </w:tcBorders>
            <w:shd w:val="clear" w:color="auto" w:fill="auto"/>
            <w:vAlign w:val="center"/>
          </w:tcPr>
          <w:p w14:paraId="188A43A9"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r w:rsidR="00B07DA3" w:rsidRPr="003A0E57" w14:paraId="04391C52" w14:textId="77777777" w:rsidTr="00B07DA3">
        <w:trPr>
          <w:trHeight w:val="104"/>
        </w:trPr>
        <w:tc>
          <w:tcPr>
            <w:tcW w:w="759" w:type="dxa"/>
            <w:vMerge/>
            <w:tcBorders>
              <w:left w:val="single" w:sz="4" w:space="0" w:color="auto"/>
              <w:bottom w:val="single" w:sz="4" w:space="0" w:color="auto"/>
              <w:right w:val="single" w:sz="4" w:space="0" w:color="auto"/>
            </w:tcBorders>
            <w:shd w:val="clear" w:color="auto" w:fill="auto"/>
            <w:vAlign w:val="center"/>
          </w:tcPr>
          <w:p w14:paraId="616E5AAB" w14:textId="77777777" w:rsidR="00B07DA3" w:rsidRPr="00BF3581" w:rsidRDefault="00B07DA3" w:rsidP="00483ECC">
            <w:pPr>
              <w:spacing w:after="0" w:line="240" w:lineRule="auto"/>
              <w:jc w:val="center"/>
              <w:rPr>
                <w:rFonts w:ascii="Times New Roman" w:eastAsia="Times New Roman" w:hAnsi="Times New Roman" w:cs="Times New Roman"/>
                <w:color w:val="000000"/>
                <w:sz w:val="20"/>
                <w:szCs w:val="20"/>
                <w:lang w:eastAsia="ru-RU"/>
              </w:rPr>
            </w:pPr>
          </w:p>
        </w:tc>
        <w:tc>
          <w:tcPr>
            <w:tcW w:w="3991" w:type="dxa"/>
            <w:vMerge/>
            <w:tcBorders>
              <w:left w:val="single" w:sz="4" w:space="0" w:color="auto"/>
              <w:bottom w:val="single" w:sz="4" w:space="0" w:color="auto"/>
              <w:right w:val="single" w:sz="4" w:space="0" w:color="auto"/>
            </w:tcBorders>
            <w:shd w:val="clear" w:color="auto" w:fill="auto"/>
            <w:vAlign w:val="center"/>
          </w:tcPr>
          <w:p w14:paraId="61993626" w14:textId="77777777" w:rsidR="00B07DA3" w:rsidRPr="003A0E57" w:rsidRDefault="00B07DA3" w:rsidP="00483ECC">
            <w:pPr>
              <w:widowControl w:val="0"/>
              <w:spacing w:after="0" w:line="240" w:lineRule="auto"/>
              <w:jc w:val="center"/>
              <w:rPr>
                <w:rFonts w:ascii="Times New Roman" w:hAnsi="Times New Roman" w:cs="Times New Roman"/>
                <w:sz w:val="20"/>
                <w:szCs w:val="20"/>
                <w:highlight w:val="yellow"/>
              </w:rPr>
            </w:pP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14:paraId="4DBF3C73" w14:textId="45DEC0E5" w:rsidR="00B07DA3" w:rsidRPr="00BF3581" w:rsidRDefault="00B07DA3" w:rsidP="00864860">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ВБ = </w:t>
            </w:r>
            <w:r w:rsidR="001B5FFE">
              <w:rPr>
                <w:rFonts w:ascii="Times New Roman" w:hAnsi="Times New Roman" w:cs="Times New Roman"/>
                <w:color w:val="000000"/>
                <w:sz w:val="20"/>
                <w:szCs w:val="20"/>
              </w:rPr>
              <w:t>41 266,</w:t>
            </w:r>
            <w:r w:rsidR="00864860">
              <w:rPr>
                <w:rFonts w:ascii="Times New Roman" w:hAnsi="Times New Roman" w:cs="Times New Roman"/>
                <w:color w:val="000000"/>
                <w:sz w:val="20"/>
                <w:szCs w:val="20"/>
              </w:rPr>
              <w:t>3</w:t>
            </w:r>
            <w:r w:rsidR="001B5FFE">
              <w:rPr>
                <w:rFonts w:ascii="Times New Roman" w:hAnsi="Times New Roman" w:cs="Times New Roman"/>
                <w:color w:val="000000"/>
                <w:sz w:val="20"/>
                <w:szCs w:val="20"/>
              </w:rPr>
              <w:t>0</w:t>
            </w:r>
          </w:p>
        </w:tc>
        <w:tc>
          <w:tcPr>
            <w:tcW w:w="1333" w:type="dxa"/>
            <w:vMerge/>
            <w:tcBorders>
              <w:left w:val="single" w:sz="4" w:space="0" w:color="auto"/>
              <w:bottom w:val="single" w:sz="4" w:space="0" w:color="auto"/>
              <w:right w:val="single" w:sz="4" w:space="0" w:color="auto"/>
            </w:tcBorders>
            <w:shd w:val="clear" w:color="auto" w:fill="auto"/>
            <w:vAlign w:val="center"/>
          </w:tcPr>
          <w:p w14:paraId="3C7EF027"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4" w:space="0" w:color="auto"/>
              <w:right w:val="single" w:sz="4" w:space="0" w:color="auto"/>
            </w:tcBorders>
            <w:shd w:val="clear" w:color="auto" w:fill="auto"/>
            <w:vAlign w:val="center"/>
          </w:tcPr>
          <w:p w14:paraId="6CCFE2FB"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4" w:space="0" w:color="auto"/>
              <w:right w:val="single" w:sz="4" w:space="0" w:color="auto"/>
            </w:tcBorders>
            <w:shd w:val="clear" w:color="auto" w:fill="auto"/>
            <w:vAlign w:val="center"/>
          </w:tcPr>
          <w:p w14:paraId="7E4396B7"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4" w:space="0" w:color="auto"/>
              <w:right w:val="single" w:sz="4" w:space="0" w:color="auto"/>
            </w:tcBorders>
            <w:shd w:val="clear" w:color="auto" w:fill="auto"/>
            <w:vAlign w:val="center"/>
          </w:tcPr>
          <w:p w14:paraId="01F9DB1A"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left w:val="single" w:sz="4" w:space="0" w:color="auto"/>
              <w:bottom w:val="single" w:sz="4" w:space="0" w:color="auto"/>
              <w:right w:val="single" w:sz="4" w:space="0" w:color="auto"/>
            </w:tcBorders>
            <w:shd w:val="clear" w:color="auto" w:fill="auto"/>
            <w:vAlign w:val="center"/>
          </w:tcPr>
          <w:p w14:paraId="69572838"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4" w:space="0" w:color="auto"/>
              <w:right w:val="single" w:sz="4" w:space="0" w:color="auto"/>
            </w:tcBorders>
            <w:shd w:val="clear" w:color="auto" w:fill="auto"/>
            <w:vAlign w:val="center"/>
          </w:tcPr>
          <w:p w14:paraId="4FAED9E4"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left w:val="single" w:sz="4" w:space="0" w:color="auto"/>
              <w:bottom w:val="single" w:sz="4" w:space="0" w:color="auto"/>
              <w:right w:val="single" w:sz="4" w:space="0" w:color="auto"/>
            </w:tcBorders>
            <w:shd w:val="clear" w:color="auto" w:fill="auto"/>
            <w:vAlign w:val="center"/>
          </w:tcPr>
          <w:p w14:paraId="01E9DFBE"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r w:rsidR="00483ECC" w:rsidRPr="003A0E57" w14:paraId="5639287A" w14:textId="77777777" w:rsidTr="00B07DA3">
        <w:trPr>
          <w:trHeight w:val="190"/>
        </w:trPr>
        <w:tc>
          <w:tcPr>
            <w:tcW w:w="759" w:type="dxa"/>
            <w:vMerge w:val="restart"/>
            <w:tcBorders>
              <w:top w:val="single" w:sz="4" w:space="0" w:color="auto"/>
              <w:left w:val="single" w:sz="8" w:space="0" w:color="auto"/>
              <w:right w:val="single" w:sz="4" w:space="0" w:color="auto"/>
            </w:tcBorders>
            <w:shd w:val="clear" w:color="auto" w:fill="auto"/>
            <w:vAlign w:val="center"/>
          </w:tcPr>
          <w:p w14:paraId="018D0D32" w14:textId="507D3502" w:rsidR="00483ECC" w:rsidRPr="00BF3581" w:rsidRDefault="00483ECC" w:rsidP="00483ECC">
            <w:pPr>
              <w:keepNext/>
              <w:spacing w:after="0" w:line="240" w:lineRule="auto"/>
              <w:jc w:val="center"/>
              <w:rPr>
                <w:rFonts w:ascii="Times New Roman" w:eastAsia="Times New Roman" w:hAnsi="Times New Roman" w:cs="Times New Roman"/>
                <w:color w:val="000000"/>
                <w:sz w:val="20"/>
                <w:szCs w:val="20"/>
                <w:lang w:eastAsia="ru-RU"/>
              </w:rPr>
            </w:pPr>
            <w:r w:rsidRPr="00BF3581">
              <w:rPr>
                <w:rFonts w:ascii="Times New Roman" w:eastAsia="Times New Roman" w:hAnsi="Times New Roman" w:cs="Times New Roman"/>
                <w:color w:val="000000"/>
                <w:sz w:val="20"/>
                <w:szCs w:val="20"/>
                <w:lang w:eastAsia="ru-RU"/>
              </w:rPr>
              <w:lastRenderedPageBreak/>
              <w:t>2</w:t>
            </w:r>
          </w:p>
        </w:tc>
        <w:tc>
          <w:tcPr>
            <w:tcW w:w="3991" w:type="dxa"/>
            <w:vMerge w:val="restart"/>
            <w:tcBorders>
              <w:top w:val="single" w:sz="4" w:space="0" w:color="auto"/>
              <w:left w:val="single" w:sz="4" w:space="0" w:color="auto"/>
              <w:right w:val="single" w:sz="8" w:space="0" w:color="auto"/>
            </w:tcBorders>
            <w:shd w:val="clear" w:color="auto" w:fill="auto"/>
            <w:vAlign w:val="center"/>
          </w:tcPr>
          <w:p w14:paraId="1B3FEF5D" w14:textId="3977098A" w:rsidR="00483ECC" w:rsidRPr="003A0E57" w:rsidRDefault="000375BE" w:rsidP="00483ECC">
            <w:pPr>
              <w:keepNext/>
              <w:widowControl w:val="0"/>
              <w:spacing w:after="0" w:line="240" w:lineRule="auto"/>
              <w:jc w:val="center"/>
              <w:rPr>
                <w:rFonts w:ascii="Times New Roman" w:hAnsi="Times New Roman" w:cs="Times New Roman"/>
                <w:bCs/>
                <w:sz w:val="20"/>
                <w:szCs w:val="20"/>
                <w:highlight w:val="yellow"/>
              </w:rPr>
            </w:pPr>
            <w:r w:rsidRPr="000375BE">
              <w:rPr>
                <w:rFonts w:ascii="Times New Roman" w:hAnsi="Times New Roman" w:cs="Times New Roman"/>
                <w:bCs/>
                <w:sz w:val="20"/>
                <w:szCs w:val="20"/>
              </w:rPr>
              <w:t>Создание модуля «Ледовая арена» в составе ФОКа в с.</w:t>
            </w:r>
            <w:r w:rsidR="00183656">
              <w:rPr>
                <w:rFonts w:ascii="Times New Roman" w:hAnsi="Times New Roman" w:cs="Times New Roman"/>
                <w:bCs/>
                <w:sz w:val="20"/>
                <w:szCs w:val="20"/>
              </w:rPr>
              <w:t xml:space="preserve"> </w:t>
            </w:r>
            <w:r w:rsidRPr="000375BE">
              <w:rPr>
                <w:rFonts w:ascii="Times New Roman" w:hAnsi="Times New Roman" w:cs="Times New Roman"/>
                <w:bCs/>
                <w:sz w:val="20"/>
                <w:szCs w:val="20"/>
              </w:rPr>
              <w:t>Б.Болдино</w:t>
            </w:r>
          </w:p>
        </w:tc>
        <w:tc>
          <w:tcPr>
            <w:tcW w:w="2050" w:type="dxa"/>
            <w:tcBorders>
              <w:top w:val="single" w:sz="4" w:space="0" w:color="auto"/>
              <w:left w:val="nil"/>
              <w:bottom w:val="single" w:sz="8" w:space="0" w:color="auto"/>
              <w:right w:val="single" w:sz="8" w:space="0" w:color="auto"/>
            </w:tcBorders>
            <w:shd w:val="clear" w:color="auto" w:fill="auto"/>
            <w:vAlign w:val="center"/>
            <w:hideMark/>
          </w:tcPr>
          <w:p w14:paraId="7ECE7F1A" w14:textId="2002BA18" w:rsidR="00483ECC" w:rsidRPr="00BF3581" w:rsidRDefault="00DF3C3A" w:rsidP="00483ECC">
            <w:pPr>
              <w:keepNext/>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ФБ = 393 888,10</w:t>
            </w:r>
          </w:p>
        </w:tc>
        <w:tc>
          <w:tcPr>
            <w:tcW w:w="1333"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52EEF640" w14:textId="13AABBBF" w:rsidR="00483ECC" w:rsidRPr="00B92BD1" w:rsidRDefault="00B92BD1" w:rsidP="00483ECC">
            <w:pPr>
              <w:keepNext/>
              <w:spacing w:after="0" w:line="240" w:lineRule="auto"/>
              <w:jc w:val="center"/>
              <w:rPr>
                <w:rFonts w:ascii="Times New Roman" w:eastAsia="Times New Roman" w:hAnsi="Times New Roman" w:cs="Times New Roman"/>
                <w:color w:val="000000"/>
                <w:sz w:val="20"/>
                <w:szCs w:val="20"/>
                <w:lang w:eastAsia="ru-RU"/>
              </w:rPr>
            </w:pPr>
            <w:r w:rsidRPr="00B92BD1">
              <w:rPr>
                <w:rFonts w:ascii="Times New Roman" w:eastAsia="Times New Roman" w:hAnsi="Times New Roman" w:cs="Times New Roman"/>
                <w:color w:val="000000"/>
                <w:sz w:val="20"/>
                <w:szCs w:val="20"/>
                <w:lang w:eastAsia="ru-RU"/>
              </w:rPr>
              <w:t>478 830,50</w:t>
            </w:r>
          </w:p>
        </w:tc>
        <w:tc>
          <w:tcPr>
            <w:tcW w:w="1066"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3469E9C4" w14:textId="41ECE5C2"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5E39C8FC" w14:textId="38372389"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single" w:sz="4" w:space="0" w:color="auto"/>
              <w:left w:val="single" w:sz="4" w:space="0" w:color="auto"/>
              <w:right w:val="single" w:sz="4" w:space="0" w:color="auto"/>
            </w:tcBorders>
            <w:shd w:val="clear" w:color="auto" w:fill="auto"/>
            <w:vAlign w:val="center"/>
          </w:tcPr>
          <w:p w14:paraId="69E06202" w14:textId="35690F08" w:rsidR="00483ECC" w:rsidRPr="005072BB" w:rsidRDefault="00541C17" w:rsidP="00483ECC">
            <w:pPr>
              <w:keepNext/>
              <w:spacing w:after="0" w:line="240" w:lineRule="auto"/>
              <w:jc w:val="center"/>
              <w:rPr>
                <w:rFonts w:ascii="Times New Roman" w:eastAsia="Times New Roman" w:hAnsi="Times New Roman" w:cs="Times New Roman"/>
                <w:color w:val="000000"/>
                <w:sz w:val="20"/>
                <w:szCs w:val="20"/>
                <w:lang w:eastAsia="ru-RU"/>
              </w:rPr>
            </w:pPr>
            <w:r w:rsidRPr="005072BB">
              <w:rPr>
                <w:rFonts w:ascii="Times New Roman" w:eastAsia="Times New Roman" w:hAnsi="Times New Roman" w:cs="Times New Roman"/>
                <w:color w:val="000000"/>
                <w:sz w:val="20"/>
                <w:szCs w:val="20"/>
                <w:lang w:eastAsia="ru-RU"/>
              </w:rPr>
              <w:t>234 627,00</w:t>
            </w:r>
          </w:p>
        </w:tc>
        <w:tc>
          <w:tcPr>
            <w:tcW w:w="1116" w:type="dxa"/>
            <w:vMerge w:val="restart"/>
            <w:tcBorders>
              <w:top w:val="single" w:sz="4" w:space="0" w:color="auto"/>
              <w:left w:val="single" w:sz="4" w:space="0" w:color="auto"/>
              <w:right w:val="single" w:sz="4" w:space="0" w:color="auto"/>
            </w:tcBorders>
            <w:shd w:val="clear" w:color="auto" w:fill="auto"/>
            <w:vAlign w:val="center"/>
          </w:tcPr>
          <w:p w14:paraId="601CC73C" w14:textId="1009F10A" w:rsidR="00483ECC" w:rsidRPr="005072BB" w:rsidRDefault="00541C17" w:rsidP="00483ECC">
            <w:pPr>
              <w:keepNext/>
              <w:spacing w:after="0" w:line="240" w:lineRule="auto"/>
              <w:jc w:val="center"/>
              <w:rPr>
                <w:rFonts w:ascii="Times New Roman" w:eastAsia="Times New Roman" w:hAnsi="Times New Roman" w:cs="Times New Roman"/>
                <w:color w:val="000000"/>
                <w:sz w:val="20"/>
                <w:szCs w:val="20"/>
                <w:lang w:eastAsia="ru-RU"/>
              </w:rPr>
            </w:pPr>
            <w:r w:rsidRPr="005072BB">
              <w:rPr>
                <w:rFonts w:ascii="Times New Roman" w:eastAsia="Times New Roman" w:hAnsi="Times New Roman" w:cs="Times New Roman"/>
                <w:color w:val="000000"/>
                <w:sz w:val="20"/>
                <w:szCs w:val="20"/>
                <w:lang w:eastAsia="ru-RU"/>
              </w:rPr>
              <w:t>196 320,50</w:t>
            </w:r>
          </w:p>
        </w:tc>
        <w:tc>
          <w:tcPr>
            <w:tcW w:w="1066" w:type="dxa"/>
            <w:vMerge w:val="restart"/>
            <w:tcBorders>
              <w:top w:val="single" w:sz="4" w:space="0" w:color="auto"/>
              <w:left w:val="single" w:sz="4" w:space="0" w:color="auto"/>
              <w:right w:val="single" w:sz="4" w:space="0" w:color="auto"/>
            </w:tcBorders>
            <w:shd w:val="clear" w:color="auto" w:fill="auto"/>
            <w:vAlign w:val="center"/>
          </w:tcPr>
          <w:p w14:paraId="4B1420D6" w14:textId="2EF142B4" w:rsidR="00483ECC" w:rsidRPr="005072BB" w:rsidRDefault="00541C17" w:rsidP="00483ECC">
            <w:pPr>
              <w:keepNext/>
              <w:spacing w:after="0" w:line="240" w:lineRule="auto"/>
              <w:jc w:val="center"/>
              <w:rPr>
                <w:rFonts w:ascii="Times New Roman" w:eastAsia="Times New Roman" w:hAnsi="Times New Roman" w:cs="Times New Roman"/>
                <w:color w:val="000000"/>
                <w:sz w:val="20"/>
                <w:szCs w:val="20"/>
                <w:lang w:eastAsia="ru-RU"/>
              </w:rPr>
            </w:pPr>
            <w:r w:rsidRPr="005072BB">
              <w:rPr>
                <w:rFonts w:ascii="Times New Roman" w:eastAsia="Times New Roman" w:hAnsi="Times New Roman" w:cs="Times New Roman"/>
                <w:color w:val="000000"/>
                <w:sz w:val="20"/>
                <w:szCs w:val="20"/>
                <w:lang w:eastAsia="ru-RU"/>
              </w:rPr>
              <w:t>47 883,</w:t>
            </w:r>
            <w:r w:rsidR="00DF3C3A" w:rsidRPr="005072BB">
              <w:rPr>
                <w:rFonts w:ascii="Times New Roman" w:eastAsia="Times New Roman" w:hAnsi="Times New Roman" w:cs="Times New Roman"/>
                <w:color w:val="000000"/>
                <w:sz w:val="20"/>
                <w:szCs w:val="20"/>
                <w:lang w:eastAsia="ru-RU"/>
              </w:rPr>
              <w:t>00</w:t>
            </w:r>
          </w:p>
        </w:tc>
        <w:tc>
          <w:tcPr>
            <w:tcW w:w="1152" w:type="dxa"/>
            <w:vMerge w:val="restart"/>
            <w:tcBorders>
              <w:top w:val="single" w:sz="4" w:space="0" w:color="auto"/>
              <w:left w:val="single" w:sz="4" w:space="0" w:color="auto"/>
              <w:right w:val="single" w:sz="8" w:space="0" w:color="auto"/>
            </w:tcBorders>
            <w:shd w:val="clear" w:color="auto" w:fill="auto"/>
            <w:vAlign w:val="center"/>
          </w:tcPr>
          <w:p w14:paraId="5E3C9BFD" w14:textId="05A91704"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r>
      <w:tr w:rsidR="00483ECC" w:rsidRPr="003A0E57" w14:paraId="5D71671B" w14:textId="77777777" w:rsidTr="00B07DA3">
        <w:trPr>
          <w:trHeight w:val="79"/>
        </w:trPr>
        <w:tc>
          <w:tcPr>
            <w:tcW w:w="759" w:type="dxa"/>
            <w:vMerge/>
            <w:tcBorders>
              <w:left w:val="single" w:sz="8" w:space="0" w:color="auto"/>
              <w:right w:val="single" w:sz="4" w:space="0" w:color="auto"/>
            </w:tcBorders>
            <w:vAlign w:val="center"/>
          </w:tcPr>
          <w:p w14:paraId="69D2BBEA" w14:textId="77777777" w:rsidR="00483ECC" w:rsidRPr="00BF3581" w:rsidRDefault="00483ECC" w:rsidP="00483ECC">
            <w:pPr>
              <w:keepNext/>
              <w:spacing w:after="0" w:line="240" w:lineRule="auto"/>
              <w:jc w:val="center"/>
              <w:rPr>
                <w:rFonts w:ascii="Times New Roman" w:eastAsia="Times New Roman" w:hAnsi="Times New Roman" w:cs="Times New Roman"/>
                <w:color w:val="000000"/>
                <w:sz w:val="20"/>
                <w:szCs w:val="20"/>
                <w:lang w:eastAsia="ru-RU"/>
              </w:rPr>
            </w:pPr>
          </w:p>
        </w:tc>
        <w:tc>
          <w:tcPr>
            <w:tcW w:w="3991" w:type="dxa"/>
            <w:vMerge/>
            <w:tcBorders>
              <w:left w:val="single" w:sz="4" w:space="0" w:color="auto"/>
              <w:right w:val="single" w:sz="8" w:space="0" w:color="auto"/>
            </w:tcBorders>
            <w:vAlign w:val="center"/>
          </w:tcPr>
          <w:p w14:paraId="547FF9EA" w14:textId="77777777"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2050" w:type="dxa"/>
            <w:tcBorders>
              <w:top w:val="nil"/>
              <w:left w:val="nil"/>
              <w:bottom w:val="single" w:sz="8" w:space="0" w:color="auto"/>
              <w:right w:val="single" w:sz="8" w:space="0" w:color="auto"/>
            </w:tcBorders>
            <w:shd w:val="clear" w:color="auto" w:fill="auto"/>
            <w:vAlign w:val="center"/>
            <w:hideMark/>
          </w:tcPr>
          <w:p w14:paraId="4CA37427" w14:textId="17A1D1C8" w:rsidR="00483ECC" w:rsidRPr="00BF3581" w:rsidRDefault="00483ECC" w:rsidP="00BF3581">
            <w:pPr>
              <w:keepNext/>
              <w:spacing w:after="0" w:line="240" w:lineRule="auto"/>
              <w:jc w:val="center"/>
              <w:rPr>
                <w:rFonts w:ascii="Times New Roman" w:eastAsia="Times New Roman" w:hAnsi="Times New Roman" w:cs="Times New Roman"/>
                <w:color w:val="000000"/>
                <w:sz w:val="20"/>
                <w:szCs w:val="20"/>
                <w:lang w:eastAsia="ru-RU"/>
              </w:rPr>
            </w:pPr>
            <w:r w:rsidRPr="00BF3581">
              <w:rPr>
                <w:rFonts w:ascii="Times New Roman" w:hAnsi="Times New Roman" w:cs="Times New Roman"/>
                <w:color w:val="000000"/>
                <w:sz w:val="20"/>
                <w:szCs w:val="20"/>
              </w:rPr>
              <w:t xml:space="preserve">РБ = </w:t>
            </w:r>
            <w:r w:rsidR="00DF3C3A">
              <w:rPr>
                <w:rFonts w:ascii="Times New Roman" w:hAnsi="Times New Roman" w:cs="Times New Roman"/>
                <w:color w:val="000000"/>
                <w:sz w:val="20"/>
                <w:szCs w:val="20"/>
              </w:rPr>
              <w:t>29 647,60</w:t>
            </w:r>
          </w:p>
        </w:tc>
        <w:tc>
          <w:tcPr>
            <w:tcW w:w="1333" w:type="dxa"/>
            <w:vMerge/>
            <w:tcBorders>
              <w:top w:val="nil"/>
              <w:left w:val="single" w:sz="8" w:space="0" w:color="auto"/>
              <w:bottom w:val="single" w:sz="8" w:space="0" w:color="000000"/>
              <w:right w:val="single" w:sz="8" w:space="0" w:color="auto"/>
            </w:tcBorders>
            <w:vAlign w:val="center"/>
          </w:tcPr>
          <w:p w14:paraId="35ABD675" w14:textId="77777777" w:rsidR="00483ECC" w:rsidRPr="00B92BD1" w:rsidRDefault="00483ECC" w:rsidP="00483ECC">
            <w:pPr>
              <w:keepNext/>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8" w:space="0" w:color="auto"/>
            </w:tcBorders>
            <w:vAlign w:val="center"/>
          </w:tcPr>
          <w:p w14:paraId="1C4F1BA0" w14:textId="77777777"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nil"/>
              <w:left w:val="single" w:sz="8" w:space="0" w:color="auto"/>
              <w:bottom w:val="single" w:sz="8" w:space="0" w:color="000000"/>
              <w:right w:val="single" w:sz="4" w:space="0" w:color="auto"/>
            </w:tcBorders>
            <w:vAlign w:val="center"/>
          </w:tcPr>
          <w:p w14:paraId="21E389CA" w14:textId="77777777"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vAlign w:val="center"/>
          </w:tcPr>
          <w:p w14:paraId="3129DADB" w14:textId="77777777"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left w:val="single" w:sz="4" w:space="0" w:color="auto"/>
              <w:right w:val="single" w:sz="4" w:space="0" w:color="auto"/>
            </w:tcBorders>
            <w:vAlign w:val="center"/>
          </w:tcPr>
          <w:p w14:paraId="2DBDE08C" w14:textId="77777777"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685C1E4B" w14:textId="77777777"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left w:val="single" w:sz="4" w:space="0" w:color="auto"/>
              <w:right w:val="single" w:sz="8" w:space="0" w:color="auto"/>
            </w:tcBorders>
            <w:vAlign w:val="center"/>
          </w:tcPr>
          <w:p w14:paraId="31030F5E" w14:textId="77777777"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r>
      <w:tr w:rsidR="00215F40" w:rsidRPr="003A0E57" w14:paraId="1134570A" w14:textId="77777777" w:rsidTr="00B07DA3">
        <w:trPr>
          <w:trHeight w:val="79"/>
        </w:trPr>
        <w:tc>
          <w:tcPr>
            <w:tcW w:w="759" w:type="dxa"/>
            <w:vMerge/>
            <w:tcBorders>
              <w:left w:val="single" w:sz="8" w:space="0" w:color="auto"/>
              <w:right w:val="single" w:sz="4" w:space="0" w:color="auto"/>
            </w:tcBorders>
            <w:vAlign w:val="center"/>
          </w:tcPr>
          <w:p w14:paraId="2A071F27" w14:textId="77777777" w:rsidR="00215F40" w:rsidRPr="00BF3581" w:rsidRDefault="00215F40" w:rsidP="00483ECC">
            <w:pPr>
              <w:keepNext/>
              <w:spacing w:after="0" w:line="240" w:lineRule="auto"/>
              <w:jc w:val="center"/>
              <w:rPr>
                <w:rFonts w:ascii="Times New Roman" w:eastAsia="Times New Roman" w:hAnsi="Times New Roman" w:cs="Times New Roman"/>
                <w:color w:val="000000"/>
                <w:sz w:val="20"/>
                <w:szCs w:val="20"/>
                <w:lang w:eastAsia="ru-RU"/>
              </w:rPr>
            </w:pPr>
          </w:p>
        </w:tc>
        <w:tc>
          <w:tcPr>
            <w:tcW w:w="3991" w:type="dxa"/>
            <w:vMerge/>
            <w:tcBorders>
              <w:left w:val="single" w:sz="4" w:space="0" w:color="auto"/>
              <w:right w:val="single" w:sz="8" w:space="0" w:color="auto"/>
            </w:tcBorders>
            <w:vAlign w:val="center"/>
          </w:tcPr>
          <w:p w14:paraId="6E42D6A9" w14:textId="77777777" w:rsidR="00215F40" w:rsidRPr="003A0E57" w:rsidRDefault="00215F40"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2050" w:type="dxa"/>
            <w:tcBorders>
              <w:top w:val="nil"/>
              <w:left w:val="nil"/>
              <w:bottom w:val="single" w:sz="8" w:space="0" w:color="auto"/>
              <w:right w:val="single" w:sz="8" w:space="0" w:color="auto"/>
            </w:tcBorders>
            <w:shd w:val="clear" w:color="auto" w:fill="auto"/>
            <w:vAlign w:val="center"/>
          </w:tcPr>
          <w:p w14:paraId="1531F3C7" w14:textId="7A86BD6D" w:rsidR="00215F40" w:rsidRPr="00BF3581" w:rsidRDefault="00215F40" w:rsidP="00BF3581">
            <w:pPr>
              <w:keepNext/>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МБ =</w:t>
            </w:r>
            <w:r w:rsidR="00DF3C3A">
              <w:rPr>
                <w:rFonts w:ascii="Times New Roman" w:hAnsi="Times New Roman" w:cs="Times New Roman"/>
                <w:color w:val="000000"/>
                <w:sz w:val="20"/>
                <w:szCs w:val="20"/>
              </w:rPr>
              <w:t xml:space="preserve"> 7 411,90</w:t>
            </w:r>
          </w:p>
        </w:tc>
        <w:tc>
          <w:tcPr>
            <w:tcW w:w="1333" w:type="dxa"/>
            <w:vMerge/>
            <w:tcBorders>
              <w:top w:val="nil"/>
              <w:left w:val="single" w:sz="8" w:space="0" w:color="auto"/>
              <w:bottom w:val="single" w:sz="8" w:space="0" w:color="000000"/>
              <w:right w:val="single" w:sz="8" w:space="0" w:color="auto"/>
            </w:tcBorders>
            <w:vAlign w:val="center"/>
          </w:tcPr>
          <w:p w14:paraId="3861DFCD" w14:textId="77777777" w:rsidR="00215F40" w:rsidRPr="00B92BD1" w:rsidRDefault="00215F40" w:rsidP="00483ECC">
            <w:pPr>
              <w:keepNext/>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8" w:space="0" w:color="auto"/>
            </w:tcBorders>
            <w:vAlign w:val="center"/>
          </w:tcPr>
          <w:p w14:paraId="1DD39264" w14:textId="77777777" w:rsidR="00215F40" w:rsidRPr="003A0E57" w:rsidRDefault="00215F40"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nil"/>
              <w:left w:val="single" w:sz="8" w:space="0" w:color="auto"/>
              <w:bottom w:val="single" w:sz="8" w:space="0" w:color="000000"/>
              <w:right w:val="single" w:sz="4" w:space="0" w:color="auto"/>
            </w:tcBorders>
            <w:vAlign w:val="center"/>
          </w:tcPr>
          <w:p w14:paraId="58A3D4C7" w14:textId="77777777" w:rsidR="00215F40" w:rsidRPr="003A0E57" w:rsidRDefault="00215F40"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vAlign w:val="center"/>
          </w:tcPr>
          <w:p w14:paraId="2026B6F4" w14:textId="77777777" w:rsidR="00215F40" w:rsidRPr="003A0E57" w:rsidRDefault="00215F40"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left w:val="single" w:sz="4" w:space="0" w:color="auto"/>
              <w:right w:val="single" w:sz="4" w:space="0" w:color="auto"/>
            </w:tcBorders>
            <w:vAlign w:val="center"/>
          </w:tcPr>
          <w:p w14:paraId="08456E42" w14:textId="77777777" w:rsidR="00215F40" w:rsidRPr="003A0E57" w:rsidRDefault="00215F40"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6AA3959E" w14:textId="77777777" w:rsidR="00215F40" w:rsidRPr="003A0E57" w:rsidRDefault="00215F40"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left w:val="single" w:sz="4" w:space="0" w:color="auto"/>
              <w:right w:val="single" w:sz="8" w:space="0" w:color="auto"/>
            </w:tcBorders>
            <w:vAlign w:val="center"/>
          </w:tcPr>
          <w:p w14:paraId="20AFBEB8" w14:textId="77777777" w:rsidR="00215F40" w:rsidRPr="003A0E57" w:rsidRDefault="00215F40"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r>
      <w:tr w:rsidR="00483ECC" w:rsidRPr="003A0E57" w14:paraId="6A8B515D" w14:textId="77777777" w:rsidTr="00DF78E5">
        <w:trPr>
          <w:trHeight w:val="67"/>
        </w:trPr>
        <w:tc>
          <w:tcPr>
            <w:tcW w:w="759" w:type="dxa"/>
            <w:vMerge/>
            <w:tcBorders>
              <w:left w:val="single" w:sz="8" w:space="0" w:color="auto"/>
              <w:bottom w:val="single" w:sz="8" w:space="0" w:color="000000"/>
              <w:right w:val="single" w:sz="4" w:space="0" w:color="auto"/>
            </w:tcBorders>
            <w:vAlign w:val="center"/>
          </w:tcPr>
          <w:p w14:paraId="628D6E78" w14:textId="77777777" w:rsidR="00483ECC" w:rsidRPr="00BF3581" w:rsidRDefault="00483ECC" w:rsidP="00483ECC">
            <w:pPr>
              <w:keepNext/>
              <w:spacing w:after="0" w:line="240" w:lineRule="auto"/>
              <w:jc w:val="center"/>
              <w:rPr>
                <w:rFonts w:ascii="Times New Roman" w:eastAsia="Times New Roman" w:hAnsi="Times New Roman" w:cs="Times New Roman"/>
                <w:color w:val="000000"/>
                <w:sz w:val="20"/>
                <w:szCs w:val="20"/>
                <w:lang w:eastAsia="ru-RU"/>
              </w:rPr>
            </w:pPr>
          </w:p>
        </w:tc>
        <w:tc>
          <w:tcPr>
            <w:tcW w:w="3991" w:type="dxa"/>
            <w:vMerge/>
            <w:tcBorders>
              <w:left w:val="single" w:sz="4" w:space="0" w:color="auto"/>
              <w:bottom w:val="single" w:sz="8" w:space="0" w:color="000000"/>
              <w:right w:val="single" w:sz="8" w:space="0" w:color="auto"/>
            </w:tcBorders>
            <w:vAlign w:val="center"/>
          </w:tcPr>
          <w:p w14:paraId="66D3CE81" w14:textId="77777777"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2050" w:type="dxa"/>
            <w:tcBorders>
              <w:top w:val="nil"/>
              <w:left w:val="nil"/>
              <w:bottom w:val="single" w:sz="8" w:space="0" w:color="auto"/>
              <w:right w:val="single" w:sz="8" w:space="0" w:color="auto"/>
            </w:tcBorders>
            <w:shd w:val="clear" w:color="auto" w:fill="auto"/>
            <w:vAlign w:val="center"/>
            <w:hideMark/>
          </w:tcPr>
          <w:p w14:paraId="66A60DB1" w14:textId="78AA9659" w:rsidR="00483ECC" w:rsidRPr="00BF3581" w:rsidRDefault="00215F40" w:rsidP="00DF3C3A">
            <w:pPr>
              <w:keepNext/>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В</w:t>
            </w:r>
            <w:r w:rsidR="00483ECC" w:rsidRPr="00BF3581">
              <w:rPr>
                <w:rFonts w:ascii="Times New Roman" w:hAnsi="Times New Roman" w:cs="Times New Roman"/>
                <w:color w:val="000000"/>
                <w:sz w:val="20"/>
                <w:szCs w:val="20"/>
              </w:rPr>
              <w:t xml:space="preserve">Б = </w:t>
            </w:r>
            <w:r w:rsidR="00DF3C3A">
              <w:rPr>
                <w:rFonts w:ascii="Times New Roman" w:hAnsi="Times New Roman" w:cs="Times New Roman"/>
                <w:color w:val="000000"/>
                <w:sz w:val="20"/>
                <w:szCs w:val="20"/>
              </w:rPr>
              <w:t>47 882,90</w:t>
            </w:r>
          </w:p>
        </w:tc>
        <w:tc>
          <w:tcPr>
            <w:tcW w:w="1333" w:type="dxa"/>
            <w:vMerge/>
            <w:tcBorders>
              <w:top w:val="nil"/>
              <w:left w:val="single" w:sz="8" w:space="0" w:color="auto"/>
              <w:bottom w:val="single" w:sz="8" w:space="0" w:color="000000"/>
              <w:right w:val="single" w:sz="8" w:space="0" w:color="auto"/>
            </w:tcBorders>
            <w:vAlign w:val="center"/>
          </w:tcPr>
          <w:p w14:paraId="0B682F8C" w14:textId="77777777" w:rsidR="00483ECC" w:rsidRPr="00B92BD1" w:rsidRDefault="00483ECC" w:rsidP="00483ECC">
            <w:pPr>
              <w:keepNext/>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8" w:space="0" w:color="auto"/>
            </w:tcBorders>
            <w:vAlign w:val="center"/>
          </w:tcPr>
          <w:p w14:paraId="36F4C515" w14:textId="77777777"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nil"/>
              <w:left w:val="single" w:sz="8" w:space="0" w:color="auto"/>
              <w:bottom w:val="single" w:sz="8" w:space="0" w:color="000000"/>
              <w:right w:val="single" w:sz="4" w:space="0" w:color="auto"/>
            </w:tcBorders>
            <w:vAlign w:val="center"/>
          </w:tcPr>
          <w:p w14:paraId="67398B72" w14:textId="77777777"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4" w:space="0" w:color="auto"/>
            </w:tcBorders>
            <w:vAlign w:val="center"/>
          </w:tcPr>
          <w:p w14:paraId="25A785EF" w14:textId="77777777"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left w:val="single" w:sz="4" w:space="0" w:color="auto"/>
              <w:bottom w:val="single" w:sz="8" w:space="0" w:color="000000"/>
              <w:right w:val="single" w:sz="4" w:space="0" w:color="auto"/>
            </w:tcBorders>
            <w:vAlign w:val="center"/>
          </w:tcPr>
          <w:p w14:paraId="26C9DC6C" w14:textId="77777777"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2919D05C" w14:textId="77777777"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left w:val="single" w:sz="4" w:space="0" w:color="auto"/>
              <w:bottom w:val="single" w:sz="8" w:space="0" w:color="000000"/>
              <w:right w:val="single" w:sz="8" w:space="0" w:color="auto"/>
            </w:tcBorders>
            <w:vAlign w:val="center"/>
          </w:tcPr>
          <w:p w14:paraId="5E5B2AF1" w14:textId="77777777"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r>
      <w:tr w:rsidR="00483ECC" w:rsidRPr="003A0E57" w14:paraId="7420D646" w14:textId="77777777" w:rsidTr="00DF78E5">
        <w:trPr>
          <w:trHeight w:val="190"/>
        </w:trPr>
        <w:tc>
          <w:tcPr>
            <w:tcW w:w="759" w:type="dxa"/>
            <w:vMerge w:val="restart"/>
            <w:tcBorders>
              <w:top w:val="single" w:sz="8" w:space="0" w:color="000000"/>
              <w:left w:val="single" w:sz="8" w:space="0" w:color="auto"/>
              <w:bottom w:val="single" w:sz="4" w:space="0" w:color="auto"/>
              <w:right w:val="single" w:sz="4" w:space="0" w:color="auto"/>
            </w:tcBorders>
            <w:shd w:val="clear" w:color="auto" w:fill="auto"/>
            <w:vAlign w:val="center"/>
          </w:tcPr>
          <w:p w14:paraId="7DBD599D" w14:textId="6E675FB2" w:rsidR="00483ECC" w:rsidRPr="00BF3581" w:rsidRDefault="00483ECC" w:rsidP="00483ECC">
            <w:pPr>
              <w:keepNext/>
              <w:spacing w:after="0" w:line="240" w:lineRule="auto"/>
              <w:jc w:val="center"/>
              <w:rPr>
                <w:rFonts w:ascii="Times New Roman" w:eastAsia="Times New Roman" w:hAnsi="Times New Roman" w:cs="Times New Roman"/>
                <w:color w:val="000000"/>
                <w:sz w:val="20"/>
                <w:szCs w:val="20"/>
                <w:lang w:eastAsia="ru-RU"/>
              </w:rPr>
            </w:pPr>
            <w:r w:rsidRPr="00BF3581">
              <w:rPr>
                <w:rFonts w:ascii="Times New Roman" w:eastAsia="Times New Roman" w:hAnsi="Times New Roman" w:cs="Times New Roman"/>
                <w:color w:val="000000"/>
                <w:sz w:val="20"/>
                <w:szCs w:val="20"/>
                <w:lang w:eastAsia="ru-RU"/>
              </w:rPr>
              <w:t>3</w:t>
            </w:r>
          </w:p>
        </w:tc>
        <w:tc>
          <w:tcPr>
            <w:tcW w:w="3991" w:type="dxa"/>
            <w:vMerge w:val="restart"/>
            <w:tcBorders>
              <w:top w:val="single" w:sz="8" w:space="0" w:color="000000"/>
              <w:left w:val="single" w:sz="4" w:space="0" w:color="auto"/>
              <w:bottom w:val="single" w:sz="4" w:space="0" w:color="auto"/>
              <w:right w:val="single" w:sz="8" w:space="0" w:color="auto"/>
            </w:tcBorders>
            <w:shd w:val="clear" w:color="auto" w:fill="auto"/>
            <w:vAlign w:val="center"/>
          </w:tcPr>
          <w:p w14:paraId="6423CD66" w14:textId="385EBB6E" w:rsidR="00483ECC" w:rsidRPr="003A0E57" w:rsidRDefault="00183656" w:rsidP="00483ECC">
            <w:pPr>
              <w:keepNext/>
              <w:widowControl w:val="0"/>
              <w:tabs>
                <w:tab w:val="left" w:pos="993"/>
              </w:tabs>
              <w:spacing w:after="0" w:line="240" w:lineRule="auto"/>
              <w:jc w:val="center"/>
              <w:rPr>
                <w:rFonts w:ascii="Times New Roman" w:hAnsi="Times New Roman" w:cs="Times New Roman"/>
                <w:bCs/>
                <w:sz w:val="20"/>
                <w:szCs w:val="20"/>
                <w:highlight w:val="yellow"/>
              </w:rPr>
            </w:pPr>
            <w:r w:rsidRPr="00183656">
              <w:rPr>
                <w:rFonts w:ascii="Times New Roman" w:hAnsi="Times New Roman" w:cs="Times New Roman"/>
                <w:bCs/>
                <w:sz w:val="20"/>
                <w:szCs w:val="20"/>
              </w:rPr>
              <w:t>Создание модуля «Бассейн» в составе ФОКа в с.</w:t>
            </w:r>
            <w:r>
              <w:rPr>
                <w:rFonts w:ascii="Times New Roman" w:hAnsi="Times New Roman" w:cs="Times New Roman"/>
                <w:bCs/>
                <w:sz w:val="20"/>
                <w:szCs w:val="20"/>
              </w:rPr>
              <w:t xml:space="preserve"> </w:t>
            </w:r>
            <w:r w:rsidRPr="00183656">
              <w:rPr>
                <w:rFonts w:ascii="Times New Roman" w:hAnsi="Times New Roman" w:cs="Times New Roman"/>
                <w:bCs/>
                <w:sz w:val="20"/>
                <w:szCs w:val="20"/>
              </w:rPr>
              <w:t>Б.Болдино</w:t>
            </w:r>
          </w:p>
        </w:tc>
        <w:tc>
          <w:tcPr>
            <w:tcW w:w="2050" w:type="dxa"/>
            <w:tcBorders>
              <w:top w:val="nil"/>
              <w:left w:val="nil"/>
              <w:bottom w:val="single" w:sz="8" w:space="0" w:color="auto"/>
              <w:right w:val="single" w:sz="8" w:space="0" w:color="auto"/>
            </w:tcBorders>
            <w:shd w:val="clear" w:color="auto" w:fill="auto"/>
            <w:vAlign w:val="center"/>
            <w:hideMark/>
          </w:tcPr>
          <w:p w14:paraId="4C8BBB83" w14:textId="1D5C4B6F" w:rsidR="00483ECC" w:rsidRPr="00BF3581" w:rsidRDefault="00483ECC" w:rsidP="00483ECC">
            <w:pPr>
              <w:keepNext/>
              <w:spacing w:after="0" w:line="240" w:lineRule="auto"/>
              <w:jc w:val="center"/>
              <w:rPr>
                <w:rFonts w:ascii="Times New Roman" w:eastAsia="Times New Roman" w:hAnsi="Times New Roman" w:cs="Times New Roman"/>
                <w:color w:val="000000"/>
                <w:sz w:val="20"/>
                <w:szCs w:val="20"/>
                <w:lang w:eastAsia="ru-RU"/>
              </w:rPr>
            </w:pPr>
            <w:r w:rsidRPr="00BF3581">
              <w:rPr>
                <w:rFonts w:ascii="Times New Roman" w:hAnsi="Times New Roman" w:cs="Times New Roman"/>
                <w:color w:val="000000"/>
                <w:sz w:val="20"/>
                <w:szCs w:val="20"/>
              </w:rPr>
              <w:t>ФБ = 0</w:t>
            </w: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14:paraId="27A57B4A" w14:textId="0C2B7E00" w:rsidR="00483ECC" w:rsidRPr="00B92BD1" w:rsidRDefault="00B92BD1" w:rsidP="00483ECC">
            <w:pPr>
              <w:keepNext/>
              <w:spacing w:after="0" w:line="240" w:lineRule="auto"/>
              <w:jc w:val="center"/>
              <w:rPr>
                <w:rFonts w:ascii="Times New Roman" w:eastAsia="Times New Roman" w:hAnsi="Times New Roman" w:cs="Times New Roman"/>
                <w:color w:val="000000"/>
                <w:sz w:val="20"/>
                <w:szCs w:val="20"/>
                <w:lang w:eastAsia="ru-RU"/>
              </w:rPr>
            </w:pPr>
            <w:r w:rsidRPr="00B92BD1">
              <w:rPr>
                <w:rFonts w:ascii="Times New Roman" w:eastAsia="Times New Roman" w:hAnsi="Times New Roman" w:cs="Times New Roman"/>
                <w:color w:val="000000"/>
                <w:sz w:val="20"/>
                <w:szCs w:val="20"/>
                <w:lang w:eastAsia="ru-RU"/>
              </w:rPr>
              <w:t>905 646,10</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tcPr>
          <w:p w14:paraId="1277928A" w14:textId="732745D2"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nil"/>
              <w:left w:val="single" w:sz="8" w:space="0" w:color="auto"/>
              <w:bottom w:val="single" w:sz="8" w:space="0" w:color="000000"/>
              <w:right w:val="single" w:sz="4" w:space="0" w:color="auto"/>
            </w:tcBorders>
            <w:shd w:val="clear" w:color="auto" w:fill="auto"/>
            <w:vAlign w:val="center"/>
          </w:tcPr>
          <w:p w14:paraId="103D64A5" w14:textId="42E4A874"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single" w:sz="8" w:space="0" w:color="000000"/>
              <w:left w:val="single" w:sz="4" w:space="0" w:color="auto"/>
              <w:bottom w:val="single" w:sz="4" w:space="0" w:color="auto"/>
              <w:right w:val="single" w:sz="4" w:space="0" w:color="auto"/>
            </w:tcBorders>
            <w:shd w:val="clear" w:color="auto" w:fill="auto"/>
            <w:vAlign w:val="center"/>
          </w:tcPr>
          <w:p w14:paraId="1E4ABD60" w14:textId="409394E8" w:rsidR="00483ECC" w:rsidRPr="00786C6A" w:rsidRDefault="00786C6A" w:rsidP="00483ECC">
            <w:pPr>
              <w:keepNext/>
              <w:spacing w:after="0" w:line="240" w:lineRule="auto"/>
              <w:jc w:val="center"/>
              <w:rPr>
                <w:rFonts w:ascii="Times New Roman" w:eastAsia="Times New Roman" w:hAnsi="Times New Roman" w:cs="Times New Roman"/>
                <w:color w:val="000000"/>
                <w:sz w:val="20"/>
                <w:szCs w:val="20"/>
                <w:lang w:eastAsia="ru-RU"/>
              </w:rPr>
            </w:pPr>
            <w:r w:rsidRPr="00786C6A">
              <w:rPr>
                <w:rFonts w:ascii="Times New Roman" w:eastAsia="Times New Roman" w:hAnsi="Times New Roman" w:cs="Times New Roman"/>
                <w:color w:val="000000"/>
                <w:sz w:val="20"/>
                <w:szCs w:val="20"/>
                <w:lang w:eastAsia="ru-RU"/>
              </w:rPr>
              <w:t>443 766,60</w:t>
            </w:r>
          </w:p>
        </w:tc>
        <w:tc>
          <w:tcPr>
            <w:tcW w:w="1116" w:type="dxa"/>
            <w:vMerge w:val="restart"/>
            <w:tcBorders>
              <w:top w:val="single" w:sz="8" w:space="0" w:color="000000"/>
              <w:left w:val="single" w:sz="4" w:space="0" w:color="auto"/>
              <w:bottom w:val="single" w:sz="4" w:space="0" w:color="auto"/>
              <w:right w:val="single" w:sz="4" w:space="0" w:color="auto"/>
            </w:tcBorders>
            <w:shd w:val="clear" w:color="auto" w:fill="auto"/>
            <w:vAlign w:val="center"/>
          </w:tcPr>
          <w:p w14:paraId="344FBE87" w14:textId="4DED006B" w:rsidR="00483ECC" w:rsidRPr="00786C6A" w:rsidRDefault="00786C6A" w:rsidP="00483ECC">
            <w:pPr>
              <w:keepNext/>
              <w:spacing w:after="0" w:line="240" w:lineRule="auto"/>
              <w:jc w:val="center"/>
              <w:rPr>
                <w:rFonts w:ascii="Times New Roman" w:eastAsia="Times New Roman" w:hAnsi="Times New Roman" w:cs="Times New Roman"/>
                <w:color w:val="000000"/>
                <w:sz w:val="20"/>
                <w:szCs w:val="20"/>
                <w:lang w:eastAsia="ru-RU"/>
              </w:rPr>
            </w:pPr>
            <w:r w:rsidRPr="00786C6A">
              <w:rPr>
                <w:rFonts w:ascii="Times New Roman" w:eastAsia="Times New Roman" w:hAnsi="Times New Roman" w:cs="Times New Roman"/>
                <w:color w:val="000000"/>
                <w:sz w:val="20"/>
                <w:szCs w:val="20"/>
                <w:lang w:eastAsia="ru-RU"/>
              </w:rPr>
              <w:t>371 314,90</w:t>
            </w:r>
          </w:p>
        </w:tc>
        <w:tc>
          <w:tcPr>
            <w:tcW w:w="1066" w:type="dxa"/>
            <w:vMerge w:val="restart"/>
            <w:tcBorders>
              <w:top w:val="single" w:sz="8" w:space="0" w:color="000000"/>
              <w:left w:val="single" w:sz="4" w:space="0" w:color="auto"/>
              <w:bottom w:val="single" w:sz="4" w:space="0" w:color="auto"/>
              <w:right w:val="single" w:sz="4" w:space="0" w:color="auto"/>
            </w:tcBorders>
            <w:shd w:val="clear" w:color="auto" w:fill="auto"/>
            <w:vAlign w:val="center"/>
          </w:tcPr>
          <w:p w14:paraId="724D12C9" w14:textId="22CC50CE" w:rsidR="00483ECC" w:rsidRPr="00786C6A" w:rsidRDefault="00786C6A" w:rsidP="00483ECC">
            <w:pPr>
              <w:keepNext/>
              <w:spacing w:after="0" w:line="240" w:lineRule="auto"/>
              <w:jc w:val="center"/>
              <w:rPr>
                <w:rFonts w:ascii="Times New Roman" w:eastAsia="Times New Roman" w:hAnsi="Times New Roman" w:cs="Times New Roman"/>
                <w:color w:val="000000"/>
                <w:sz w:val="20"/>
                <w:szCs w:val="20"/>
                <w:lang w:eastAsia="ru-RU"/>
              </w:rPr>
            </w:pPr>
            <w:r w:rsidRPr="00786C6A">
              <w:rPr>
                <w:rFonts w:ascii="Times New Roman" w:eastAsia="Times New Roman" w:hAnsi="Times New Roman" w:cs="Times New Roman"/>
                <w:color w:val="000000"/>
                <w:sz w:val="20"/>
                <w:szCs w:val="20"/>
                <w:lang w:eastAsia="ru-RU"/>
              </w:rPr>
              <w:t>90 564,60</w:t>
            </w:r>
          </w:p>
        </w:tc>
        <w:tc>
          <w:tcPr>
            <w:tcW w:w="1152" w:type="dxa"/>
            <w:vMerge w:val="restart"/>
            <w:tcBorders>
              <w:top w:val="single" w:sz="8" w:space="0" w:color="000000"/>
              <w:left w:val="single" w:sz="4" w:space="0" w:color="auto"/>
              <w:bottom w:val="single" w:sz="4" w:space="0" w:color="auto"/>
              <w:right w:val="single" w:sz="8" w:space="0" w:color="auto"/>
            </w:tcBorders>
            <w:shd w:val="clear" w:color="auto" w:fill="auto"/>
            <w:vAlign w:val="center"/>
          </w:tcPr>
          <w:p w14:paraId="11D6AFBE" w14:textId="2FB80D96"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r>
      <w:tr w:rsidR="00483ECC" w:rsidRPr="003A0E57" w14:paraId="5B5DEA67" w14:textId="77777777" w:rsidTr="00DF78E5">
        <w:trPr>
          <w:trHeight w:val="79"/>
        </w:trPr>
        <w:tc>
          <w:tcPr>
            <w:tcW w:w="759" w:type="dxa"/>
            <w:vMerge/>
            <w:tcBorders>
              <w:top w:val="single" w:sz="4" w:space="0" w:color="auto"/>
              <w:left w:val="single" w:sz="8" w:space="0" w:color="auto"/>
              <w:bottom w:val="single" w:sz="4" w:space="0" w:color="auto"/>
              <w:right w:val="single" w:sz="4" w:space="0" w:color="auto"/>
            </w:tcBorders>
            <w:vAlign w:val="center"/>
          </w:tcPr>
          <w:p w14:paraId="2AC93BDC" w14:textId="77777777" w:rsidR="00483ECC" w:rsidRPr="00BF3581" w:rsidRDefault="00483ECC" w:rsidP="00483ECC">
            <w:pPr>
              <w:spacing w:after="0" w:line="240" w:lineRule="auto"/>
              <w:jc w:val="center"/>
              <w:rPr>
                <w:rFonts w:ascii="Times New Roman" w:eastAsia="Times New Roman" w:hAnsi="Times New Roman" w:cs="Times New Roman"/>
                <w:color w:val="000000"/>
                <w:sz w:val="20"/>
                <w:szCs w:val="20"/>
                <w:lang w:eastAsia="ru-RU"/>
              </w:rPr>
            </w:pPr>
          </w:p>
        </w:tc>
        <w:tc>
          <w:tcPr>
            <w:tcW w:w="3991" w:type="dxa"/>
            <w:vMerge/>
            <w:tcBorders>
              <w:top w:val="single" w:sz="4" w:space="0" w:color="auto"/>
              <w:left w:val="single" w:sz="4" w:space="0" w:color="auto"/>
              <w:bottom w:val="single" w:sz="4" w:space="0" w:color="auto"/>
              <w:right w:val="single" w:sz="8" w:space="0" w:color="auto"/>
            </w:tcBorders>
            <w:vAlign w:val="center"/>
          </w:tcPr>
          <w:p w14:paraId="050A274A"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50" w:type="dxa"/>
            <w:tcBorders>
              <w:top w:val="nil"/>
              <w:left w:val="nil"/>
              <w:bottom w:val="single" w:sz="8" w:space="0" w:color="auto"/>
              <w:right w:val="single" w:sz="8" w:space="0" w:color="auto"/>
            </w:tcBorders>
            <w:shd w:val="clear" w:color="auto" w:fill="auto"/>
            <w:vAlign w:val="center"/>
            <w:hideMark/>
          </w:tcPr>
          <w:p w14:paraId="7191F67B" w14:textId="16BA008A" w:rsidR="00483ECC" w:rsidRPr="00BF3581" w:rsidRDefault="00483ECC" w:rsidP="00BF3581">
            <w:pPr>
              <w:spacing w:after="0" w:line="240" w:lineRule="auto"/>
              <w:jc w:val="center"/>
              <w:rPr>
                <w:rFonts w:ascii="Times New Roman" w:eastAsia="Times New Roman" w:hAnsi="Times New Roman" w:cs="Times New Roman"/>
                <w:color w:val="000000"/>
                <w:sz w:val="20"/>
                <w:szCs w:val="20"/>
                <w:lang w:eastAsia="ru-RU"/>
              </w:rPr>
            </w:pPr>
            <w:r w:rsidRPr="00BF3581">
              <w:rPr>
                <w:rFonts w:ascii="Times New Roman" w:hAnsi="Times New Roman" w:cs="Times New Roman"/>
                <w:color w:val="000000"/>
                <w:sz w:val="20"/>
                <w:szCs w:val="20"/>
              </w:rPr>
              <w:t xml:space="preserve">РБ = </w:t>
            </w:r>
            <w:r w:rsidR="00861B47">
              <w:rPr>
                <w:rFonts w:ascii="Times New Roman" w:hAnsi="Times New Roman" w:cs="Times New Roman"/>
                <w:color w:val="000000"/>
                <w:sz w:val="20"/>
                <w:szCs w:val="20"/>
              </w:rPr>
              <w:t>724 516,90</w:t>
            </w:r>
          </w:p>
        </w:tc>
        <w:tc>
          <w:tcPr>
            <w:tcW w:w="1333" w:type="dxa"/>
            <w:vMerge/>
            <w:tcBorders>
              <w:top w:val="nil"/>
              <w:left w:val="single" w:sz="8" w:space="0" w:color="auto"/>
              <w:bottom w:val="single" w:sz="8" w:space="0" w:color="000000"/>
              <w:right w:val="single" w:sz="8" w:space="0" w:color="auto"/>
            </w:tcBorders>
            <w:vAlign w:val="center"/>
          </w:tcPr>
          <w:p w14:paraId="07A9BA28"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nil"/>
              <w:left w:val="single" w:sz="8" w:space="0" w:color="auto"/>
              <w:bottom w:val="single" w:sz="8" w:space="0" w:color="000000"/>
              <w:right w:val="single" w:sz="8" w:space="0" w:color="auto"/>
            </w:tcBorders>
            <w:vAlign w:val="center"/>
          </w:tcPr>
          <w:p w14:paraId="1557528C"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nil"/>
              <w:left w:val="single" w:sz="8" w:space="0" w:color="auto"/>
              <w:bottom w:val="single" w:sz="8" w:space="0" w:color="000000"/>
              <w:right w:val="single" w:sz="4" w:space="0" w:color="auto"/>
            </w:tcBorders>
            <w:vAlign w:val="center"/>
          </w:tcPr>
          <w:p w14:paraId="5206794F"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5D68AB3B"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top w:val="single" w:sz="4" w:space="0" w:color="auto"/>
              <w:left w:val="single" w:sz="4" w:space="0" w:color="auto"/>
              <w:bottom w:val="single" w:sz="4" w:space="0" w:color="auto"/>
              <w:right w:val="single" w:sz="4" w:space="0" w:color="auto"/>
            </w:tcBorders>
            <w:vAlign w:val="center"/>
          </w:tcPr>
          <w:p w14:paraId="137DE6FB"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6012D7EA"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top w:val="single" w:sz="4" w:space="0" w:color="auto"/>
              <w:left w:val="single" w:sz="4" w:space="0" w:color="auto"/>
              <w:bottom w:val="single" w:sz="4" w:space="0" w:color="auto"/>
              <w:right w:val="single" w:sz="8" w:space="0" w:color="auto"/>
            </w:tcBorders>
            <w:vAlign w:val="center"/>
          </w:tcPr>
          <w:p w14:paraId="4DF216B5"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r w:rsidR="00215F40" w:rsidRPr="003A0E57" w14:paraId="07361CC6" w14:textId="77777777" w:rsidTr="00DF78E5">
        <w:trPr>
          <w:trHeight w:val="79"/>
        </w:trPr>
        <w:tc>
          <w:tcPr>
            <w:tcW w:w="759" w:type="dxa"/>
            <w:vMerge/>
            <w:tcBorders>
              <w:top w:val="single" w:sz="4" w:space="0" w:color="auto"/>
              <w:left w:val="single" w:sz="8" w:space="0" w:color="auto"/>
              <w:bottom w:val="single" w:sz="4" w:space="0" w:color="auto"/>
              <w:right w:val="single" w:sz="4" w:space="0" w:color="auto"/>
            </w:tcBorders>
            <w:vAlign w:val="center"/>
          </w:tcPr>
          <w:p w14:paraId="2437BDC7" w14:textId="77777777" w:rsidR="00215F40" w:rsidRPr="00BF3581" w:rsidRDefault="00215F40" w:rsidP="00483ECC">
            <w:pPr>
              <w:spacing w:after="0" w:line="240" w:lineRule="auto"/>
              <w:jc w:val="center"/>
              <w:rPr>
                <w:rFonts w:ascii="Times New Roman" w:eastAsia="Times New Roman" w:hAnsi="Times New Roman" w:cs="Times New Roman"/>
                <w:color w:val="000000"/>
                <w:sz w:val="20"/>
                <w:szCs w:val="20"/>
                <w:lang w:eastAsia="ru-RU"/>
              </w:rPr>
            </w:pPr>
          </w:p>
        </w:tc>
        <w:tc>
          <w:tcPr>
            <w:tcW w:w="3991" w:type="dxa"/>
            <w:vMerge/>
            <w:tcBorders>
              <w:top w:val="single" w:sz="4" w:space="0" w:color="auto"/>
              <w:left w:val="single" w:sz="4" w:space="0" w:color="auto"/>
              <w:bottom w:val="single" w:sz="4" w:space="0" w:color="auto"/>
              <w:right w:val="single" w:sz="8" w:space="0" w:color="auto"/>
            </w:tcBorders>
            <w:vAlign w:val="center"/>
          </w:tcPr>
          <w:p w14:paraId="097853A3"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50" w:type="dxa"/>
            <w:tcBorders>
              <w:top w:val="nil"/>
              <w:left w:val="nil"/>
              <w:bottom w:val="single" w:sz="8" w:space="0" w:color="auto"/>
              <w:right w:val="single" w:sz="8" w:space="0" w:color="auto"/>
            </w:tcBorders>
            <w:shd w:val="clear" w:color="auto" w:fill="auto"/>
            <w:vAlign w:val="center"/>
          </w:tcPr>
          <w:p w14:paraId="682D4D9C" w14:textId="45465C2E" w:rsidR="00215F40" w:rsidRPr="00BF3581" w:rsidRDefault="00215F40" w:rsidP="00BF358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МБ = </w:t>
            </w:r>
            <w:r w:rsidR="00861B47">
              <w:rPr>
                <w:rFonts w:ascii="Times New Roman" w:hAnsi="Times New Roman" w:cs="Times New Roman"/>
                <w:color w:val="000000"/>
                <w:sz w:val="20"/>
                <w:szCs w:val="20"/>
              </w:rPr>
              <w:t>181 129,20</w:t>
            </w:r>
          </w:p>
        </w:tc>
        <w:tc>
          <w:tcPr>
            <w:tcW w:w="1333" w:type="dxa"/>
            <w:vMerge/>
            <w:tcBorders>
              <w:top w:val="nil"/>
              <w:left w:val="single" w:sz="8" w:space="0" w:color="auto"/>
              <w:bottom w:val="single" w:sz="8" w:space="0" w:color="000000"/>
              <w:right w:val="single" w:sz="8" w:space="0" w:color="auto"/>
            </w:tcBorders>
            <w:vAlign w:val="center"/>
          </w:tcPr>
          <w:p w14:paraId="2D0738C2"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nil"/>
              <w:left w:val="single" w:sz="8" w:space="0" w:color="auto"/>
              <w:bottom w:val="single" w:sz="8" w:space="0" w:color="000000"/>
              <w:right w:val="single" w:sz="8" w:space="0" w:color="auto"/>
            </w:tcBorders>
            <w:vAlign w:val="center"/>
          </w:tcPr>
          <w:p w14:paraId="09193136"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nil"/>
              <w:left w:val="single" w:sz="8" w:space="0" w:color="auto"/>
              <w:bottom w:val="single" w:sz="8" w:space="0" w:color="000000"/>
              <w:right w:val="single" w:sz="4" w:space="0" w:color="auto"/>
            </w:tcBorders>
            <w:vAlign w:val="center"/>
          </w:tcPr>
          <w:p w14:paraId="2681AA14"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5766835A"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top w:val="single" w:sz="4" w:space="0" w:color="auto"/>
              <w:left w:val="single" w:sz="4" w:space="0" w:color="auto"/>
              <w:bottom w:val="single" w:sz="4" w:space="0" w:color="auto"/>
              <w:right w:val="single" w:sz="4" w:space="0" w:color="auto"/>
            </w:tcBorders>
            <w:vAlign w:val="center"/>
          </w:tcPr>
          <w:p w14:paraId="12C9F57B"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68DB24BB"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top w:val="single" w:sz="4" w:space="0" w:color="auto"/>
              <w:left w:val="single" w:sz="4" w:space="0" w:color="auto"/>
              <w:bottom w:val="single" w:sz="4" w:space="0" w:color="auto"/>
              <w:right w:val="single" w:sz="8" w:space="0" w:color="auto"/>
            </w:tcBorders>
            <w:vAlign w:val="center"/>
          </w:tcPr>
          <w:p w14:paraId="3A1D0ADA"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r w:rsidR="00483ECC" w:rsidRPr="003A0E57" w14:paraId="70CD7F8A" w14:textId="77777777" w:rsidTr="00DF78E5">
        <w:trPr>
          <w:trHeight w:val="67"/>
        </w:trPr>
        <w:tc>
          <w:tcPr>
            <w:tcW w:w="759" w:type="dxa"/>
            <w:vMerge/>
            <w:tcBorders>
              <w:top w:val="single" w:sz="4" w:space="0" w:color="auto"/>
              <w:left w:val="single" w:sz="8" w:space="0" w:color="auto"/>
              <w:bottom w:val="single" w:sz="4" w:space="0" w:color="auto"/>
              <w:right w:val="single" w:sz="4" w:space="0" w:color="auto"/>
            </w:tcBorders>
            <w:vAlign w:val="center"/>
          </w:tcPr>
          <w:p w14:paraId="3CF66AA7" w14:textId="77777777" w:rsidR="00483ECC" w:rsidRPr="00BF3581" w:rsidRDefault="00483ECC" w:rsidP="00483ECC">
            <w:pPr>
              <w:spacing w:after="0" w:line="240" w:lineRule="auto"/>
              <w:jc w:val="center"/>
              <w:rPr>
                <w:rFonts w:ascii="Times New Roman" w:eastAsia="Times New Roman" w:hAnsi="Times New Roman" w:cs="Times New Roman"/>
                <w:color w:val="000000"/>
                <w:sz w:val="20"/>
                <w:szCs w:val="20"/>
                <w:lang w:eastAsia="ru-RU"/>
              </w:rPr>
            </w:pPr>
          </w:p>
        </w:tc>
        <w:tc>
          <w:tcPr>
            <w:tcW w:w="3991" w:type="dxa"/>
            <w:vMerge/>
            <w:tcBorders>
              <w:top w:val="single" w:sz="4" w:space="0" w:color="auto"/>
              <w:left w:val="single" w:sz="4" w:space="0" w:color="auto"/>
              <w:bottom w:val="single" w:sz="4" w:space="0" w:color="auto"/>
              <w:right w:val="single" w:sz="8" w:space="0" w:color="auto"/>
            </w:tcBorders>
            <w:vAlign w:val="center"/>
          </w:tcPr>
          <w:p w14:paraId="54665E76"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50" w:type="dxa"/>
            <w:tcBorders>
              <w:top w:val="nil"/>
              <w:left w:val="nil"/>
              <w:bottom w:val="single" w:sz="8" w:space="0" w:color="auto"/>
              <w:right w:val="single" w:sz="8" w:space="0" w:color="auto"/>
            </w:tcBorders>
            <w:shd w:val="clear" w:color="auto" w:fill="auto"/>
            <w:vAlign w:val="center"/>
            <w:hideMark/>
          </w:tcPr>
          <w:p w14:paraId="7642ADE1" w14:textId="5BB86295" w:rsidR="00483ECC" w:rsidRPr="00BF3581" w:rsidRDefault="00215F40" w:rsidP="00483ECC">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В</w:t>
            </w:r>
            <w:r w:rsidR="00483ECC" w:rsidRPr="00BF3581">
              <w:rPr>
                <w:rFonts w:ascii="Times New Roman" w:hAnsi="Times New Roman" w:cs="Times New Roman"/>
                <w:color w:val="000000"/>
                <w:sz w:val="20"/>
                <w:szCs w:val="20"/>
              </w:rPr>
              <w:t>Б = 0</w:t>
            </w:r>
          </w:p>
        </w:tc>
        <w:tc>
          <w:tcPr>
            <w:tcW w:w="1333" w:type="dxa"/>
            <w:vMerge/>
            <w:tcBorders>
              <w:top w:val="nil"/>
              <w:left w:val="single" w:sz="8" w:space="0" w:color="auto"/>
              <w:bottom w:val="single" w:sz="8" w:space="0" w:color="000000"/>
              <w:right w:val="single" w:sz="8" w:space="0" w:color="auto"/>
            </w:tcBorders>
            <w:vAlign w:val="center"/>
          </w:tcPr>
          <w:p w14:paraId="771588D8"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nil"/>
              <w:left w:val="single" w:sz="8" w:space="0" w:color="auto"/>
              <w:bottom w:val="single" w:sz="8" w:space="0" w:color="000000"/>
              <w:right w:val="single" w:sz="8" w:space="0" w:color="auto"/>
            </w:tcBorders>
            <w:vAlign w:val="center"/>
          </w:tcPr>
          <w:p w14:paraId="102FCD45"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nil"/>
              <w:left w:val="single" w:sz="8" w:space="0" w:color="auto"/>
              <w:bottom w:val="single" w:sz="8" w:space="0" w:color="000000"/>
              <w:right w:val="single" w:sz="4" w:space="0" w:color="auto"/>
            </w:tcBorders>
            <w:vAlign w:val="center"/>
          </w:tcPr>
          <w:p w14:paraId="14E27ADA"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4F8FCC2B"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top w:val="single" w:sz="4" w:space="0" w:color="auto"/>
              <w:left w:val="single" w:sz="4" w:space="0" w:color="auto"/>
              <w:bottom w:val="single" w:sz="4" w:space="0" w:color="auto"/>
              <w:right w:val="single" w:sz="4" w:space="0" w:color="auto"/>
            </w:tcBorders>
            <w:vAlign w:val="center"/>
          </w:tcPr>
          <w:p w14:paraId="5A9878B1"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265B0DCC"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top w:val="single" w:sz="4" w:space="0" w:color="auto"/>
              <w:left w:val="single" w:sz="4" w:space="0" w:color="auto"/>
              <w:bottom w:val="single" w:sz="4" w:space="0" w:color="auto"/>
              <w:right w:val="single" w:sz="8" w:space="0" w:color="auto"/>
            </w:tcBorders>
            <w:vAlign w:val="center"/>
          </w:tcPr>
          <w:p w14:paraId="0E2D0961"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r w:rsidR="00483ECC" w:rsidRPr="003A0E57" w14:paraId="5DFA77F7" w14:textId="77777777" w:rsidTr="00DF78E5">
        <w:trPr>
          <w:trHeight w:val="190"/>
        </w:trPr>
        <w:tc>
          <w:tcPr>
            <w:tcW w:w="759" w:type="dxa"/>
            <w:vMerge w:val="restart"/>
            <w:tcBorders>
              <w:top w:val="single" w:sz="4" w:space="0" w:color="auto"/>
              <w:left w:val="single" w:sz="8" w:space="0" w:color="auto"/>
              <w:right w:val="single" w:sz="4" w:space="0" w:color="auto"/>
            </w:tcBorders>
            <w:shd w:val="clear" w:color="auto" w:fill="auto"/>
            <w:vAlign w:val="center"/>
          </w:tcPr>
          <w:p w14:paraId="16A2BEE8" w14:textId="0ECF24EE" w:rsidR="00483ECC" w:rsidRPr="00BF3581" w:rsidRDefault="00483ECC" w:rsidP="00483ECC">
            <w:pPr>
              <w:spacing w:after="0" w:line="240" w:lineRule="auto"/>
              <w:jc w:val="center"/>
              <w:rPr>
                <w:rFonts w:ascii="Times New Roman" w:eastAsia="Times New Roman" w:hAnsi="Times New Roman" w:cs="Times New Roman"/>
                <w:color w:val="000000"/>
                <w:sz w:val="20"/>
                <w:szCs w:val="20"/>
                <w:lang w:eastAsia="ru-RU"/>
              </w:rPr>
            </w:pPr>
            <w:r w:rsidRPr="00BF3581">
              <w:rPr>
                <w:rFonts w:ascii="Times New Roman" w:eastAsia="Times New Roman" w:hAnsi="Times New Roman" w:cs="Times New Roman"/>
                <w:color w:val="000000"/>
                <w:sz w:val="20"/>
                <w:szCs w:val="20"/>
                <w:lang w:eastAsia="ru-RU"/>
              </w:rPr>
              <w:t>4</w:t>
            </w:r>
          </w:p>
        </w:tc>
        <w:tc>
          <w:tcPr>
            <w:tcW w:w="3991" w:type="dxa"/>
            <w:vMerge w:val="restart"/>
            <w:tcBorders>
              <w:top w:val="single" w:sz="4" w:space="0" w:color="auto"/>
              <w:left w:val="single" w:sz="4" w:space="0" w:color="auto"/>
              <w:right w:val="single" w:sz="8" w:space="0" w:color="auto"/>
            </w:tcBorders>
            <w:shd w:val="clear" w:color="auto" w:fill="auto"/>
            <w:vAlign w:val="center"/>
          </w:tcPr>
          <w:p w14:paraId="7C8281CD" w14:textId="7CF5BE7F" w:rsidR="00483ECC" w:rsidRPr="003A0E57" w:rsidRDefault="00183656" w:rsidP="00483ECC">
            <w:pPr>
              <w:spacing w:after="0" w:line="240" w:lineRule="auto"/>
              <w:jc w:val="center"/>
              <w:rPr>
                <w:rFonts w:ascii="Times New Roman" w:eastAsia="Times New Roman" w:hAnsi="Times New Roman" w:cs="Times New Roman"/>
                <w:color w:val="000000"/>
                <w:sz w:val="20"/>
                <w:szCs w:val="20"/>
                <w:highlight w:val="yellow"/>
                <w:lang w:eastAsia="ru-RU"/>
              </w:rPr>
            </w:pPr>
            <w:r w:rsidRPr="00183656">
              <w:rPr>
                <w:rFonts w:ascii="Times New Roman" w:eastAsia="Times New Roman" w:hAnsi="Times New Roman" w:cs="Times New Roman"/>
                <w:bCs/>
                <w:color w:val="000000"/>
                <w:sz w:val="20"/>
                <w:szCs w:val="20"/>
                <w:lang w:eastAsia="ru-RU"/>
              </w:rPr>
              <w:t>Прочая инфраструктура (объекты энергетического хозяйства, транспорта, связи, инженерных сетей, благоустройство, озеленение и др.) в составе ФОКа в с. Б.Болдино</w:t>
            </w:r>
            <w:r w:rsidR="007B4E28">
              <w:rPr>
                <w:rFonts w:ascii="Times New Roman" w:eastAsia="Times New Roman" w:hAnsi="Times New Roman" w:cs="Times New Roman"/>
                <w:bCs/>
                <w:color w:val="000000"/>
                <w:sz w:val="20"/>
                <w:szCs w:val="20"/>
                <w:lang w:eastAsia="ru-RU"/>
              </w:rPr>
              <w:t xml:space="preserve"> </w:t>
            </w:r>
          </w:p>
        </w:tc>
        <w:tc>
          <w:tcPr>
            <w:tcW w:w="2050" w:type="dxa"/>
            <w:tcBorders>
              <w:top w:val="nil"/>
              <w:left w:val="nil"/>
              <w:bottom w:val="single" w:sz="8" w:space="0" w:color="auto"/>
              <w:right w:val="single" w:sz="8" w:space="0" w:color="auto"/>
            </w:tcBorders>
            <w:shd w:val="clear" w:color="auto" w:fill="auto"/>
            <w:vAlign w:val="center"/>
            <w:hideMark/>
          </w:tcPr>
          <w:p w14:paraId="35BA862A" w14:textId="1458DBD2" w:rsidR="00483ECC" w:rsidRPr="00BF3581" w:rsidRDefault="00483ECC" w:rsidP="00483ECC">
            <w:pPr>
              <w:spacing w:after="0" w:line="240" w:lineRule="auto"/>
              <w:jc w:val="center"/>
              <w:rPr>
                <w:rFonts w:ascii="Times New Roman" w:eastAsia="Times New Roman" w:hAnsi="Times New Roman" w:cs="Times New Roman"/>
                <w:color w:val="000000"/>
                <w:sz w:val="20"/>
                <w:szCs w:val="20"/>
                <w:lang w:eastAsia="ru-RU"/>
              </w:rPr>
            </w:pPr>
            <w:r w:rsidRPr="00BF3581">
              <w:rPr>
                <w:rFonts w:ascii="Times New Roman" w:hAnsi="Times New Roman" w:cs="Times New Roman"/>
                <w:color w:val="000000"/>
                <w:sz w:val="20"/>
                <w:szCs w:val="20"/>
              </w:rPr>
              <w:t>ФБ = 0</w:t>
            </w: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14:paraId="4FB9DA4A" w14:textId="62DC78D2" w:rsidR="00483ECC" w:rsidRPr="003A0E57" w:rsidRDefault="00FB62B7" w:rsidP="00483ECC">
            <w:pPr>
              <w:spacing w:after="0" w:line="240" w:lineRule="auto"/>
              <w:jc w:val="center"/>
              <w:rPr>
                <w:rFonts w:ascii="Times New Roman" w:eastAsia="Times New Roman" w:hAnsi="Times New Roman" w:cs="Times New Roman"/>
                <w:color w:val="000000"/>
                <w:sz w:val="20"/>
                <w:szCs w:val="20"/>
                <w:highlight w:val="yellow"/>
                <w:lang w:eastAsia="ru-RU"/>
              </w:rPr>
            </w:pPr>
            <w:r w:rsidRPr="00FB62B7">
              <w:rPr>
                <w:rFonts w:ascii="Times New Roman" w:eastAsia="Times New Roman" w:hAnsi="Times New Roman" w:cs="Times New Roman"/>
                <w:color w:val="000000"/>
                <w:sz w:val="20"/>
                <w:szCs w:val="20"/>
                <w:lang w:eastAsia="ru-RU"/>
              </w:rPr>
              <w:t>81 289,70</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tcPr>
          <w:p w14:paraId="27F82B57" w14:textId="729649DE"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nil"/>
              <w:left w:val="single" w:sz="8" w:space="0" w:color="auto"/>
              <w:bottom w:val="single" w:sz="8" w:space="0" w:color="000000"/>
              <w:right w:val="single" w:sz="4" w:space="0" w:color="auto"/>
            </w:tcBorders>
            <w:shd w:val="clear" w:color="auto" w:fill="auto"/>
            <w:vAlign w:val="center"/>
          </w:tcPr>
          <w:p w14:paraId="76A37601" w14:textId="42EE08D6"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single" w:sz="4" w:space="0" w:color="auto"/>
              <w:left w:val="single" w:sz="4" w:space="0" w:color="auto"/>
              <w:right w:val="single" w:sz="4" w:space="0" w:color="auto"/>
            </w:tcBorders>
            <w:shd w:val="clear" w:color="auto" w:fill="auto"/>
            <w:vAlign w:val="center"/>
          </w:tcPr>
          <w:p w14:paraId="77F2F68D" w14:textId="6BF38054" w:rsidR="00483ECC" w:rsidRPr="00233172" w:rsidRDefault="00233172" w:rsidP="00483ECC">
            <w:pPr>
              <w:spacing w:after="0" w:line="240" w:lineRule="auto"/>
              <w:jc w:val="center"/>
              <w:rPr>
                <w:rFonts w:ascii="Times New Roman" w:eastAsia="Times New Roman" w:hAnsi="Times New Roman" w:cs="Times New Roman"/>
                <w:color w:val="000000"/>
                <w:sz w:val="20"/>
                <w:szCs w:val="20"/>
                <w:lang w:eastAsia="ru-RU"/>
              </w:rPr>
            </w:pPr>
            <w:r w:rsidRPr="00233172">
              <w:rPr>
                <w:rFonts w:ascii="Times New Roman" w:eastAsia="Times New Roman" w:hAnsi="Times New Roman" w:cs="Times New Roman"/>
                <w:color w:val="000000"/>
                <w:sz w:val="20"/>
                <w:szCs w:val="20"/>
                <w:lang w:eastAsia="ru-RU"/>
              </w:rPr>
              <w:t>39 832,00</w:t>
            </w:r>
          </w:p>
        </w:tc>
        <w:tc>
          <w:tcPr>
            <w:tcW w:w="1116" w:type="dxa"/>
            <w:vMerge w:val="restart"/>
            <w:tcBorders>
              <w:top w:val="single" w:sz="4" w:space="0" w:color="auto"/>
              <w:left w:val="single" w:sz="4" w:space="0" w:color="auto"/>
              <w:right w:val="single" w:sz="4" w:space="0" w:color="auto"/>
            </w:tcBorders>
            <w:shd w:val="clear" w:color="auto" w:fill="auto"/>
            <w:vAlign w:val="center"/>
          </w:tcPr>
          <w:p w14:paraId="3EE97888" w14:textId="341261E6" w:rsidR="00483ECC" w:rsidRPr="00233172" w:rsidRDefault="00233172" w:rsidP="00483ECC">
            <w:pPr>
              <w:spacing w:after="0" w:line="240" w:lineRule="auto"/>
              <w:jc w:val="center"/>
              <w:rPr>
                <w:rFonts w:ascii="Times New Roman" w:eastAsia="Times New Roman" w:hAnsi="Times New Roman" w:cs="Times New Roman"/>
                <w:color w:val="000000"/>
                <w:sz w:val="20"/>
                <w:szCs w:val="20"/>
                <w:lang w:eastAsia="ru-RU"/>
              </w:rPr>
            </w:pPr>
            <w:r w:rsidRPr="00233172">
              <w:rPr>
                <w:rFonts w:ascii="Times New Roman" w:eastAsia="Times New Roman" w:hAnsi="Times New Roman" w:cs="Times New Roman"/>
                <w:color w:val="000000"/>
                <w:sz w:val="20"/>
                <w:szCs w:val="20"/>
                <w:lang w:eastAsia="ru-RU"/>
              </w:rPr>
              <w:t>33 328,</w:t>
            </w:r>
            <w:r>
              <w:rPr>
                <w:rFonts w:ascii="Times New Roman" w:eastAsia="Times New Roman" w:hAnsi="Times New Roman" w:cs="Times New Roman"/>
                <w:color w:val="000000"/>
                <w:sz w:val="20"/>
                <w:szCs w:val="20"/>
                <w:lang w:eastAsia="ru-RU"/>
              </w:rPr>
              <w:t>70</w:t>
            </w:r>
          </w:p>
        </w:tc>
        <w:tc>
          <w:tcPr>
            <w:tcW w:w="1066" w:type="dxa"/>
            <w:vMerge w:val="restart"/>
            <w:tcBorders>
              <w:top w:val="single" w:sz="4" w:space="0" w:color="auto"/>
              <w:left w:val="single" w:sz="4" w:space="0" w:color="auto"/>
              <w:right w:val="single" w:sz="4" w:space="0" w:color="auto"/>
            </w:tcBorders>
            <w:shd w:val="clear" w:color="auto" w:fill="auto"/>
            <w:vAlign w:val="center"/>
          </w:tcPr>
          <w:p w14:paraId="1DC1D63F" w14:textId="0DAD3EBE" w:rsidR="00483ECC" w:rsidRPr="00233172" w:rsidRDefault="00233172" w:rsidP="00483ECC">
            <w:pPr>
              <w:spacing w:after="0" w:line="240" w:lineRule="auto"/>
              <w:jc w:val="center"/>
              <w:rPr>
                <w:rFonts w:ascii="Times New Roman" w:eastAsia="Times New Roman" w:hAnsi="Times New Roman" w:cs="Times New Roman"/>
                <w:color w:val="000000"/>
                <w:sz w:val="20"/>
                <w:szCs w:val="20"/>
                <w:lang w:eastAsia="ru-RU"/>
              </w:rPr>
            </w:pPr>
            <w:r w:rsidRPr="00233172">
              <w:rPr>
                <w:rFonts w:ascii="Times New Roman" w:eastAsia="Times New Roman" w:hAnsi="Times New Roman" w:cs="Times New Roman"/>
                <w:color w:val="000000"/>
                <w:sz w:val="20"/>
                <w:szCs w:val="20"/>
                <w:lang w:eastAsia="ru-RU"/>
              </w:rPr>
              <w:t>8 129,00</w:t>
            </w:r>
          </w:p>
        </w:tc>
        <w:tc>
          <w:tcPr>
            <w:tcW w:w="1152" w:type="dxa"/>
            <w:vMerge w:val="restart"/>
            <w:tcBorders>
              <w:top w:val="single" w:sz="4" w:space="0" w:color="auto"/>
              <w:left w:val="single" w:sz="4" w:space="0" w:color="auto"/>
              <w:right w:val="single" w:sz="8" w:space="0" w:color="auto"/>
            </w:tcBorders>
            <w:shd w:val="clear" w:color="auto" w:fill="auto"/>
            <w:vAlign w:val="center"/>
          </w:tcPr>
          <w:p w14:paraId="3044E463" w14:textId="4B77E9F4"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r w:rsidR="00483ECC" w:rsidRPr="003A0E57" w14:paraId="61A43372" w14:textId="77777777" w:rsidTr="00B07DA3">
        <w:trPr>
          <w:trHeight w:val="79"/>
        </w:trPr>
        <w:tc>
          <w:tcPr>
            <w:tcW w:w="759" w:type="dxa"/>
            <w:vMerge/>
            <w:tcBorders>
              <w:left w:val="single" w:sz="8" w:space="0" w:color="auto"/>
              <w:right w:val="single" w:sz="4" w:space="0" w:color="auto"/>
            </w:tcBorders>
            <w:vAlign w:val="center"/>
          </w:tcPr>
          <w:p w14:paraId="6CD91BF0"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3991" w:type="dxa"/>
            <w:vMerge/>
            <w:tcBorders>
              <w:left w:val="single" w:sz="4" w:space="0" w:color="auto"/>
              <w:right w:val="single" w:sz="8" w:space="0" w:color="auto"/>
            </w:tcBorders>
            <w:vAlign w:val="center"/>
          </w:tcPr>
          <w:p w14:paraId="6011C4E4"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50" w:type="dxa"/>
            <w:tcBorders>
              <w:top w:val="nil"/>
              <w:left w:val="nil"/>
              <w:bottom w:val="single" w:sz="8" w:space="0" w:color="auto"/>
              <w:right w:val="single" w:sz="8" w:space="0" w:color="auto"/>
            </w:tcBorders>
            <w:shd w:val="clear" w:color="auto" w:fill="auto"/>
            <w:vAlign w:val="center"/>
            <w:hideMark/>
          </w:tcPr>
          <w:p w14:paraId="24BB3EAA" w14:textId="39AB32B5" w:rsidR="00483ECC" w:rsidRPr="00BF3581" w:rsidRDefault="00483ECC" w:rsidP="00BF3581">
            <w:pPr>
              <w:spacing w:after="0" w:line="240" w:lineRule="auto"/>
              <w:jc w:val="center"/>
              <w:rPr>
                <w:rFonts w:ascii="Times New Roman" w:eastAsia="Times New Roman" w:hAnsi="Times New Roman" w:cs="Times New Roman"/>
                <w:color w:val="000000"/>
                <w:sz w:val="20"/>
                <w:szCs w:val="20"/>
                <w:lang w:eastAsia="ru-RU"/>
              </w:rPr>
            </w:pPr>
            <w:r w:rsidRPr="00BF3581">
              <w:rPr>
                <w:rFonts w:ascii="Times New Roman" w:hAnsi="Times New Roman" w:cs="Times New Roman"/>
                <w:color w:val="000000"/>
                <w:sz w:val="20"/>
                <w:szCs w:val="20"/>
              </w:rPr>
              <w:t xml:space="preserve">РБ = </w:t>
            </w:r>
            <w:r w:rsidR="00233172">
              <w:rPr>
                <w:rFonts w:ascii="Times New Roman" w:hAnsi="Times New Roman" w:cs="Times New Roman"/>
                <w:color w:val="000000"/>
                <w:sz w:val="20"/>
                <w:szCs w:val="20"/>
              </w:rPr>
              <w:t>65 031,80</w:t>
            </w:r>
          </w:p>
        </w:tc>
        <w:tc>
          <w:tcPr>
            <w:tcW w:w="1333" w:type="dxa"/>
            <w:vMerge/>
            <w:tcBorders>
              <w:top w:val="nil"/>
              <w:left w:val="single" w:sz="8" w:space="0" w:color="auto"/>
              <w:bottom w:val="single" w:sz="8" w:space="0" w:color="000000"/>
              <w:right w:val="single" w:sz="8" w:space="0" w:color="auto"/>
            </w:tcBorders>
            <w:vAlign w:val="center"/>
          </w:tcPr>
          <w:p w14:paraId="3E5FBF73"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nil"/>
              <w:left w:val="single" w:sz="8" w:space="0" w:color="auto"/>
              <w:bottom w:val="single" w:sz="8" w:space="0" w:color="000000"/>
              <w:right w:val="single" w:sz="8" w:space="0" w:color="auto"/>
            </w:tcBorders>
            <w:vAlign w:val="center"/>
          </w:tcPr>
          <w:p w14:paraId="7A406163"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nil"/>
              <w:left w:val="single" w:sz="8" w:space="0" w:color="auto"/>
              <w:bottom w:val="single" w:sz="8" w:space="0" w:color="000000"/>
              <w:right w:val="single" w:sz="4" w:space="0" w:color="auto"/>
            </w:tcBorders>
            <w:vAlign w:val="center"/>
          </w:tcPr>
          <w:p w14:paraId="12E4FF2A"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vAlign w:val="center"/>
          </w:tcPr>
          <w:p w14:paraId="761DACD2"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left w:val="single" w:sz="4" w:space="0" w:color="auto"/>
              <w:right w:val="single" w:sz="4" w:space="0" w:color="auto"/>
            </w:tcBorders>
            <w:vAlign w:val="center"/>
          </w:tcPr>
          <w:p w14:paraId="6B7BE7D4"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0B798D74"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left w:val="single" w:sz="4" w:space="0" w:color="auto"/>
              <w:right w:val="single" w:sz="8" w:space="0" w:color="auto"/>
            </w:tcBorders>
            <w:vAlign w:val="center"/>
          </w:tcPr>
          <w:p w14:paraId="51346219"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r w:rsidR="00483ECC" w:rsidRPr="003A0E57" w14:paraId="37C557B0" w14:textId="77777777" w:rsidTr="00B07DA3">
        <w:trPr>
          <w:trHeight w:val="67"/>
        </w:trPr>
        <w:tc>
          <w:tcPr>
            <w:tcW w:w="759" w:type="dxa"/>
            <w:vMerge/>
            <w:tcBorders>
              <w:left w:val="single" w:sz="8" w:space="0" w:color="auto"/>
              <w:bottom w:val="single" w:sz="4" w:space="0" w:color="auto"/>
              <w:right w:val="single" w:sz="4" w:space="0" w:color="auto"/>
            </w:tcBorders>
            <w:vAlign w:val="center"/>
          </w:tcPr>
          <w:p w14:paraId="73567880"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3991" w:type="dxa"/>
            <w:vMerge/>
            <w:tcBorders>
              <w:left w:val="single" w:sz="4" w:space="0" w:color="auto"/>
              <w:bottom w:val="single" w:sz="4" w:space="0" w:color="auto"/>
              <w:right w:val="single" w:sz="8" w:space="0" w:color="auto"/>
            </w:tcBorders>
            <w:vAlign w:val="center"/>
          </w:tcPr>
          <w:p w14:paraId="5759A967"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50" w:type="dxa"/>
            <w:tcBorders>
              <w:top w:val="nil"/>
              <w:left w:val="nil"/>
              <w:bottom w:val="single" w:sz="4" w:space="0" w:color="auto"/>
              <w:right w:val="single" w:sz="8" w:space="0" w:color="auto"/>
            </w:tcBorders>
            <w:shd w:val="clear" w:color="auto" w:fill="auto"/>
            <w:vAlign w:val="center"/>
            <w:hideMark/>
          </w:tcPr>
          <w:p w14:paraId="25C4CBA1" w14:textId="7D6D827B" w:rsidR="00483ECC" w:rsidRPr="00BF3581" w:rsidRDefault="00233172" w:rsidP="00483ECC">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МБ = 16 257,90</w:t>
            </w:r>
          </w:p>
        </w:tc>
        <w:tc>
          <w:tcPr>
            <w:tcW w:w="1333" w:type="dxa"/>
            <w:vMerge/>
            <w:tcBorders>
              <w:top w:val="nil"/>
              <w:left w:val="single" w:sz="8" w:space="0" w:color="auto"/>
              <w:bottom w:val="single" w:sz="8" w:space="0" w:color="000000"/>
              <w:right w:val="single" w:sz="8" w:space="0" w:color="auto"/>
            </w:tcBorders>
            <w:vAlign w:val="center"/>
          </w:tcPr>
          <w:p w14:paraId="09C4B8F5"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nil"/>
              <w:left w:val="single" w:sz="8" w:space="0" w:color="auto"/>
              <w:bottom w:val="single" w:sz="8" w:space="0" w:color="000000"/>
              <w:right w:val="single" w:sz="8" w:space="0" w:color="auto"/>
            </w:tcBorders>
            <w:vAlign w:val="center"/>
          </w:tcPr>
          <w:p w14:paraId="5AF83DD5"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nil"/>
              <w:left w:val="single" w:sz="8" w:space="0" w:color="auto"/>
              <w:bottom w:val="single" w:sz="8" w:space="0" w:color="000000"/>
              <w:right w:val="single" w:sz="4" w:space="0" w:color="auto"/>
            </w:tcBorders>
            <w:vAlign w:val="center"/>
          </w:tcPr>
          <w:p w14:paraId="00690261"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4" w:space="0" w:color="auto"/>
              <w:right w:val="single" w:sz="4" w:space="0" w:color="auto"/>
            </w:tcBorders>
            <w:vAlign w:val="center"/>
          </w:tcPr>
          <w:p w14:paraId="578CE93A"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left w:val="single" w:sz="4" w:space="0" w:color="auto"/>
              <w:bottom w:val="single" w:sz="4" w:space="0" w:color="auto"/>
              <w:right w:val="single" w:sz="4" w:space="0" w:color="auto"/>
            </w:tcBorders>
            <w:vAlign w:val="center"/>
          </w:tcPr>
          <w:p w14:paraId="53DC336E"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4" w:space="0" w:color="auto"/>
              <w:right w:val="single" w:sz="4" w:space="0" w:color="auto"/>
            </w:tcBorders>
            <w:vAlign w:val="center"/>
          </w:tcPr>
          <w:p w14:paraId="41ADF7A0"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left w:val="single" w:sz="4" w:space="0" w:color="auto"/>
              <w:bottom w:val="single" w:sz="4" w:space="0" w:color="auto"/>
              <w:right w:val="single" w:sz="8" w:space="0" w:color="auto"/>
            </w:tcBorders>
            <w:vAlign w:val="center"/>
          </w:tcPr>
          <w:p w14:paraId="4A0187D8"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r w:rsidR="00215F40" w:rsidRPr="003A0E57" w14:paraId="7D4543C6" w14:textId="77777777" w:rsidTr="00870E41">
        <w:trPr>
          <w:trHeight w:val="460"/>
        </w:trPr>
        <w:tc>
          <w:tcPr>
            <w:tcW w:w="759" w:type="dxa"/>
            <w:vMerge/>
            <w:tcBorders>
              <w:left w:val="single" w:sz="8" w:space="0" w:color="auto"/>
              <w:bottom w:val="single" w:sz="4" w:space="0" w:color="auto"/>
              <w:right w:val="single" w:sz="4" w:space="0" w:color="auto"/>
            </w:tcBorders>
            <w:vAlign w:val="center"/>
          </w:tcPr>
          <w:p w14:paraId="61E4C8C4"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3991" w:type="dxa"/>
            <w:vMerge/>
            <w:tcBorders>
              <w:left w:val="single" w:sz="4" w:space="0" w:color="auto"/>
              <w:bottom w:val="single" w:sz="4" w:space="0" w:color="auto"/>
              <w:right w:val="single" w:sz="8" w:space="0" w:color="auto"/>
            </w:tcBorders>
            <w:vAlign w:val="center"/>
          </w:tcPr>
          <w:p w14:paraId="20F6FD84"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50" w:type="dxa"/>
            <w:tcBorders>
              <w:top w:val="nil"/>
              <w:left w:val="nil"/>
              <w:right w:val="single" w:sz="8" w:space="0" w:color="auto"/>
            </w:tcBorders>
            <w:shd w:val="clear" w:color="auto" w:fill="auto"/>
            <w:vAlign w:val="center"/>
          </w:tcPr>
          <w:p w14:paraId="3E688386" w14:textId="2EF1FDC9" w:rsidR="00215F40" w:rsidRPr="00BF3581" w:rsidRDefault="00215F40" w:rsidP="00483EC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ВБ =</w:t>
            </w:r>
            <w:r w:rsidR="00786C6A">
              <w:rPr>
                <w:rFonts w:ascii="Times New Roman" w:hAnsi="Times New Roman" w:cs="Times New Roman"/>
                <w:color w:val="000000"/>
                <w:sz w:val="20"/>
                <w:szCs w:val="20"/>
              </w:rPr>
              <w:t xml:space="preserve"> 0</w:t>
            </w:r>
          </w:p>
        </w:tc>
        <w:tc>
          <w:tcPr>
            <w:tcW w:w="1333" w:type="dxa"/>
            <w:vMerge/>
            <w:tcBorders>
              <w:top w:val="nil"/>
              <w:left w:val="single" w:sz="8" w:space="0" w:color="auto"/>
              <w:bottom w:val="single" w:sz="8" w:space="0" w:color="000000"/>
              <w:right w:val="single" w:sz="8" w:space="0" w:color="auto"/>
            </w:tcBorders>
            <w:vAlign w:val="center"/>
          </w:tcPr>
          <w:p w14:paraId="4A8A8BF6"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nil"/>
              <w:left w:val="single" w:sz="8" w:space="0" w:color="auto"/>
              <w:bottom w:val="single" w:sz="8" w:space="0" w:color="000000"/>
              <w:right w:val="single" w:sz="8" w:space="0" w:color="auto"/>
            </w:tcBorders>
            <w:vAlign w:val="center"/>
          </w:tcPr>
          <w:p w14:paraId="402845DE"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nil"/>
              <w:left w:val="single" w:sz="8" w:space="0" w:color="auto"/>
              <w:bottom w:val="single" w:sz="8" w:space="0" w:color="000000"/>
              <w:right w:val="single" w:sz="4" w:space="0" w:color="auto"/>
            </w:tcBorders>
            <w:vAlign w:val="center"/>
          </w:tcPr>
          <w:p w14:paraId="640D25E5"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4" w:space="0" w:color="auto"/>
              <w:right w:val="single" w:sz="4" w:space="0" w:color="auto"/>
            </w:tcBorders>
            <w:vAlign w:val="center"/>
          </w:tcPr>
          <w:p w14:paraId="6773B0A2"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left w:val="single" w:sz="4" w:space="0" w:color="auto"/>
              <w:bottom w:val="single" w:sz="4" w:space="0" w:color="auto"/>
              <w:right w:val="single" w:sz="4" w:space="0" w:color="auto"/>
            </w:tcBorders>
            <w:vAlign w:val="center"/>
          </w:tcPr>
          <w:p w14:paraId="5C4C2D03"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4" w:space="0" w:color="auto"/>
              <w:right w:val="single" w:sz="4" w:space="0" w:color="auto"/>
            </w:tcBorders>
            <w:vAlign w:val="center"/>
          </w:tcPr>
          <w:p w14:paraId="7167B716"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left w:val="single" w:sz="4" w:space="0" w:color="auto"/>
              <w:bottom w:val="single" w:sz="4" w:space="0" w:color="auto"/>
              <w:right w:val="single" w:sz="8" w:space="0" w:color="auto"/>
            </w:tcBorders>
            <w:vAlign w:val="center"/>
          </w:tcPr>
          <w:p w14:paraId="32E7AF85"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r w:rsidR="00483ECC" w:rsidRPr="003A0E57" w14:paraId="081DB6E7" w14:textId="77777777" w:rsidTr="007B4E28">
        <w:trPr>
          <w:trHeight w:val="48"/>
        </w:trPr>
        <w:tc>
          <w:tcPr>
            <w:tcW w:w="759" w:type="dxa"/>
            <w:vMerge/>
            <w:tcBorders>
              <w:left w:val="single" w:sz="8" w:space="0" w:color="auto"/>
              <w:bottom w:val="single" w:sz="8" w:space="0" w:color="000000"/>
              <w:right w:val="single" w:sz="4" w:space="0" w:color="auto"/>
            </w:tcBorders>
            <w:vAlign w:val="center"/>
          </w:tcPr>
          <w:p w14:paraId="094FDA91"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3991" w:type="dxa"/>
            <w:vMerge/>
            <w:tcBorders>
              <w:left w:val="single" w:sz="4" w:space="0" w:color="auto"/>
              <w:bottom w:val="single" w:sz="8" w:space="0" w:color="000000"/>
              <w:right w:val="single" w:sz="8" w:space="0" w:color="auto"/>
            </w:tcBorders>
            <w:vAlign w:val="center"/>
          </w:tcPr>
          <w:p w14:paraId="5780A35F"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50" w:type="dxa"/>
            <w:tcBorders>
              <w:top w:val="nil"/>
              <w:left w:val="nil"/>
              <w:bottom w:val="single" w:sz="8" w:space="0" w:color="auto"/>
              <w:right w:val="single" w:sz="8" w:space="0" w:color="auto"/>
            </w:tcBorders>
            <w:shd w:val="clear" w:color="auto" w:fill="auto"/>
            <w:vAlign w:val="center"/>
          </w:tcPr>
          <w:p w14:paraId="7D086447" w14:textId="6B6760B0" w:rsidR="00483ECC" w:rsidRPr="00D40E79" w:rsidRDefault="00483ECC" w:rsidP="00483ECC">
            <w:pPr>
              <w:spacing w:after="0" w:line="240" w:lineRule="auto"/>
              <w:jc w:val="center"/>
              <w:rPr>
                <w:rFonts w:ascii="Times New Roman" w:hAnsi="Times New Roman" w:cs="Times New Roman"/>
                <w:color w:val="000000"/>
                <w:sz w:val="20"/>
                <w:szCs w:val="20"/>
              </w:rPr>
            </w:pPr>
          </w:p>
        </w:tc>
        <w:tc>
          <w:tcPr>
            <w:tcW w:w="1333" w:type="dxa"/>
            <w:vMerge/>
            <w:tcBorders>
              <w:left w:val="single" w:sz="8" w:space="0" w:color="auto"/>
              <w:bottom w:val="single" w:sz="4" w:space="0" w:color="auto"/>
              <w:right w:val="single" w:sz="8" w:space="0" w:color="auto"/>
            </w:tcBorders>
            <w:vAlign w:val="center"/>
          </w:tcPr>
          <w:p w14:paraId="45FBDFCB"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8" w:space="0" w:color="auto"/>
              <w:bottom w:val="single" w:sz="4" w:space="0" w:color="auto"/>
              <w:right w:val="single" w:sz="8" w:space="0" w:color="auto"/>
            </w:tcBorders>
            <w:vAlign w:val="center"/>
          </w:tcPr>
          <w:p w14:paraId="6AC54D14"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8" w:space="0" w:color="auto"/>
              <w:bottom w:val="single" w:sz="4" w:space="0" w:color="auto"/>
              <w:right w:val="single" w:sz="4" w:space="0" w:color="auto"/>
            </w:tcBorders>
            <w:vAlign w:val="center"/>
          </w:tcPr>
          <w:p w14:paraId="2E2AEC68"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4" w:space="0" w:color="auto"/>
              <w:right w:val="single" w:sz="4" w:space="0" w:color="auto"/>
            </w:tcBorders>
            <w:vAlign w:val="center"/>
          </w:tcPr>
          <w:p w14:paraId="3FBC1A3D"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left w:val="single" w:sz="4" w:space="0" w:color="auto"/>
              <w:bottom w:val="single" w:sz="4" w:space="0" w:color="auto"/>
              <w:right w:val="single" w:sz="4" w:space="0" w:color="auto"/>
            </w:tcBorders>
            <w:vAlign w:val="center"/>
          </w:tcPr>
          <w:p w14:paraId="2E476270"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4" w:space="0" w:color="auto"/>
              <w:right w:val="single" w:sz="4" w:space="0" w:color="auto"/>
            </w:tcBorders>
            <w:vAlign w:val="center"/>
          </w:tcPr>
          <w:p w14:paraId="03983915"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left w:val="single" w:sz="4" w:space="0" w:color="auto"/>
              <w:bottom w:val="single" w:sz="4" w:space="0" w:color="auto"/>
              <w:right w:val="single" w:sz="8" w:space="0" w:color="auto"/>
            </w:tcBorders>
            <w:vAlign w:val="center"/>
          </w:tcPr>
          <w:p w14:paraId="01D29EAB"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r w:rsidR="00A638C5" w:rsidRPr="003A0E57" w14:paraId="4BCA598B" w14:textId="77777777" w:rsidTr="00B07DA3">
        <w:trPr>
          <w:trHeight w:val="190"/>
        </w:trPr>
        <w:tc>
          <w:tcPr>
            <w:tcW w:w="4750" w:type="dxa"/>
            <w:gridSpan w:val="2"/>
            <w:vMerge w:val="restart"/>
            <w:tcBorders>
              <w:top w:val="nil"/>
              <w:left w:val="single" w:sz="8" w:space="0" w:color="auto"/>
              <w:right w:val="single" w:sz="8" w:space="0" w:color="auto"/>
            </w:tcBorders>
            <w:shd w:val="clear" w:color="auto" w:fill="auto"/>
            <w:vAlign w:val="center"/>
          </w:tcPr>
          <w:p w14:paraId="589E1330" w14:textId="4991F8B7" w:rsidR="00A638C5" w:rsidRPr="003A0E57" w:rsidRDefault="00A638C5" w:rsidP="00A638C5">
            <w:pPr>
              <w:spacing w:after="0" w:line="240" w:lineRule="auto"/>
              <w:jc w:val="center"/>
              <w:rPr>
                <w:rFonts w:ascii="Times New Roman" w:eastAsia="Times New Roman" w:hAnsi="Times New Roman" w:cs="Times New Roman"/>
                <w:color w:val="000000"/>
                <w:sz w:val="20"/>
                <w:szCs w:val="20"/>
                <w:highlight w:val="yellow"/>
                <w:lang w:eastAsia="ru-RU"/>
              </w:rPr>
            </w:pPr>
            <w:r w:rsidRPr="00FA5ECF">
              <w:rPr>
                <w:rFonts w:ascii="Times New Roman" w:eastAsia="Times New Roman" w:hAnsi="Times New Roman" w:cs="Times New Roman"/>
                <w:b/>
                <w:bCs/>
                <w:color w:val="000000"/>
                <w:sz w:val="20"/>
                <w:szCs w:val="20"/>
                <w:lang w:eastAsia="ru-RU"/>
              </w:rPr>
              <w:t>Всего, в т.ч.:</w:t>
            </w:r>
          </w:p>
        </w:tc>
        <w:tc>
          <w:tcPr>
            <w:tcW w:w="2050" w:type="dxa"/>
            <w:tcBorders>
              <w:top w:val="nil"/>
              <w:left w:val="single" w:sz="8" w:space="0" w:color="auto"/>
              <w:bottom w:val="single" w:sz="8" w:space="0" w:color="auto"/>
              <w:right w:val="single" w:sz="4" w:space="0" w:color="auto"/>
            </w:tcBorders>
            <w:shd w:val="clear" w:color="auto" w:fill="auto"/>
            <w:vAlign w:val="center"/>
            <w:hideMark/>
          </w:tcPr>
          <w:p w14:paraId="435303BC" w14:textId="139B6A29" w:rsidR="00A638C5" w:rsidRPr="00FA5ECF" w:rsidRDefault="00A638C5" w:rsidP="00BB7593">
            <w:pPr>
              <w:spacing w:after="0" w:line="240" w:lineRule="auto"/>
              <w:jc w:val="center"/>
              <w:rPr>
                <w:rFonts w:ascii="Times New Roman" w:eastAsia="Times New Roman" w:hAnsi="Times New Roman" w:cs="Times New Roman"/>
                <w:b/>
                <w:bCs/>
                <w:color w:val="000000"/>
                <w:sz w:val="20"/>
                <w:szCs w:val="20"/>
                <w:lang w:eastAsia="ru-RU"/>
              </w:rPr>
            </w:pPr>
            <w:r w:rsidRPr="00FA5ECF">
              <w:rPr>
                <w:rFonts w:ascii="Times New Roman" w:hAnsi="Times New Roman" w:cs="Times New Roman"/>
                <w:b/>
                <w:bCs/>
                <w:color w:val="000000"/>
                <w:sz w:val="20"/>
                <w:szCs w:val="20"/>
              </w:rPr>
              <w:t xml:space="preserve">ФБ = </w:t>
            </w:r>
            <w:r w:rsidR="00BB7593">
              <w:rPr>
                <w:rFonts w:ascii="Times New Roman" w:hAnsi="Times New Roman" w:cs="Times New Roman"/>
                <w:b/>
                <w:bCs/>
                <w:color w:val="000000"/>
                <w:sz w:val="20"/>
                <w:szCs w:val="20"/>
              </w:rPr>
              <w:t>733 348,10</w:t>
            </w:r>
          </w:p>
        </w:tc>
        <w:tc>
          <w:tcPr>
            <w:tcW w:w="13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C32155" w14:textId="44B5B37A" w:rsidR="00A638C5" w:rsidRPr="007B0B4E" w:rsidRDefault="007B0B4E" w:rsidP="00A638C5">
            <w:pPr>
              <w:spacing w:after="0" w:line="240" w:lineRule="auto"/>
              <w:jc w:val="center"/>
              <w:rPr>
                <w:rFonts w:ascii="Times New Roman" w:eastAsia="Times New Roman" w:hAnsi="Times New Roman" w:cs="Times New Roman"/>
                <w:b/>
                <w:bCs/>
                <w:color w:val="000000"/>
                <w:sz w:val="20"/>
                <w:szCs w:val="20"/>
                <w:lang w:eastAsia="ru-RU"/>
              </w:rPr>
            </w:pPr>
            <w:r w:rsidRPr="007B0B4E">
              <w:rPr>
                <w:rFonts w:ascii="Times New Roman" w:eastAsia="Times New Roman" w:hAnsi="Times New Roman" w:cs="Times New Roman"/>
                <w:b/>
                <w:bCs/>
                <w:color w:val="000000"/>
                <w:sz w:val="20"/>
                <w:szCs w:val="20"/>
                <w:lang w:eastAsia="ru-RU"/>
              </w:rPr>
              <w:t>1 878 431,20</w:t>
            </w:r>
          </w:p>
        </w:tc>
        <w:tc>
          <w:tcPr>
            <w:tcW w:w="10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E29224" w14:textId="7C0AC9C8" w:rsidR="00A638C5" w:rsidRPr="007B0B4E" w:rsidRDefault="00A638C5" w:rsidP="00A638C5">
            <w:pPr>
              <w:spacing w:after="0" w:line="240" w:lineRule="auto"/>
              <w:jc w:val="center"/>
              <w:rPr>
                <w:rFonts w:ascii="Times New Roman" w:eastAsia="Times New Roman" w:hAnsi="Times New Roman" w:cs="Times New Roman"/>
                <w:b/>
                <w:bCs/>
                <w:color w:val="000000"/>
                <w:sz w:val="20"/>
                <w:szCs w:val="20"/>
                <w:lang w:eastAsia="ru-RU"/>
              </w:rPr>
            </w:pP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0D6E3A" w14:textId="1BEA0692" w:rsidR="00A638C5" w:rsidRPr="007B0B4E" w:rsidRDefault="00A638C5" w:rsidP="00A638C5">
            <w:pPr>
              <w:spacing w:after="0" w:line="240" w:lineRule="auto"/>
              <w:jc w:val="center"/>
              <w:rPr>
                <w:rFonts w:ascii="Times New Roman" w:eastAsia="Times New Roman" w:hAnsi="Times New Roman" w:cs="Times New Roman"/>
                <w:b/>
                <w:bCs/>
                <w:color w:val="000000"/>
                <w:sz w:val="20"/>
                <w:szCs w:val="20"/>
                <w:lang w:eastAsia="ru-RU"/>
              </w:rPr>
            </w:pP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4AB0B7" w14:textId="2F1BDDEA" w:rsidR="00A638C5" w:rsidRPr="007B0B4E" w:rsidRDefault="007B0B4E" w:rsidP="00A638C5">
            <w:pPr>
              <w:spacing w:after="0" w:line="240" w:lineRule="auto"/>
              <w:jc w:val="center"/>
              <w:rPr>
                <w:rFonts w:ascii="Times New Roman" w:eastAsia="Times New Roman" w:hAnsi="Times New Roman" w:cs="Times New Roman"/>
                <w:b/>
                <w:bCs/>
                <w:color w:val="000000"/>
                <w:sz w:val="20"/>
                <w:szCs w:val="20"/>
                <w:lang w:eastAsia="ru-RU"/>
              </w:rPr>
            </w:pPr>
            <w:r w:rsidRPr="007B0B4E">
              <w:rPr>
                <w:rFonts w:ascii="Times New Roman" w:eastAsia="Times New Roman" w:hAnsi="Times New Roman" w:cs="Times New Roman"/>
                <w:b/>
                <w:bCs/>
                <w:color w:val="000000"/>
                <w:sz w:val="20"/>
                <w:szCs w:val="20"/>
                <w:lang w:eastAsia="ru-RU"/>
              </w:rPr>
              <w:t>920 431,40</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6A29E2" w14:textId="6D7CA733" w:rsidR="00A638C5" w:rsidRPr="007B0B4E" w:rsidRDefault="007B0B4E" w:rsidP="00A638C5">
            <w:pPr>
              <w:spacing w:after="0" w:line="240" w:lineRule="auto"/>
              <w:jc w:val="center"/>
              <w:rPr>
                <w:rFonts w:ascii="Times New Roman" w:eastAsia="Times New Roman" w:hAnsi="Times New Roman" w:cs="Times New Roman"/>
                <w:b/>
                <w:bCs/>
                <w:color w:val="000000"/>
                <w:sz w:val="20"/>
                <w:szCs w:val="20"/>
                <w:lang w:eastAsia="ru-RU"/>
              </w:rPr>
            </w:pPr>
            <w:r w:rsidRPr="007B0B4E">
              <w:rPr>
                <w:rFonts w:ascii="Times New Roman" w:eastAsia="Times New Roman" w:hAnsi="Times New Roman" w:cs="Times New Roman"/>
                <w:b/>
                <w:bCs/>
                <w:color w:val="000000"/>
                <w:sz w:val="20"/>
                <w:szCs w:val="20"/>
                <w:lang w:eastAsia="ru-RU"/>
              </w:rPr>
              <w:t>770 156,70</w:t>
            </w:r>
          </w:p>
        </w:tc>
        <w:tc>
          <w:tcPr>
            <w:tcW w:w="10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D58EEF" w14:textId="1BDF6305" w:rsidR="00A638C5" w:rsidRPr="007B0B4E" w:rsidRDefault="007B0B4E" w:rsidP="00A638C5">
            <w:pPr>
              <w:spacing w:after="0" w:line="240" w:lineRule="auto"/>
              <w:jc w:val="center"/>
              <w:rPr>
                <w:rFonts w:ascii="Times New Roman" w:eastAsia="Times New Roman" w:hAnsi="Times New Roman" w:cs="Times New Roman"/>
                <w:b/>
                <w:bCs/>
                <w:color w:val="000000"/>
                <w:sz w:val="20"/>
                <w:szCs w:val="20"/>
                <w:lang w:eastAsia="ru-RU"/>
              </w:rPr>
            </w:pPr>
            <w:r w:rsidRPr="007B0B4E">
              <w:rPr>
                <w:rFonts w:ascii="Times New Roman" w:eastAsia="Times New Roman" w:hAnsi="Times New Roman" w:cs="Times New Roman"/>
                <w:b/>
                <w:bCs/>
                <w:color w:val="000000"/>
                <w:sz w:val="20"/>
                <w:szCs w:val="20"/>
                <w:lang w:eastAsia="ru-RU"/>
              </w:rPr>
              <w:t>187 843,10</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D91368" w14:textId="11FE4337" w:rsidR="00A638C5" w:rsidRPr="003A0E57" w:rsidRDefault="00A638C5" w:rsidP="00A638C5">
            <w:pPr>
              <w:spacing w:after="0" w:line="240" w:lineRule="auto"/>
              <w:jc w:val="center"/>
              <w:rPr>
                <w:rFonts w:ascii="Times New Roman" w:eastAsia="Times New Roman" w:hAnsi="Times New Roman" w:cs="Times New Roman"/>
                <w:b/>
                <w:bCs/>
                <w:color w:val="000000"/>
                <w:sz w:val="20"/>
                <w:szCs w:val="20"/>
                <w:highlight w:val="yellow"/>
                <w:lang w:eastAsia="ru-RU"/>
              </w:rPr>
            </w:pPr>
          </w:p>
        </w:tc>
      </w:tr>
      <w:tr w:rsidR="00483ECC" w:rsidRPr="003A0E57" w14:paraId="55729B9C" w14:textId="77777777" w:rsidTr="00B07DA3">
        <w:trPr>
          <w:trHeight w:val="79"/>
        </w:trPr>
        <w:tc>
          <w:tcPr>
            <w:tcW w:w="4750" w:type="dxa"/>
            <w:gridSpan w:val="2"/>
            <w:vMerge/>
            <w:tcBorders>
              <w:left w:val="single" w:sz="8" w:space="0" w:color="auto"/>
              <w:right w:val="single" w:sz="8" w:space="0" w:color="auto"/>
            </w:tcBorders>
            <w:vAlign w:val="center"/>
          </w:tcPr>
          <w:p w14:paraId="42011473"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50" w:type="dxa"/>
            <w:tcBorders>
              <w:top w:val="nil"/>
              <w:left w:val="single" w:sz="8" w:space="0" w:color="auto"/>
              <w:bottom w:val="single" w:sz="8" w:space="0" w:color="auto"/>
              <w:right w:val="single" w:sz="4" w:space="0" w:color="auto"/>
            </w:tcBorders>
            <w:shd w:val="clear" w:color="auto" w:fill="auto"/>
            <w:vAlign w:val="center"/>
            <w:hideMark/>
          </w:tcPr>
          <w:p w14:paraId="3E7A5C9D" w14:textId="7BF34C2C" w:rsidR="00483ECC" w:rsidRPr="00FA5ECF" w:rsidRDefault="00A638C5" w:rsidP="008D0491">
            <w:pPr>
              <w:spacing w:after="0"/>
              <w:jc w:val="center"/>
              <w:rPr>
                <w:rFonts w:ascii="Times New Roman" w:hAnsi="Times New Roman" w:cs="Times New Roman"/>
                <w:b/>
                <w:bCs/>
                <w:color w:val="000000"/>
                <w:sz w:val="20"/>
                <w:szCs w:val="20"/>
              </w:rPr>
            </w:pPr>
            <w:r w:rsidRPr="00FA5ECF">
              <w:rPr>
                <w:rFonts w:ascii="Times New Roman" w:hAnsi="Times New Roman" w:cs="Times New Roman"/>
                <w:b/>
                <w:bCs/>
                <w:color w:val="000000"/>
                <w:sz w:val="20"/>
                <w:szCs w:val="20"/>
              </w:rPr>
              <w:t>РБ</w:t>
            </w:r>
            <w:r w:rsidR="00483ECC" w:rsidRPr="00FA5ECF">
              <w:rPr>
                <w:rFonts w:ascii="Times New Roman" w:hAnsi="Times New Roman" w:cs="Times New Roman"/>
                <w:b/>
                <w:bCs/>
                <w:color w:val="000000"/>
                <w:sz w:val="20"/>
                <w:szCs w:val="20"/>
              </w:rPr>
              <w:t xml:space="preserve"> = </w:t>
            </w:r>
            <w:r w:rsidR="00BB7593">
              <w:rPr>
                <w:rFonts w:ascii="Times New Roman" w:hAnsi="Times New Roman" w:cs="Times New Roman"/>
                <w:b/>
                <w:bCs/>
                <w:color w:val="000000"/>
                <w:sz w:val="20"/>
                <w:szCs w:val="20"/>
              </w:rPr>
              <w:t>844 747,10</w:t>
            </w:r>
          </w:p>
        </w:tc>
        <w:tc>
          <w:tcPr>
            <w:tcW w:w="1333" w:type="dxa"/>
            <w:vMerge/>
            <w:tcBorders>
              <w:top w:val="single" w:sz="4" w:space="0" w:color="auto"/>
              <w:left w:val="single" w:sz="4" w:space="0" w:color="auto"/>
              <w:bottom w:val="single" w:sz="4" w:space="0" w:color="auto"/>
              <w:right w:val="single" w:sz="4" w:space="0" w:color="auto"/>
            </w:tcBorders>
            <w:vAlign w:val="center"/>
          </w:tcPr>
          <w:p w14:paraId="773FCEE5"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65F11B8E"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6DBAF3DF"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382A9152"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top w:val="single" w:sz="4" w:space="0" w:color="auto"/>
              <w:left w:val="single" w:sz="4" w:space="0" w:color="auto"/>
              <w:bottom w:val="single" w:sz="4" w:space="0" w:color="auto"/>
              <w:right w:val="single" w:sz="4" w:space="0" w:color="auto"/>
            </w:tcBorders>
            <w:vAlign w:val="center"/>
          </w:tcPr>
          <w:p w14:paraId="5415D26D"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64367F0E"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top w:val="single" w:sz="4" w:space="0" w:color="auto"/>
              <w:left w:val="single" w:sz="4" w:space="0" w:color="auto"/>
              <w:bottom w:val="single" w:sz="4" w:space="0" w:color="auto"/>
              <w:right w:val="single" w:sz="4" w:space="0" w:color="auto"/>
            </w:tcBorders>
            <w:vAlign w:val="center"/>
          </w:tcPr>
          <w:p w14:paraId="19B525AA"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r w:rsidR="00DA28DF" w:rsidRPr="003A0E57" w14:paraId="44383BCA" w14:textId="77777777" w:rsidTr="00B07DA3">
        <w:trPr>
          <w:trHeight w:val="79"/>
        </w:trPr>
        <w:tc>
          <w:tcPr>
            <w:tcW w:w="4750" w:type="dxa"/>
            <w:gridSpan w:val="2"/>
            <w:vMerge/>
            <w:tcBorders>
              <w:left w:val="single" w:sz="8" w:space="0" w:color="auto"/>
              <w:right w:val="single" w:sz="8" w:space="0" w:color="auto"/>
            </w:tcBorders>
            <w:vAlign w:val="center"/>
          </w:tcPr>
          <w:p w14:paraId="4E09EC42" w14:textId="77777777" w:rsidR="00DA28DF" w:rsidRPr="003A0E57" w:rsidRDefault="00DA28DF"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50" w:type="dxa"/>
            <w:tcBorders>
              <w:top w:val="nil"/>
              <w:left w:val="single" w:sz="8" w:space="0" w:color="auto"/>
              <w:bottom w:val="single" w:sz="8" w:space="0" w:color="auto"/>
              <w:right w:val="single" w:sz="4" w:space="0" w:color="auto"/>
            </w:tcBorders>
            <w:shd w:val="clear" w:color="auto" w:fill="auto"/>
            <w:vAlign w:val="center"/>
          </w:tcPr>
          <w:p w14:paraId="6DB973E5" w14:textId="6217B1E6" w:rsidR="00DA28DF" w:rsidRPr="00FA5ECF" w:rsidRDefault="00FA5ECF" w:rsidP="00483ECC">
            <w:pPr>
              <w:spacing w:after="0"/>
              <w:jc w:val="center"/>
              <w:rPr>
                <w:rFonts w:ascii="Times New Roman" w:hAnsi="Times New Roman" w:cs="Times New Roman"/>
                <w:b/>
                <w:bCs/>
                <w:color w:val="000000"/>
                <w:sz w:val="20"/>
                <w:szCs w:val="20"/>
              </w:rPr>
            </w:pPr>
            <w:r w:rsidRPr="00FA5ECF">
              <w:rPr>
                <w:rFonts w:ascii="Times New Roman" w:hAnsi="Times New Roman" w:cs="Times New Roman"/>
                <w:b/>
                <w:bCs/>
                <w:color w:val="000000"/>
                <w:sz w:val="20"/>
                <w:szCs w:val="20"/>
              </w:rPr>
              <w:t xml:space="preserve">МБ = </w:t>
            </w:r>
            <w:r w:rsidR="00BB7593">
              <w:rPr>
                <w:rFonts w:ascii="Times New Roman" w:hAnsi="Times New Roman" w:cs="Times New Roman"/>
                <w:b/>
                <w:bCs/>
                <w:color w:val="000000"/>
                <w:sz w:val="20"/>
                <w:szCs w:val="20"/>
              </w:rPr>
              <w:t>211 186,80</w:t>
            </w:r>
          </w:p>
        </w:tc>
        <w:tc>
          <w:tcPr>
            <w:tcW w:w="1333" w:type="dxa"/>
            <w:vMerge/>
            <w:tcBorders>
              <w:top w:val="single" w:sz="4" w:space="0" w:color="auto"/>
              <w:left w:val="single" w:sz="4" w:space="0" w:color="auto"/>
              <w:bottom w:val="single" w:sz="4" w:space="0" w:color="auto"/>
              <w:right w:val="single" w:sz="4" w:space="0" w:color="auto"/>
            </w:tcBorders>
            <w:vAlign w:val="center"/>
          </w:tcPr>
          <w:p w14:paraId="7EA002D0" w14:textId="77777777" w:rsidR="00DA28DF" w:rsidRPr="003A0E57" w:rsidRDefault="00DA28DF"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5B98D1AF" w14:textId="77777777" w:rsidR="00DA28DF" w:rsidRPr="003A0E57" w:rsidRDefault="00DA28DF"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10B1049D" w14:textId="77777777" w:rsidR="00DA28DF" w:rsidRPr="003A0E57" w:rsidRDefault="00DA28DF"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720AACEF" w14:textId="77777777" w:rsidR="00DA28DF" w:rsidRPr="003A0E57" w:rsidRDefault="00DA28DF"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top w:val="single" w:sz="4" w:space="0" w:color="auto"/>
              <w:left w:val="single" w:sz="4" w:space="0" w:color="auto"/>
              <w:bottom w:val="single" w:sz="4" w:space="0" w:color="auto"/>
              <w:right w:val="single" w:sz="4" w:space="0" w:color="auto"/>
            </w:tcBorders>
            <w:vAlign w:val="center"/>
          </w:tcPr>
          <w:p w14:paraId="1E994BFB" w14:textId="77777777" w:rsidR="00DA28DF" w:rsidRPr="003A0E57" w:rsidRDefault="00DA28DF"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7A049919" w14:textId="77777777" w:rsidR="00DA28DF" w:rsidRPr="003A0E57" w:rsidRDefault="00DA28DF"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top w:val="single" w:sz="4" w:space="0" w:color="auto"/>
              <w:left w:val="single" w:sz="4" w:space="0" w:color="auto"/>
              <w:bottom w:val="single" w:sz="4" w:space="0" w:color="auto"/>
              <w:right w:val="single" w:sz="4" w:space="0" w:color="auto"/>
            </w:tcBorders>
            <w:vAlign w:val="center"/>
          </w:tcPr>
          <w:p w14:paraId="1D7247C6" w14:textId="77777777" w:rsidR="00DA28DF" w:rsidRPr="003A0E57" w:rsidRDefault="00DA28DF"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r w:rsidR="00483ECC" w:rsidRPr="003A0E57" w14:paraId="6C5387EA" w14:textId="77777777" w:rsidTr="00B07DA3">
        <w:trPr>
          <w:trHeight w:val="67"/>
        </w:trPr>
        <w:tc>
          <w:tcPr>
            <w:tcW w:w="4750" w:type="dxa"/>
            <w:gridSpan w:val="2"/>
            <w:vMerge/>
            <w:tcBorders>
              <w:left w:val="single" w:sz="8" w:space="0" w:color="auto"/>
              <w:bottom w:val="single" w:sz="8" w:space="0" w:color="000000"/>
              <w:right w:val="single" w:sz="8" w:space="0" w:color="auto"/>
            </w:tcBorders>
            <w:vAlign w:val="center"/>
          </w:tcPr>
          <w:p w14:paraId="32C89BD0"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50" w:type="dxa"/>
            <w:tcBorders>
              <w:top w:val="nil"/>
              <w:left w:val="single" w:sz="8" w:space="0" w:color="auto"/>
              <w:bottom w:val="single" w:sz="8" w:space="0" w:color="auto"/>
              <w:right w:val="single" w:sz="4" w:space="0" w:color="auto"/>
            </w:tcBorders>
            <w:shd w:val="clear" w:color="auto" w:fill="auto"/>
            <w:vAlign w:val="center"/>
            <w:hideMark/>
          </w:tcPr>
          <w:p w14:paraId="550E3BAD" w14:textId="69A2221C" w:rsidR="00483ECC" w:rsidRPr="00FA5ECF" w:rsidRDefault="007D2559" w:rsidP="00BB759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hAnsi="Times New Roman" w:cs="Times New Roman"/>
                <w:b/>
                <w:bCs/>
                <w:color w:val="000000"/>
                <w:sz w:val="20"/>
                <w:szCs w:val="20"/>
              </w:rPr>
              <w:t>В</w:t>
            </w:r>
            <w:r w:rsidR="00483ECC" w:rsidRPr="00FA5ECF">
              <w:rPr>
                <w:rFonts w:ascii="Times New Roman" w:hAnsi="Times New Roman" w:cs="Times New Roman"/>
                <w:b/>
                <w:bCs/>
                <w:color w:val="000000"/>
                <w:sz w:val="20"/>
                <w:szCs w:val="20"/>
              </w:rPr>
              <w:t xml:space="preserve">Б = </w:t>
            </w:r>
            <w:r w:rsidR="00BB7593">
              <w:rPr>
                <w:rFonts w:ascii="Times New Roman" w:hAnsi="Times New Roman" w:cs="Times New Roman"/>
                <w:b/>
                <w:bCs/>
                <w:color w:val="000000"/>
                <w:sz w:val="20"/>
                <w:szCs w:val="20"/>
              </w:rPr>
              <w:t>89 149,20</w:t>
            </w:r>
          </w:p>
        </w:tc>
        <w:tc>
          <w:tcPr>
            <w:tcW w:w="1333" w:type="dxa"/>
            <w:vMerge/>
            <w:tcBorders>
              <w:top w:val="single" w:sz="4" w:space="0" w:color="auto"/>
              <w:left w:val="single" w:sz="4" w:space="0" w:color="auto"/>
              <w:bottom w:val="single" w:sz="4" w:space="0" w:color="auto"/>
              <w:right w:val="single" w:sz="4" w:space="0" w:color="auto"/>
            </w:tcBorders>
            <w:vAlign w:val="center"/>
          </w:tcPr>
          <w:p w14:paraId="1E142FC5"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07795CD4"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55EAF6B3"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32070805"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top w:val="single" w:sz="4" w:space="0" w:color="auto"/>
              <w:left w:val="single" w:sz="4" w:space="0" w:color="auto"/>
              <w:bottom w:val="single" w:sz="4" w:space="0" w:color="auto"/>
              <w:right w:val="single" w:sz="4" w:space="0" w:color="auto"/>
            </w:tcBorders>
            <w:vAlign w:val="center"/>
          </w:tcPr>
          <w:p w14:paraId="52CB7D3C"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63904355"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top w:val="single" w:sz="4" w:space="0" w:color="auto"/>
              <w:left w:val="single" w:sz="4" w:space="0" w:color="auto"/>
              <w:bottom w:val="single" w:sz="4" w:space="0" w:color="auto"/>
              <w:right w:val="single" w:sz="4" w:space="0" w:color="auto"/>
            </w:tcBorders>
            <w:vAlign w:val="center"/>
          </w:tcPr>
          <w:p w14:paraId="3073FA3B"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bl>
    <w:p w14:paraId="4C1F4823" w14:textId="77777777" w:rsidR="00381FEC" w:rsidRPr="003A0E57" w:rsidRDefault="00381FEC" w:rsidP="006A51FC">
      <w:pPr>
        <w:spacing w:after="0" w:line="360" w:lineRule="auto"/>
        <w:ind w:firstLine="709"/>
        <w:jc w:val="both"/>
        <w:rPr>
          <w:rFonts w:ascii="Times New Roman" w:hAnsi="Times New Roman" w:cs="Times New Roman"/>
          <w:sz w:val="24"/>
          <w:szCs w:val="24"/>
          <w:highlight w:val="yellow"/>
        </w:rPr>
      </w:pPr>
    </w:p>
    <w:p w14:paraId="074B602F" w14:textId="16F20DCA" w:rsidR="004D2958" w:rsidRPr="003A0E57" w:rsidRDefault="004D2958" w:rsidP="006A51FC">
      <w:pPr>
        <w:rPr>
          <w:highlight w:val="yellow"/>
        </w:rPr>
        <w:sectPr w:rsidR="004D2958" w:rsidRPr="003A0E57" w:rsidSect="004D2958">
          <w:pgSz w:w="16838" w:h="11906" w:orient="landscape"/>
          <w:pgMar w:top="1134" w:right="1134" w:bottom="850" w:left="1134" w:header="708" w:footer="708" w:gutter="0"/>
          <w:cols w:space="708"/>
          <w:docGrid w:linePitch="360"/>
        </w:sectPr>
      </w:pPr>
    </w:p>
    <w:p w14:paraId="2613A14E" w14:textId="11068A3B" w:rsidR="00F42852" w:rsidRPr="00544435" w:rsidRDefault="00FF73CA" w:rsidP="00AF366F">
      <w:pPr>
        <w:pStyle w:val="10"/>
        <w:spacing w:before="0" w:after="240" w:line="360" w:lineRule="auto"/>
        <w:jc w:val="center"/>
        <w:rPr>
          <w:rFonts w:ascii="Times New Roman" w:hAnsi="Times New Roman" w:cs="Times New Roman"/>
          <w:b/>
          <w:bCs/>
          <w:color w:val="000000" w:themeColor="text1"/>
          <w:sz w:val="28"/>
          <w:szCs w:val="28"/>
        </w:rPr>
      </w:pPr>
      <w:bookmarkStart w:id="24" w:name="_Toc196226162"/>
      <w:r w:rsidRPr="00544435">
        <w:rPr>
          <w:rFonts w:ascii="Times New Roman" w:hAnsi="Times New Roman" w:cs="Times New Roman"/>
          <w:b/>
          <w:bCs/>
          <w:color w:val="000000" w:themeColor="text1"/>
          <w:sz w:val="28"/>
          <w:szCs w:val="28"/>
        </w:rPr>
        <w:lastRenderedPageBreak/>
        <w:t>5</w:t>
      </w:r>
      <w:r w:rsidR="007F1441" w:rsidRPr="00544435">
        <w:rPr>
          <w:rFonts w:ascii="Times New Roman" w:hAnsi="Times New Roman" w:cs="Times New Roman"/>
          <w:b/>
          <w:bCs/>
          <w:color w:val="000000" w:themeColor="text1"/>
          <w:sz w:val="28"/>
          <w:szCs w:val="28"/>
        </w:rPr>
        <w:t>.</w:t>
      </w:r>
      <w:r w:rsidR="000D7551" w:rsidRPr="00544435">
        <w:rPr>
          <w:rFonts w:ascii="Times New Roman" w:hAnsi="Times New Roman" w:cs="Times New Roman"/>
          <w:b/>
          <w:bCs/>
          <w:color w:val="000000" w:themeColor="text1"/>
          <w:sz w:val="28"/>
          <w:szCs w:val="28"/>
        </w:rPr>
        <w:t xml:space="preserve"> </w:t>
      </w:r>
      <w:r w:rsidRPr="00544435">
        <w:rPr>
          <w:rFonts w:ascii="Times New Roman" w:hAnsi="Times New Roman" w:cs="Times New Roman"/>
          <w:b/>
          <w:bCs/>
          <w:color w:val="000000" w:themeColor="text1"/>
          <w:sz w:val="28"/>
          <w:szCs w:val="28"/>
        </w:rPr>
        <w:t xml:space="preserve">Целевые индикаторы </w:t>
      </w:r>
      <w:r w:rsidR="00383052" w:rsidRPr="00544435">
        <w:rPr>
          <w:rFonts w:ascii="Times New Roman" w:hAnsi="Times New Roman" w:cs="Times New Roman"/>
          <w:b/>
          <w:bCs/>
          <w:color w:val="000000" w:themeColor="text1"/>
          <w:sz w:val="28"/>
          <w:szCs w:val="28"/>
        </w:rPr>
        <w:t>П</w:t>
      </w:r>
      <w:r w:rsidRPr="00544435">
        <w:rPr>
          <w:rFonts w:ascii="Times New Roman" w:hAnsi="Times New Roman" w:cs="Times New Roman"/>
          <w:b/>
          <w:bCs/>
          <w:color w:val="000000" w:themeColor="text1"/>
          <w:sz w:val="28"/>
          <w:szCs w:val="28"/>
        </w:rPr>
        <w:t>рограммы</w:t>
      </w:r>
      <w:bookmarkEnd w:id="24"/>
    </w:p>
    <w:p w14:paraId="3C184C7A" w14:textId="11E4C1BA" w:rsidR="00BC055B" w:rsidRPr="00544435" w:rsidRDefault="00413123" w:rsidP="00413123">
      <w:pPr>
        <w:spacing w:after="0" w:line="360" w:lineRule="auto"/>
        <w:ind w:firstLine="709"/>
        <w:jc w:val="both"/>
        <w:rPr>
          <w:rFonts w:ascii="Times New Roman" w:hAnsi="Times New Roman" w:cs="Times New Roman"/>
          <w:sz w:val="24"/>
          <w:szCs w:val="24"/>
        </w:rPr>
      </w:pPr>
      <w:r w:rsidRPr="00544435">
        <w:rPr>
          <w:rFonts w:ascii="Times New Roman" w:hAnsi="Times New Roman" w:cs="Times New Roman"/>
          <w:sz w:val="24"/>
          <w:szCs w:val="24"/>
        </w:rPr>
        <w:t xml:space="preserve">Основными факторами, определяющими направления разработки </w:t>
      </w:r>
      <w:r w:rsidR="00C86A81" w:rsidRPr="00544435">
        <w:rPr>
          <w:rFonts w:ascii="Times New Roman" w:hAnsi="Times New Roman" w:cs="Times New Roman"/>
          <w:color w:val="000000" w:themeColor="text1"/>
          <w:sz w:val="24"/>
          <w:szCs w:val="24"/>
        </w:rPr>
        <w:t xml:space="preserve">Программы комплексного развития социальной инфраструктуры </w:t>
      </w:r>
      <w:r w:rsidR="00544435" w:rsidRPr="00544435">
        <w:rPr>
          <w:rFonts w:ascii="Times New Roman" w:hAnsi="Times New Roman" w:cs="Times New Roman"/>
          <w:color w:val="000000" w:themeColor="text1"/>
          <w:sz w:val="24"/>
          <w:szCs w:val="24"/>
        </w:rPr>
        <w:t>Большеболдинского</w:t>
      </w:r>
      <w:r w:rsidR="00C86A81" w:rsidRPr="00544435">
        <w:rPr>
          <w:rFonts w:ascii="Times New Roman" w:hAnsi="Times New Roman" w:cs="Times New Roman"/>
          <w:color w:val="000000" w:themeColor="text1"/>
          <w:sz w:val="24"/>
          <w:szCs w:val="24"/>
        </w:rPr>
        <w:t xml:space="preserve"> муниципального округа Нижегородской области на 2025</w:t>
      </w:r>
      <w:r w:rsidR="00C86A81" w:rsidRPr="00544435">
        <w:t xml:space="preserve"> </w:t>
      </w:r>
      <w:r w:rsidR="00C86A81" w:rsidRPr="00544435">
        <w:rPr>
          <w:rFonts w:ascii="Times New Roman" w:hAnsi="Times New Roman" w:cs="Times New Roman"/>
          <w:color w:val="000000" w:themeColor="text1"/>
          <w:sz w:val="24"/>
          <w:szCs w:val="24"/>
        </w:rPr>
        <w:t>– 2035 годы</w:t>
      </w:r>
      <w:r w:rsidRPr="00544435">
        <w:rPr>
          <w:rFonts w:ascii="Times New Roman" w:hAnsi="Times New Roman" w:cs="Times New Roman"/>
          <w:sz w:val="24"/>
          <w:szCs w:val="24"/>
        </w:rPr>
        <w:t xml:space="preserve">, являются тенденции социально-экономического развития </w:t>
      </w:r>
      <w:r w:rsidR="00511D6D" w:rsidRPr="00544435">
        <w:rPr>
          <w:rFonts w:ascii="Times New Roman" w:hAnsi="Times New Roman" w:cs="Times New Roman"/>
          <w:sz w:val="24"/>
          <w:szCs w:val="24"/>
        </w:rPr>
        <w:t>административно-территориального образования</w:t>
      </w:r>
      <w:r w:rsidRPr="00544435">
        <w:rPr>
          <w:rFonts w:ascii="Times New Roman" w:hAnsi="Times New Roman" w:cs="Times New Roman"/>
          <w:sz w:val="24"/>
          <w:szCs w:val="24"/>
        </w:rPr>
        <w:t>, которые характеризуются увеличением численности населения и развитием рынка жилья и сфер обслуживания</w:t>
      </w:r>
      <w:r w:rsidR="00E31B1C" w:rsidRPr="00544435">
        <w:rPr>
          <w:rFonts w:ascii="Times New Roman" w:hAnsi="Times New Roman" w:cs="Times New Roman"/>
          <w:sz w:val="24"/>
          <w:szCs w:val="24"/>
        </w:rPr>
        <w:t>.</w:t>
      </w:r>
    </w:p>
    <w:p w14:paraId="746E8576" w14:textId="1FA9FCDA" w:rsidR="005B1E6D" w:rsidRPr="00544435" w:rsidRDefault="005B1E6D" w:rsidP="00BC055B">
      <w:pPr>
        <w:spacing w:after="0" w:line="360" w:lineRule="auto"/>
        <w:ind w:firstLine="709"/>
        <w:jc w:val="both"/>
        <w:rPr>
          <w:rFonts w:ascii="Times New Roman" w:hAnsi="Times New Roman" w:cs="Times New Roman"/>
          <w:sz w:val="24"/>
          <w:szCs w:val="24"/>
        </w:rPr>
      </w:pPr>
      <w:r w:rsidRPr="00544435">
        <w:rPr>
          <w:rFonts w:ascii="Times New Roman" w:hAnsi="Times New Roman" w:cs="Times New Roman"/>
          <w:sz w:val="24"/>
          <w:szCs w:val="24"/>
        </w:rPr>
        <w:t xml:space="preserve">Реализация Программы </w:t>
      </w:r>
      <w:r w:rsidR="00B41A39" w:rsidRPr="00544435">
        <w:rPr>
          <w:rFonts w:ascii="Times New Roman" w:hAnsi="Times New Roman" w:cs="Times New Roman"/>
          <w:sz w:val="24"/>
          <w:szCs w:val="24"/>
        </w:rPr>
        <w:t xml:space="preserve">должно способствовать устойчивому развитию </w:t>
      </w:r>
      <w:r w:rsidR="00544435">
        <w:rPr>
          <w:rFonts w:ascii="Times New Roman" w:hAnsi="Times New Roman" w:cs="Times New Roman"/>
          <w:sz w:val="24"/>
          <w:szCs w:val="24"/>
        </w:rPr>
        <w:t>Большеболдинского</w:t>
      </w:r>
      <w:r w:rsidR="00956E20" w:rsidRPr="00544435">
        <w:rPr>
          <w:rFonts w:ascii="Times New Roman" w:hAnsi="Times New Roman" w:cs="Times New Roman"/>
          <w:sz w:val="24"/>
          <w:szCs w:val="24"/>
        </w:rPr>
        <w:t xml:space="preserve"> муниципального округа</w:t>
      </w:r>
      <w:r w:rsidR="007F1441" w:rsidRPr="00544435">
        <w:rPr>
          <w:rFonts w:ascii="Times New Roman" w:hAnsi="Times New Roman" w:cs="Times New Roman"/>
          <w:sz w:val="24"/>
          <w:szCs w:val="24"/>
        </w:rPr>
        <w:t>.</w:t>
      </w:r>
      <w:r w:rsidR="00B87127" w:rsidRPr="00544435">
        <w:rPr>
          <w:rFonts w:ascii="Times New Roman" w:hAnsi="Times New Roman" w:cs="Times New Roman"/>
          <w:sz w:val="24"/>
          <w:szCs w:val="24"/>
        </w:rPr>
        <w:t xml:space="preserve"> Реализация инвестиционных проектов создаст благоприятные социальные условия для развития потенциала каждого человека, обеспечивая улучшение качества и доступности социальных услуг, таких как образование, здравоохранение, культура и социальное обеспечение для всех жителей</w:t>
      </w:r>
      <w:r w:rsidR="002F0CB9" w:rsidRPr="00544435">
        <w:rPr>
          <w:rFonts w:ascii="Times New Roman" w:hAnsi="Times New Roman" w:cs="Times New Roman"/>
          <w:sz w:val="24"/>
          <w:szCs w:val="24"/>
        </w:rPr>
        <w:t>.</w:t>
      </w:r>
    </w:p>
    <w:p w14:paraId="365589F0" w14:textId="42CB1A79" w:rsidR="006E23D3" w:rsidRPr="00544435" w:rsidRDefault="006E23D3" w:rsidP="00BC055B">
      <w:pPr>
        <w:spacing w:after="0" w:line="360" w:lineRule="auto"/>
        <w:ind w:firstLine="709"/>
        <w:jc w:val="both"/>
        <w:rPr>
          <w:rFonts w:ascii="Times New Roman" w:hAnsi="Times New Roman" w:cs="Times New Roman"/>
          <w:sz w:val="24"/>
          <w:szCs w:val="24"/>
        </w:rPr>
      </w:pPr>
      <w:r w:rsidRPr="00544435">
        <w:rPr>
          <w:rFonts w:ascii="Times New Roman" w:hAnsi="Times New Roman" w:cs="Times New Roman"/>
          <w:sz w:val="24"/>
          <w:szCs w:val="24"/>
        </w:rPr>
        <w:t>Реализация организационных мероприятий и инвестиционных проектов, включенных в Программу, может привести к достижению целевых показателей комплексного развития социальной инфраструктуры на заданный период, при условии создания эффективных механизмов их реализации</w:t>
      </w:r>
      <w:r w:rsidR="002F0CB9" w:rsidRPr="00544435">
        <w:rPr>
          <w:rFonts w:ascii="Times New Roman" w:hAnsi="Times New Roman" w:cs="Times New Roman"/>
          <w:sz w:val="24"/>
          <w:szCs w:val="24"/>
        </w:rPr>
        <w:t>.</w:t>
      </w:r>
      <w:r w:rsidRPr="00544435">
        <w:rPr>
          <w:rFonts w:ascii="Times New Roman" w:hAnsi="Times New Roman" w:cs="Times New Roman"/>
          <w:sz w:val="24"/>
          <w:szCs w:val="24"/>
        </w:rPr>
        <w:t xml:space="preserve"> Достижение целевых показателей является индикатором успешной реализации программы комплексного развития, который определяет будущую модель социальной инфраструктуры</w:t>
      </w:r>
      <w:r w:rsidR="002F0CB9" w:rsidRPr="00544435">
        <w:rPr>
          <w:rFonts w:ascii="Times New Roman" w:hAnsi="Times New Roman" w:cs="Times New Roman"/>
          <w:sz w:val="24"/>
          <w:szCs w:val="24"/>
        </w:rPr>
        <w:t>.</w:t>
      </w:r>
    </w:p>
    <w:p w14:paraId="3D246975" w14:textId="65B15530" w:rsidR="005B1E6D" w:rsidRPr="009915C2" w:rsidRDefault="006E23D3" w:rsidP="00BC055B">
      <w:pPr>
        <w:spacing w:after="0" w:line="360" w:lineRule="auto"/>
        <w:ind w:firstLine="709"/>
        <w:jc w:val="both"/>
        <w:rPr>
          <w:rFonts w:ascii="Times New Roman" w:hAnsi="Times New Roman" w:cs="Times New Roman"/>
          <w:sz w:val="24"/>
          <w:szCs w:val="24"/>
        </w:rPr>
      </w:pPr>
      <w:r w:rsidRPr="009915C2">
        <w:rPr>
          <w:rFonts w:ascii="Times New Roman" w:hAnsi="Times New Roman" w:cs="Times New Roman"/>
          <w:sz w:val="24"/>
          <w:szCs w:val="24"/>
        </w:rPr>
        <w:t xml:space="preserve">Целевые индикаторы и показатели программы представлены в таблице </w:t>
      </w:r>
      <w:r w:rsidR="00FE1163" w:rsidRPr="009915C2">
        <w:rPr>
          <w:rFonts w:ascii="Times New Roman" w:hAnsi="Times New Roman" w:cs="Times New Roman"/>
          <w:sz w:val="24"/>
          <w:szCs w:val="24"/>
        </w:rPr>
        <w:t>5</w:t>
      </w:r>
      <w:r w:rsidR="002F0CB9" w:rsidRPr="009915C2">
        <w:rPr>
          <w:rFonts w:ascii="Times New Roman" w:hAnsi="Times New Roman" w:cs="Times New Roman"/>
          <w:sz w:val="24"/>
          <w:szCs w:val="24"/>
        </w:rPr>
        <w:t>.</w:t>
      </w:r>
      <w:r w:rsidR="00FE1163" w:rsidRPr="009915C2">
        <w:rPr>
          <w:rFonts w:ascii="Times New Roman" w:hAnsi="Times New Roman" w:cs="Times New Roman"/>
          <w:sz w:val="24"/>
          <w:szCs w:val="24"/>
        </w:rPr>
        <w:t>1</w:t>
      </w:r>
    </w:p>
    <w:p w14:paraId="22CE1E0C" w14:textId="274AAE47" w:rsidR="00E44573" w:rsidRPr="009915C2" w:rsidRDefault="00E44573" w:rsidP="00A643AD">
      <w:pPr>
        <w:spacing w:after="0" w:line="360" w:lineRule="auto"/>
        <w:jc w:val="both"/>
        <w:rPr>
          <w:rFonts w:ascii="Times New Roman" w:hAnsi="Times New Roman" w:cs="Times New Roman"/>
          <w:bCs/>
          <w:i/>
          <w:iCs/>
          <w:color w:val="000000" w:themeColor="text1"/>
          <w:sz w:val="24"/>
          <w:szCs w:val="24"/>
          <w:lang w:eastAsia="ru-RU"/>
        </w:rPr>
      </w:pPr>
      <w:r w:rsidRPr="009915C2">
        <w:rPr>
          <w:rFonts w:ascii="Times New Roman" w:hAnsi="Times New Roman" w:cs="Times New Roman"/>
          <w:i/>
          <w:iCs/>
          <w:color w:val="000000" w:themeColor="text1"/>
          <w:sz w:val="24"/>
          <w:szCs w:val="24"/>
        </w:rPr>
        <w:t>Таблица 5</w:t>
      </w:r>
      <w:r w:rsidR="002F0CB9" w:rsidRPr="009915C2">
        <w:rPr>
          <w:rFonts w:ascii="Times New Roman" w:hAnsi="Times New Roman" w:cs="Times New Roman"/>
          <w:i/>
          <w:iCs/>
          <w:color w:val="000000" w:themeColor="text1"/>
          <w:sz w:val="24"/>
          <w:szCs w:val="24"/>
        </w:rPr>
        <w:t>.</w:t>
      </w:r>
      <w:r w:rsidRPr="009915C2">
        <w:rPr>
          <w:rFonts w:ascii="Times New Roman" w:hAnsi="Times New Roman" w:cs="Times New Roman"/>
          <w:i/>
          <w:iCs/>
          <w:color w:val="000000" w:themeColor="text1"/>
          <w:sz w:val="24"/>
          <w:szCs w:val="24"/>
        </w:rPr>
        <w:t xml:space="preserve">1 </w:t>
      </w:r>
      <w:r w:rsidRPr="009915C2">
        <w:rPr>
          <w:rFonts w:ascii="Times New Roman" w:hAnsi="Times New Roman" w:cs="Times New Roman"/>
          <w:i/>
          <w:color w:val="000000" w:themeColor="text1"/>
          <w:sz w:val="24"/>
          <w:szCs w:val="24"/>
        </w:rPr>
        <w:t xml:space="preserve">– </w:t>
      </w:r>
      <w:r w:rsidR="00126FB5" w:rsidRPr="009915C2">
        <w:rPr>
          <w:rFonts w:ascii="Times New Roman" w:hAnsi="Times New Roman" w:cs="Times New Roman"/>
          <w:bCs/>
          <w:i/>
          <w:iCs/>
          <w:color w:val="000000" w:themeColor="text1"/>
          <w:sz w:val="24"/>
          <w:szCs w:val="24"/>
          <w:lang w:eastAsia="ru-RU"/>
        </w:rPr>
        <w:t>Целевые индикаторы и показатели программы</w:t>
      </w:r>
    </w:p>
    <w:tbl>
      <w:tblPr>
        <w:tblW w:w="10031" w:type="dxa"/>
        <w:tblLook w:val="04A0" w:firstRow="1" w:lastRow="0" w:firstColumn="1" w:lastColumn="0" w:noHBand="0" w:noVBand="1"/>
      </w:tblPr>
      <w:tblGrid>
        <w:gridCol w:w="560"/>
        <w:gridCol w:w="2460"/>
        <w:gridCol w:w="1483"/>
        <w:gridCol w:w="992"/>
        <w:gridCol w:w="992"/>
        <w:gridCol w:w="850"/>
        <w:gridCol w:w="851"/>
        <w:gridCol w:w="850"/>
        <w:gridCol w:w="993"/>
      </w:tblGrid>
      <w:tr w:rsidR="002A6753" w:rsidRPr="009915C2" w14:paraId="3354A246" w14:textId="77777777" w:rsidTr="00C55897">
        <w:trPr>
          <w:trHeight w:val="330"/>
          <w:tblHeader/>
        </w:trPr>
        <w:tc>
          <w:tcPr>
            <w:tcW w:w="5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7FEBE6C" w14:textId="77777777" w:rsidR="002A6753" w:rsidRPr="009915C2" w:rsidRDefault="002A6753" w:rsidP="00B66D27">
            <w:pPr>
              <w:spacing w:after="0" w:line="276" w:lineRule="auto"/>
              <w:jc w:val="center"/>
              <w:rPr>
                <w:rFonts w:ascii="Times New Roman" w:eastAsia="Times New Roman" w:hAnsi="Times New Roman" w:cs="Times New Roman"/>
                <w:b/>
                <w:bCs/>
                <w:color w:val="000000"/>
                <w:sz w:val="24"/>
                <w:szCs w:val="24"/>
                <w:lang w:eastAsia="ru-RU"/>
              </w:rPr>
            </w:pPr>
            <w:r w:rsidRPr="009915C2">
              <w:rPr>
                <w:rFonts w:ascii="Times New Roman" w:eastAsia="Times New Roman" w:hAnsi="Times New Roman" w:cs="Times New Roman"/>
                <w:b/>
                <w:bCs/>
                <w:color w:val="000000"/>
                <w:sz w:val="24"/>
                <w:szCs w:val="24"/>
                <w:lang w:eastAsia="ru-RU"/>
              </w:rPr>
              <w:t>№ п/п</w:t>
            </w:r>
          </w:p>
        </w:tc>
        <w:tc>
          <w:tcPr>
            <w:tcW w:w="24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2DC2209" w14:textId="77777777" w:rsidR="002A6753" w:rsidRPr="009915C2" w:rsidRDefault="002A6753" w:rsidP="00B66D27">
            <w:pPr>
              <w:spacing w:after="0" w:line="276" w:lineRule="auto"/>
              <w:jc w:val="center"/>
              <w:rPr>
                <w:rFonts w:ascii="Times New Roman" w:eastAsia="Times New Roman" w:hAnsi="Times New Roman" w:cs="Times New Roman"/>
                <w:b/>
                <w:bCs/>
                <w:color w:val="000000"/>
                <w:sz w:val="24"/>
                <w:szCs w:val="24"/>
                <w:lang w:eastAsia="ru-RU"/>
              </w:rPr>
            </w:pPr>
            <w:r w:rsidRPr="009915C2">
              <w:rPr>
                <w:rFonts w:ascii="Times New Roman" w:eastAsia="Times New Roman" w:hAnsi="Times New Roman" w:cs="Times New Roman"/>
                <w:b/>
                <w:bCs/>
                <w:color w:val="000000"/>
                <w:sz w:val="24"/>
                <w:szCs w:val="24"/>
                <w:lang w:eastAsia="ru-RU"/>
              </w:rPr>
              <w:t>Наименование индикатора</w:t>
            </w:r>
          </w:p>
        </w:tc>
        <w:tc>
          <w:tcPr>
            <w:tcW w:w="1483"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2125CDB" w14:textId="77777777" w:rsidR="002A6753" w:rsidRPr="009915C2" w:rsidRDefault="002A6753" w:rsidP="00B66D27">
            <w:pPr>
              <w:spacing w:after="0" w:line="276" w:lineRule="auto"/>
              <w:jc w:val="center"/>
              <w:rPr>
                <w:rFonts w:ascii="Times New Roman" w:eastAsia="Times New Roman" w:hAnsi="Times New Roman" w:cs="Times New Roman"/>
                <w:b/>
                <w:bCs/>
                <w:color w:val="000000"/>
                <w:sz w:val="24"/>
                <w:szCs w:val="24"/>
                <w:lang w:eastAsia="ru-RU"/>
              </w:rPr>
            </w:pPr>
            <w:r w:rsidRPr="009915C2">
              <w:rPr>
                <w:rFonts w:ascii="Times New Roman" w:eastAsia="Times New Roman" w:hAnsi="Times New Roman" w:cs="Times New Roman"/>
                <w:b/>
                <w:bCs/>
                <w:color w:val="000000"/>
                <w:sz w:val="24"/>
                <w:szCs w:val="24"/>
                <w:lang w:eastAsia="ru-RU"/>
              </w:rPr>
              <w:t>Единица измерения</w:t>
            </w:r>
          </w:p>
        </w:tc>
        <w:tc>
          <w:tcPr>
            <w:tcW w:w="5528" w:type="dxa"/>
            <w:gridSpan w:val="6"/>
            <w:tcBorders>
              <w:top w:val="single" w:sz="8" w:space="0" w:color="auto"/>
              <w:left w:val="nil"/>
              <w:bottom w:val="single" w:sz="8" w:space="0" w:color="auto"/>
              <w:right w:val="single" w:sz="8" w:space="0" w:color="auto"/>
            </w:tcBorders>
            <w:shd w:val="clear" w:color="auto" w:fill="auto"/>
            <w:vAlign w:val="center"/>
            <w:hideMark/>
          </w:tcPr>
          <w:p w14:paraId="35811021" w14:textId="5ED40F37" w:rsidR="002A6753" w:rsidRPr="009915C2" w:rsidRDefault="00E31747" w:rsidP="00B66D27">
            <w:pPr>
              <w:spacing w:after="0" w:line="276" w:lineRule="auto"/>
              <w:jc w:val="center"/>
              <w:rPr>
                <w:rFonts w:ascii="Times New Roman" w:eastAsia="Times New Roman" w:hAnsi="Times New Roman" w:cs="Times New Roman"/>
                <w:b/>
                <w:bCs/>
                <w:color w:val="000000"/>
                <w:sz w:val="24"/>
                <w:szCs w:val="24"/>
                <w:lang w:eastAsia="ru-RU"/>
              </w:rPr>
            </w:pPr>
            <w:r w:rsidRPr="009915C2">
              <w:rPr>
                <w:rFonts w:ascii="Times New Roman" w:eastAsia="Times New Roman" w:hAnsi="Times New Roman" w:cs="Times New Roman"/>
                <w:b/>
                <w:bCs/>
                <w:color w:val="000000"/>
                <w:sz w:val="24"/>
                <w:szCs w:val="24"/>
                <w:lang w:eastAsia="ru-RU"/>
              </w:rPr>
              <w:t>Плановое значение целевого индикатора</w:t>
            </w:r>
          </w:p>
        </w:tc>
      </w:tr>
      <w:tr w:rsidR="002A6753" w:rsidRPr="003A0E57" w14:paraId="3FC79A3A" w14:textId="77777777" w:rsidTr="00C55897">
        <w:trPr>
          <w:trHeight w:val="401"/>
          <w:tblHeader/>
        </w:trPr>
        <w:tc>
          <w:tcPr>
            <w:tcW w:w="560" w:type="dxa"/>
            <w:vMerge/>
            <w:tcBorders>
              <w:top w:val="single" w:sz="8" w:space="0" w:color="auto"/>
              <w:left w:val="single" w:sz="8" w:space="0" w:color="auto"/>
              <w:bottom w:val="single" w:sz="8" w:space="0" w:color="auto"/>
              <w:right w:val="single" w:sz="8" w:space="0" w:color="auto"/>
            </w:tcBorders>
            <w:vAlign w:val="center"/>
            <w:hideMark/>
          </w:tcPr>
          <w:p w14:paraId="50E21A91" w14:textId="77777777" w:rsidR="002A6753" w:rsidRPr="009915C2" w:rsidRDefault="002A6753" w:rsidP="00B66D27">
            <w:pPr>
              <w:spacing w:after="0" w:line="276" w:lineRule="auto"/>
              <w:rPr>
                <w:rFonts w:ascii="Times New Roman" w:eastAsia="Times New Roman" w:hAnsi="Times New Roman" w:cs="Times New Roman"/>
                <w:b/>
                <w:bCs/>
                <w:color w:val="000000"/>
                <w:sz w:val="24"/>
                <w:szCs w:val="24"/>
                <w:lang w:eastAsia="ru-RU"/>
              </w:rPr>
            </w:pPr>
          </w:p>
        </w:tc>
        <w:tc>
          <w:tcPr>
            <w:tcW w:w="2460" w:type="dxa"/>
            <w:vMerge/>
            <w:tcBorders>
              <w:top w:val="single" w:sz="8" w:space="0" w:color="auto"/>
              <w:left w:val="single" w:sz="8" w:space="0" w:color="auto"/>
              <w:bottom w:val="single" w:sz="8" w:space="0" w:color="auto"/>
              <w:right w:val="single" w:sz="8" w:space="0" w:color="auto"/>
            </w:tcBorders>
            <w:vAlign w:val="center"/>
            <w:hideMark/>
          </w:tcPr>
          <w:p w14:paraId="0D21FCED" w14:textId="77777777" w:rsidR="002A6753" w:rsidRPr="009915C2" w:rsidRDefault="002A6753" w:rsidP="00B66D27">
            <w:pPr>
              <w:spacing w:after="0" w:line="276" w:lineRule="auto"/>
              <w:rPr>
                <w:rFonts w:ascii="Times New Roman" w:eastAsia="Times New Roman" w:hAnsi="Times New Roman" w:cs="Times New Roman"/>
                <w:b/>
                <w:bCs/>
                <w:color w:val="000000"/>
                <w:sz w:val="24"/>
                <w:szCs w:val="24"/>
                <w:lang w:eastAsia="ru-RU"/>
              </w:rPr>
            </w:pPr>
          </w:p>
        </w:tc>
        <w:tc>
          <w:tcPr>
            <w:tcW w:w="1483" w:type="dxa"/>
            <w:vMerge/>
            <w:tcBorders>
              <w:top w:val="single" w:sz="8" w:space="0" w:color="auto"/>
              <w:left w:val="single" w:sz="8" w:space="0" w:color="auto"/>
              <w:bottom w:val="single" w:sz="8" w:space="0" w:color="auto"/>
              <w:right w:val="single" w:sz="8" w:space="0" w:color="auto"/>
            </w:tcBorders>
            <w:vAlign w:val="center"/>
            <w:hideMark/>
          </w:tcPr>
          <w:p w14:paraId="6BF0D82D" w14:textId="77777777" w:rsidR="002A6753" w:rsidRPr="009915C2" w:rsidRDefault="002A6753" w:rsidP="00B66D27">
            <w:pPr>
              <w:spacing w:after="0" w:line="276" w:lineRule="auto"/>
              <w:rPr>
                <w:rFonts w:ascii="Times New Roman" w:eastAsia="Times New Roman" w:hAnsi="Times New Roman" w:cs="Times New Roman"/>
                <w:b/>
                <w:bCs/>
                <w:color w:val="000000"/>
                <w:sz w:val="24"/>
                <w:szCs w:val="24"/>
                <w:lang w:eastAsia="ru-RU"/>
              </w:rPr>
            </w:pPr>
          </w:p>
        </w:tc>
        <w:tc>
          <w:tcPr>
            <w:tcW w:w="992" w:type="dxa"/>
            <w:tcBorders>
              <w:top w:val="nil"/>
              <w:left w:val="nil"/>
              <w:bottom w:val="single" w:sz="8" w:space="0" w:color="auto"/>
              <w:right w:val="single" w:sz="8" w:space="0" w:color="auto"/>
            </w:tcBorders>
            <w:shd w:val="clear" w:color="auto" w:fill="auto"/>
            <w:vAlign w:val="center"/>
            <w:hideMark/>
          </w:tcPr>
          <w:p w14:paraId="11A22C83" w14:textId="77777777" w:rsidR="002A6753" w:rsidRPr="009915C2" w:rsidRDefault="002A6753" w:rsidP="00B66D27">
            <w:pPr>
              <w:spacing w:after="0" w:line="276" w:lineRule="auto"/>
              <w:jc w:val="center"/>
              <w:rPr>
                <w:rFonts w:ascii="Times New Roman" w:eastAsia="Times New Roman" w:hAnsi="Times New Roman" w:cs="Times New Roman"/>
                <w:b/>
                <w:bCs/>
                <w:color w:val="000000"/>
                <w:sz w:val="24"/>
                <w:szCs w:val="24"/>
                <w:lang w:eastAsia="ru-RU"/>
              </w:rPr>
            </w:pPr>
            <w:r w:rsidRPr="009915C2">
              <w:rPr>
                <w:rFonts w:ascii="Times New Roman" w:eastAsia="Times New Roman" w:hAnsi="Times New Roman" w:cs="Times New Roman"/>
                <w:b/>
                <w:bCs/>
                <w:color w:val="000000"/>
                <w:sz w:val="24"/>
                <w:szCs w:val="24"/>
                <w:lang w:eastAsia="ru-RU"/>
              </w:rPr>
              <w:t>2025</w:t>
            </w:r>
          </w:p>
        </w:tc>
        <w:tc>
          <w:tcPr>
            <w:tcW w:w="992" w:type="dxa"/>
            <w:tcBorders>
              <w:top w:val="nil"/>
              <w:left w:val="nil"/>
              <w:bottom w:val="single" w:sz="8" w:space="0" w:color="auto"/>
              <w:right w:val="single" w:sz="8" w:space="0" w:color="auto"/>
            </w:tcBorders>
            <w:shd w:val="clear" w:color="auto" w:fill="auto"/>
            <w:vAlign w:val="center"/>
            <w:hideMark/>
          </w:tcPr>
          <w:p w14:paraId="1592624D" w14:textId="77777777" w:rsidR="002A6753" w:rsidRPr="009915C2" w:rsidRDefault="002A6753" w:rsidP="00B66D27">
            <w:pPr>
              <w:spacing w:after="0" w:line="276" w:lineRule="auto"/>
              <w:jc w:val="center"/>
              <w:rPr>
                <w:rFonts w:ascii="Times New Roman" w:eastAsia="Times New Roman" w:hAnsi="Times New Roman" w:cs="Times New Roman"/>
                <w:b/>
                <w:bCs/>
                <w:color w:val="000000"/>
                <w:sz w:val="24"/>
                <w:szCs w:val="24"/>
                <w:lang w:eastAsia="ru-RU"/>
              </w:rPr>
            </w:pPr>
            <w:r w:rsidRPr="009915C2">
              <w:rPr>
                <w:rFonts w:ascii="Times New Roman" w:eastAsia="Times New Roman" w:hAnsi="Times New Roman" w:cs="Times New Roman"/>
                <w:b/>
                <w:bCs/>
                <w:color w:val="000000"/>
                <w:sz w:val="24"/>
                <w:szCs w:val="24"/>
                <w:lang w:eastAsia="ru-RU"/>
              </w:rPr>
              <w:t>2026</w:t>
            </w:r>
          </w:p>
        </w:tc>
        <w:tc>
          <w:tcPr>
            <w:tcW w:w="850" w:type="dxa"/>
            <w:tcBorders>
              <w:top w:val="nil"/>
              <w:left w:val="nil"/>
              <w:bottom w:val="single" w:sz="8" w:space="0" w:color="auto"/>
              <w:right w:val="single" w:sz="8" w:space="0" w:color="auto"/>
            </w:tcBorders>
            <w:shd w:val="clear" w:color="auto" w:fill="auto"/>
            <w:vAlign w:val="center"/>
            <w:hideMark/>
          </w:tcPr>
          <w:p w14:paraId="2BD1ED1B" w14:textId="77777777" w:rsidR="002A6753" w:rsidRPr="009915C2" w:rsidRDefault="002A6753" w:rsidP="00B66D27">
            <w:pPr>
              <w:spacing w:after="0" w:line="276" w:lineRule="auto"/>
              <w:jc w:val="center"/>
              <w:rPr>
                <w:rFonts w:ascii="Times New Roman" w:eastAsia="Times New Roman" w:hAnsi="Times New Roman" w:cs="Times New Roman"/>
                <w:b/>
                <w:bCs/>
                <w:color w:val="000000"/>
                <w:sz w:val="24"/>
                <w:szCs w:val="24"/>
                <w:lang w:eastAsia="ru-RU"/>
              </w:rPr>
            </w:pPr>
            <w:r w:rsidRPr="009915C2">
              <w:rPr>
                <w:rFonts w:ascii="Times New Roman" w:eastAsia="Times New Roman" w:hAnsi="Times New Roman" w:cs="Times New Roman"/>
                <w:b/>
                <w:bCs/>
                <w:color w:val="000000"/>
                <w:sz w:val="24"/>
                <w:szCs w:val="24"/>
                <w:lang w:eastAsia="ru-RU"/>
              </w:rPr>
              <w:t>2027</w:t>
            </w:r>
          </w:p>
        </w:tc>
        <w:tc>
          <w:tcPr>
            <w:tcW w:w="851" w:type="dxa"/>
            <w:tcBorders>
              <w:top w:val="nil"/>
              <w:left w:val="nil"/>
              <w:bottom w:val="single" w:sz="8" w:space="0" w:color="auto"/>
              <w:right w:val="single" w:sz="8" w:space="0" w:color="auto"/>
            </w:tcBorders>
            <w:shd w:val="clear" w:color="auto" w:fill="auto"/>
            <w:vAlign w:val="center"/>
            <w:hideMark/>
          </w:tcPr>
          <w:p w14:paraId="2F81E313" w14:textId="77777777" w:rsidR="002A6753" w:rsidRPr="009915C2" w:rsidRDefault="002A6753" w:rsidP="00B66D27">
            <w:pPr>
              <w:spacing w:after="0" w:line="276" w:lineRule="auto"/>
              <w:jc w:val="center"/>
              <w:rPr>
                <w:rFonts w:ascii="Times New Roman" w:eastAsia="Times New Roman" w:hAnsi="Times New Roman" w:cs="Times New Roman"/>
                <w:b/>
                <w:bCs/>
                <w:color w:val="000000"/>
                <w:sz w:val="24"/>
                <w:szCs w:val="24"/>
                <w:lang w:eastAsia="ru-RU"/>
              </w:rPr>
            </w:pPr>
            <w:r w:rsidRPr="009915C2">
              <w:rPr>
                <w:rFonts w:ascii="Times New Roman" w:eastAsia="Times New Roman" w:hAnsi="Times New Roman" w:cs="Times New Roman"/>
                <w:b/>
                <w:bCs/>
                <w:color w:val="000000"/>
                <w:sz w:val="24"/>
                <w:szCs w:val="24"/>
                <w:lang w:eastAsia="ru-RU"/>
              </w:rPr>
              <w:t>2028</w:t>
            </w:r>
          </w:p>
        </w:tc>
        <w:tc>
          <w:tcPr>
            <w:tcW w:w="850" w:type="dxa"/>
            <w:tcBorders>
              <w:top w:val="nil"/>
              <w:left w:val="nil"/>
              <w:bottom w:val="single" w:sz="8" w:space="0" w:color="auto"/>
              <w:right w:val="single" w:sz="8" w:space="0" w:color="auto"/>
            </w:tcBorders>
            <w:shd w:val="clear" w:color="auto" w:fill="auto"/>
            <w:vAlign w:val="center"/>
            <w:hideMark/>
          </w:tcPr>
          <w:p w14:paraId="24F12792" w14:textId="77777777" w:rsidR="002A6753" w:rsidRPr="009915C2" w:rsidRDefault="002A6753" w:rsidP="00B66D27">
            <w:pPr>
              <w:spacing w:after="0" w:line="276" w:lineRule="auto"/>
              <w:jc w:val="center"/>
              <w:rPr>
                <w:rFonts w:ascii="Times New Roman" w:eastAsia="Times New Roman" w:hAnsi="Times New Roman" w:cs="Times New Roman"/>
                <w:b/>
                <w:bCs/>
                <w:color w:val="000000"/>
                <w:sz w:val="24"/>
                <w:szCs w:val="24"/>
                <w:lang w:eastAsia="ru-RU"/>
              </w:rPr>
            </w:pPr>
            <w:r w:rsidRPr="009915C2">
              <w:rPr>
                <w:rFonts w:ascii="Times New Roman" w:eastAsia="Times New Roman" w:hAnsi="Times New Roman" w:cs="Times New Roman"/>
                <w:b/>
                <w:bCs/>
                <w:color w:val="000000"/>
                <w:sz w:val="24"/>
                <w:szCs w:val="24"/>
                <w:lang w:eastAsia="ru-RU"/>
              </w:rPr>
              <w:t>2029</w:t>
            </w:r>
          </w:p>
        </w:tc>
        <w:tc>
          <w:tcPr>
            <w:tcW w:w="993" w:type="dxa"/>
            <w:tcBorders>
              <w:top w:val="nil"/>
              <w:left w:val="nil"/>
              <w:bottom w:val="single" w:sz="8" w:space="0" w:color="auto"/>
              <w:right w:val="single" w:sz="8" w:space="0" w:color="auto"/>
            </w:tcBorders>
            <w:shd w:val="clear" w:color="auto" w:fill="auto"/>
            <w:vAlign w:val="center"/>
            <w:hideMark/>
          </w:tcPr>
          <w:p w14:paraId="5287D372" w14:textId="77777777" w:rsidR="002A6753" w:rsidRPr="009915C2" w:rsidRDefault="002A6753" w:rsidP="00B66D27">
            <w:pPr>
              <w:spacing w:after="0" w:line="276" w:lineRule="auto"/>
              <w:jc w:val="center"/>
              <w:rPr>
                <w:rFonts w:ascii="Times New Roman" w:eastAsia="Times New Roman" w:hAnsi="Times New Roman" w:cs="Times New Roman"/>
                <w:b/>
                <w:bCs/>
                <w:color w:val="000000"/>
                <w:sz w:val="24"/>
                <w:szCs w:val="24"/>
                <w:lang w:eastAsia="ru-RU"/>
              </w:rPr>
            </w:pPr>
            <w:r w:rsidRPr="009915C2">
              <w:rPr>
                <w:rFonts w:ascii="Times New Roman" w:eastAsia="Times New Roman" w:hAnsi="Times New Roman" w:cs="Times New Roman"/>
                <w:b/>
                <w:bCs/>
                <w:color w:val="000000"/>
                <w:sz w:val="24"/>
                <w:szCs w:val="24"/>
                <w:lang w:eastAsia="ru-RU"/>
              </w:rPr>
              <w:t>2030-2035</w:t>
            </w:r>
          </w:p>
        </w:tc>
      </w:tr>
      <w:tr w:rsidR="002A6753" w:rsidRPr="003A0E57" w14:paraId="3F6DCBFA" w14:textId="77777777" w:rsidTr="00C55897">
        <w:trPr>
          <w:trHeight w:val="145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6774666E" w14:textId="77777777" w:rsidR="002A6753" w:rsidRPr="009915C2" w:rsidRDefault="002A6753" w:rsidP="00B66D27">
            <w:pPr>
              <w:spacing w:after="0" w:line="240" w:lineRule="auto"/>
              <w:jc w:val="center"/>
              <w:rPr>
                <w:rFonts w:ascii="Times New Roman" w:eastAsia="Times New Roman" w:hAnsi="Times New Roman" w:cs="Times New Roman"/>
                <w:color w:val="000000"/>
                <w:lang w:eastAsia="ru-RU"/>
              </w:rPr>
            </w:pPr>
            <w:r w:rsidRPr="009915C2">
              <w:rPr>
                <w:rFonts w:ascii="Times New Roman" w:hAnsi="Times New Roman" w:cs="Times New Roman"/>
                <w:color w:val="000000"/>
              </w:rPr>
              <w:t>1</w:t>
            </w:r>
          </w:p>
        </w:tc>
        <w:tc>
          <w:tcPr>
            <w:tcW w:w="2460" w:type="dxa"/>
            <w:tcBorders>
              <w:top w:val="nil"/>
              <w:left w:val="nil"/>
              <w:bottom w:val="single" w:sz="8" w:space="0" w:color="auto"/>
              <w:right w:val="single" w:sz="8" w:space="0" w:color="auto"/>
            </w:tcBorders>
            <w:shd w:val="clear" w:color="auto" w:fill="auto"/>
            <w:vAlign w:val="center"/>
            <w:hideMark/>
          </w:tcPr>
          <w:p w14:paraId="778A6F1C" w14:textId="77777777" w:rsidR="002A6753" w:rsidRPr="009915C2" w:rsidRDefault="002A6753" w:rsidP="00B66D27">
            <w:pPr>
              <w:spacing w:after="0" w:line="240" w:lineRule="auto"/>
              <w:jc w:val="both"/>
              <w:rPr>
                <w:rFonts w:ascii="Times New Roman" w:eastAsia="Times New Roman" w:hAnsi="Times New Roman" w:cs="Times New Roman"/>
                <w:color w:val="000000"/>
                <w:lang w:eastAsia="ru-RU"/>
              </w:rPr>
            </w:pPr>
            <w:r w:rsidRPr="009915C2">
              <w:rPr>
                <w:rFonts w:ascii="Times New Roman" w:hAnsi="Times New Roman" w:cs="Times New Roman"/>
                <w:color w:val="000000" w:themeColor="text1"/>
              </w:rPr>
              <w:t>Уровень обеспеченности дошкольными образовательными организациями</w:t>
            </w:r>
          </w:p>
        </w:tc>
        <w:tc>
          <w:tcPr>
            <w:tcW w:w="1483" w:type="dxa"/>
            <w:tcBorders>
              <w:top w:val="nil"/>
              <w:left w:val="nil"/>
              <w:bottom w:val="single" w:sz="8" w:space="0" w:color="auto"/>
              <w:right w:val="single" w:sz="8" w:space="0" w:color="auto"/>
            </w:tcBorders>
            <w:shd w:val="clear" w:color="auto" w:fill="auto"/>
            <w:vAlign w:val="center"/>
            <w:hideMark/>
          </w:tcPr>
          <w:p w14:paraId="14D58D9F" w14:textId="77777777" w:rsidR="002A6753" w:rsidRPr="009915C2" w:rsidRDefault="002A6753" w:rsidP="00B66D27">
            <w:pPr>
              <w:spacing w:after="0" w:line="240" w:lineRule="auto"/>
              <w:jc w:val="center"/>
              <w:rPr>
                <w:rFonts w:ascii="Times New Roman" w:eastAsia="Times New Roman" w:hAnsi="Times New Roman" w:cs="Times New Roman"/>
                <w:color w:val="000000"/>
                <w:lang w:eastAsia="ru-RU"/>
              </w:rPr>
            </w:pPr>
            <w:r w:rsidRPr="009915C2">
              <w:rPr>
                <w:rFonts w:ascii="Times New Roman" w:hAnsi="Times New Roman" w:cs="Times New Roman"/>
                <w:color w:val="000000"/>
              </w:rPr>
              <w:t>%</w:t>
            </w:r>
          </w:p>
        </w:tc>
        <w:tc>
          <w:tcPr>
            <w:tcW w:w="992" w:type="dxa"/>
            <w:tcBorders>
              <w:top w:val="nil"/>
              <w:left w:val="nil"/>
              <w:bottom w:val="single" w:sz="8" w:space="0" w:color="auto"/>
              <w:right w:val="single" w:sz="8" w:space="0" w:color="auto"/>
            </w:tcBorders>
            <w:shd w:val="clear" w:color="auto" w:fill="auto"/>
            <w:vAlign w:val="center"/>
            <w:hideMark/>
          </w:tcPr>
          <w:p w14:paraId="5FA6B765" w14:textId="5EAD5BCE" w:rsidR="002A6753" w:rsidRPr="009915C2" w:rsidRDefault="009915C2" w:rsidP="00B66D2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c>
          <w:tcPr>
            <w:tcW w:w="992" w:type="dxa"/>
            <w:tcBorders>
              <w:top w:val="nil"/>
              <w:left w:val="nil"/>
              <w:bottom w:val="single" w:sz="8" w:space="0" w:color="auto"/>
              <w:right w:val="single" w:sz="8" w:space="0" w:color="auto"/>
            </w:tcBorders>
            <w:shd w:val="clear" w:color="auto" w:fill="auto"/>
            <w:vAlign w:val="center"/>
            <w:hideMark/>
          </w:tcPr>
          <w:p w14:paraId="19D68518" w14:textId="0CF80A89" w:rsidR="002A6753" w:rsidRPr="009915C2" w:rsidRDefault="00CC2C2D" w:rsidP="00B66D27">
            <w:pPr>
              <w:spacing w:after="0" w:line="240" w:lineRule="auto"/>
              <w:jc w:val="center"/>
              <w:rPr>
                <w:rFonts w:ascii="Times New Roman" w:eastAsia="Times New Roman" w:hAnsi="Times New Roman" w:cs="Times New Roman"/>
                <w:color w:val="000000"/>
                <w:lang w:eastAsia="ru-RU"/>
              </w:rPr>
            </w:pPr>
            <w:r w:rsidRPr="009915C2">
              <w:rPr>
                <w:rFonts w:ascii="Times New Roman" w:hAnsi="Times New Roman" w:cs="Times New Roman"/>
                <w:color w:val="000000"/>
              </w:rPr>
              <w:t>100,00</w:t>
            </w:r>
          </w:p>
        </w:tc>
        <w:tc>
          <w:tcPr>
            <w:tcW w:w="850" w:type="dxa"/>
            <w:tcBorders>
              <w:top w:val="nil"/>
              <w:left w:val="nil"/>
              <w:bottom w:val="single" w:sz="8" w:space="0" w:color="auto"/>
              <w:right w:val="single" w:sz="8" w:space="0" w:color="auto"/>
            </w:tcBorders>
            <w:shd w:val="clear" w:color="auto" w:fill="auto"/>
            <w:vAlign w:val="center"/>
            <w:hideMark/>
          </w:tcPr>
          <w:p w14:paraId="55BCB6AB" w14:textId="77777777" w:rsidR="002A6753" w:rsidRPr="009915C2" w:rsidRDefault="002A6753" w:rsidP="00B66D27">
            <w:pPr>
              <w:spacing w:after="0" w:line="240" w:lineRule="auto"/>
              <w:jc w:val="center"/>
              <w:rPr>
                <w:rFonts w:ascii="Times New Roman" w:eastAsia="Times New Roman" w:hAnsi="Times New Roman" w:cs="Times New Roman"/>
                <w:color w:val="000000"/>
                <w:lang w:eastAsia="ru-RU"/>
              </w:rPr>
            </w:pPr>
            <w:r w:rsidRPr="009915C2">
              <w:rPr>
                <w:rFonts w:ascii="Times New Roman" w:hAnsi="Times New Roman" w:cs="Times New Roman"/>
                <w:color w:val="000000"/>
              </w:rPr>
              <w:t>100,00</w:t>
            </w:r>
          </w:p>
        </w:tc>
        <w:tc>
          <w:tcPr>
            <w:tcW w:w="851" w:type="dxa"/>
            <w:tcBorders>
              <w:top w:val="nil"/>
              <w:left w:val="nil"/>
              <w:bottom w:val="single" w:sz="8" w:space="0" w:color="auto"/>
              <w:right w:val="single" w:sz="8" w:space="0" w:color="auto"/>
            </w:tcBorders>
            <w:shd w:val="clear" w:color="auto" w:fill="auto"/>
            <w:vAlign w:val="center"/>
            <w:hideMark/>
          </w:tcPr>
          <w:p w14:paraId="43B8ACDD" w14:textId="77777777" w:rsidR="002A6753" w:rsidRPr="009915C2" w:rsidRDefault="002A6753" w:rsidP="00B66D27">
            <w:pPr>
              <w:spacing w:after="0" w:line="240" w:lineRule="auto"/>
              <w:jc w:val="center"/>
              <w:rPr>
                <w:rFonts w:ascii="Times New Roman" w:eastAsia="Times New Roman" w:hAnsi="Times New Roman" w:cs="Times New Roman"/>
                <w:color w:val="000000"/>
                <w:lang w:eastAsia="ru-RU"/>
              </w:rPr>
            </w:pPr>
            <w:r w:rsidRPr="009915C2">
              <w:rPr>
                <w:rFonts w:ascii="Times New Roman" w:hAnsi="Times New Roman" w:cs="Times New Roman"/>
                <w:color w:val="000000"/>
              </w:rPr>
              <w:t>100,00</w:t>
            </w:r>
          </w:p>
        </w:tc>
        <w:tc>
          <w:tcPr>
            <w:tcW w:w="850" w:type="dxa"/>
            <w:tcBorders>
              <w:top w:val="nil"/>
              <w:left w:val="nil"/>
              <w:bottom w:val="single" w:sz="8" w:space="0" w:color="auto"/>
              <w:right w:val="single" w:sz="8" w:space="0" w:color="auto"/>
            </w:tcBorders>
            <w:shd w:val="clear" w:color="auto" w:fill="auto"/>
            <w:vAlign w:val="center"/>
            <w:hideMark/>
          </w:tcPr>
          <w:p w14:paraId="1ECC85F6" w14:textId="77777777" w:rsidR="002A6753" w:rsidRPr="009915C2" w:rsidRDefault="002A6753" w:rsidP="00B66D27">
            <w:pPr>
              <w:spacing w:after="0" w:line="240" w:lineRule="auto"/>
              <w:jc w:val="center"/>
              <w:rPr>
                <w:rFonts w:ascii="Times New Roman" w:eastAsia="Times New Roman" w:hAnsi="Times New Roman" w:cs="Times New Roman"/>
                <w:color w:val="000000"/>
                <w:lang w:eastAsia="ru-RU"/>
              </w:rPr>
            </w:pPr>
            <w:r w:rsidRPr="009915C2">
              <w:rPr>
                <w:rFonts w:ascii="Times New Roman" w:hAnsi="Times New Roman" w:cs="Times New Roman"/>
                <w:color w:val="000000"/>
              </w:rPr>
              <w:t>100,00</w:t>
            </w:r>
          </w:p>
        </w:tc>
        <w:tc>
          <w:tcPr>
            <w:tcW w:w="993" w:type="dxa"/>
            <w:tcBorders>
              <w:top w:val="nil"/>
              <w:left w:val="nil"/>
              <w:bottom w:val="single" w:sz="8" w:space="0" w:color="auto"/>
              <w:right w:val="single" w:sz="8" w:space="0" w:color="auto"/>
            </w:tcBorders>
            <w:shd w:val="clear" w:color="auto" w:fill="auto"/>
            <w:vAlign w:val="center"/>
            <w:hideMark/>
          </w:tcPr>
          <w:p w14:paraId="273BE285" w14:textId="77777777" w:rsidR="002A6753" w:rsidRPr="009915C2" w:rsidRDefault="002A6753" w:rsidP="00B66D27">
            <w:pPr>
              <w:spacing w:after="0" w:line="240" w:lineRule="auto"/>
              <w:jc w:val="center"/>
              <w:rPr>
                <w:rFonts w:ascii="Times New Roman" w:eastAsia="Times New Roman" w:hAnsi="Times New Roman" w:cs="Times New Roman"/>
                <w:color w:val="000000"/>
                <w:lang w:eastAsia="ru-RU"/>
              </w:rPr>
            </w:pPr>
            <w:r w:rsidRPr="009915C2">
              <w:rPr>
                <w:rFonts w:ascii="Times New Roman" w:hAnsi="Times New Roman" w:cs="Times New Roman"/>
                <w:color w:val="000000"/>
              </w:rPr>
              <w:t>100,00</w:t>
            </w:r>
          </w:p>
        </w:tc>
      </w:tr>
      <w:tr w:rsidR="00643CFF" w:rsidRPr="003A0E57" w14:paraId="05D1C85A" w14:textId="77777777" w:rsidTr="00C55897">
        <w:trPr>
          <w:trHeight w:val="1392"/>
        </w:trPr>
        <w:tc>
          <w:tcPr>
            <w:tcW w:w="560" w:type="dxa"/>
            <w:tcBorders>
              <w:top w:val="nil"/>
              <w:left w:val="single" w:sz="8" w:space="0" w:color="auto"/>
              <w:bottom w:val="single" w:sz="8" w:space="0" w:color="auto"/>
              <w:right w:val="single" w:sz="8" w:space="0" w:color="auto"/>
            </w:tcBorders>
            <w:shd w:val="clear" w:color="auto" w:fill="auto"/>
            <w:noWrap/>
            <w:vAlign w:val="center"/>
            <w:hideMark/>
          </w:tcPr>
          <w:p w14:paraId="7237107B" w14:textId="77777777" w:rsidR="00643CFF" w:rsidRPr="009915C2" w:rsidRDefault="00643CFF" w:rsidP="00643CFF">
            <w:pPr>
              <w:spacing w:after="0" w:line="240" w:lineRule="auto"/>
              <w:jc w:val="center"/>
              <w:rPr>
                <w:rFonts w:ascii="Times New Roman" w:eastAsia="Times New Roman" w:hAnsi="Times New Roman" w:cs="Times New Roman"/>
                <w:color w:val="000000"/>
                <w:lang w:eastAsia="ru-RU"/>
              </w:rPr>
            </w:pPr>
            <w:r w:rsidRPr="009915C2">
              <w:rPr>
                <w:rFonts w:ascii="Times New Roman" w:hAnsi="Times New Roman" w:cs="Times New Roman"/>
                <w:color w:val="000000"/>
              </w:rPr>
              <w:t>2</w:t>
            </w:r>
          </w:p>
        </w:tc>
        <w:tc>
          <w:tcPr>
            <w:tcW w:w="2460" w:type="dxa"/>
            <w:tcBorders>
              <w:top w:val="nil"/>
              <w:left w:val="nil"/>
              <w:bottom w:val="single" w:sz="8" w:space="0" w:color="auto"/>
              <w:right w:val="single" w:sz="8" w:space="0" w:color="auto"/>
            </w:tcBorders>
            <w:shd w:val="clear" w:color="auto" w:fill="auto"/>
            <w:vAlign w:val="center"/>
            <w:hideMark/>
          </w:tcPr>
          <w:p w14:paraId="458036A5" w14:textId="77777777" w:rsidR="00643CFF" w:rsidRPr="009915C2" w:rsidRDefault="00643CFF" w:rsidP="00643CFF">
            <w:pPr>
              <w:spacing w:after="0" w:line="240" w:lineRule="auto"/>
              <w:jc w:val="both"/>
              <w:rPr>
                <w:rFonts w:ascii="Times New Roman" w:eastAsia="Times New Roman" w:hAnsi="Times New Roman" w:cs="Times New Roman"/>
                <w:color w:val="000000"/>
                <w:lang w:eastAsia="ru-RU"/>
              </w:rPr>
            </w:pPr>
            <w:r w:rsidRPr="009915C2">
              <w:rPr>
                <w:rFonts w:ascii="Times New Roman" w:hAnsi="Times New Roman" w:cs="Times New Roman"/>
                <w:color w:val="000000" w:themeColor="text1"/>
              </w:rPr>
              <w:t>Уровень обеспеченности общеобразовательными организациями</w:t>
            </w:r>
          </w:p>
        </w:tc>
        <w:tc>
          <w:tcPr>
            <w:tcW w:w="1483" w:type="dxa"/>
            <w:tcBorders>
              <w:top w:val="nil"/>
              <w:left w:val="nil"/>
              <w:bottom w:val="single" w:sz="8" w:space="0" w:color="auto"/>
              <w:right w:val="single" w:sz="8" w:space="0" w:color="auto"/>
            </w:tcBorders>
            <w:shd w:val="clear" w:color="auto" w:fill="auto"/>
            <w:noWrap/>
            <w:vAlign w:val="center"/>
            <w:hideMark/>
          </w:tcPr>
          <w:p w14:paraId="62BD2A70" w14:textId="77777777" w:rsidR="00643CFF" w:rsidRPr="009915C2" w:rsidRDefault="00643CFF" w:rsidP="00643CFF">
            <w:pPr>
              <w:spacing w:after="0" w:line="240" w:lineRule="auto"/>
              <w:jc w:val="center"/>
              <w:rPr>
                <w:rFonts w:ascii="Times New Roman" w:eastAsia="Times New Roman" w:hAnsi="Times New Roman" w:cs="Times New Roman"/>
                <w:color w:val="000000"/>
                <w:lang w:eastAsia="ru-RU"/>
              </w:rPr>
            </w:pPr>
            <w:r w:rsidRPr="009915C2">
              <w:rPr>
                <w:rFonts w:ascii="Times New Roman" w:hAnsi="Times New Roman" w:cs="Times New Roman"/>
                <w:color w:val="000000"/>
              </w:rPr>
              <w:t>%</w:t>
            </w:r>
          </w:p>
        </w:tc>
        <w:tc>
          <w:tcPr>
            <w:tcW w:w="992" w:type="dxa"/>
            <w:tcBorders>
              <w:top w:val="nil"/>
              <w:left w:val="nil"/>
              <w:bottom w:val="single" w:sz="8" w:space="0" w:color="auto"/>
              <w:right w:val="single" w:sz="8" w:space="0" w:color="auto"/>
            </w:tcBorders>
            <w:shd w:val="clear" w:color="auto" w:fill="auto"/>
            <w:vAlign w:val="center"/>
            <w:hideMark/>
          </w:tcPr>
          <w:p w14:paraId="0E11E401" w14:textId="518907E5" w:rsidR="00643CFF" w:rsidRPr="009915C2" w:rsidRDefault="009915C2" w:rsidP="00643CF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c>
          <w:tcPr>
            <w:tcW w:w="992" w:type="dxa"/>
            <w:tcBorders>
              <w:top w:val="nil"/>
              <w:left w:val="nil"/>
              <w:bottom w:val="single" w:sz="8" w:space="0" w:color="auto"/>
              <w:right w:val="single" w:sz="8" w:space="0" w:color="auto"/>
            </w:tcBorders>
            <w:shd w:val="clear" w:color="auto" w:fill="auto"/>
            <w:vAlign w:val="center"/>
          </w:tcPr>
          <w:p w14:paraId="5F64C19E" w14:textId="4F39C155" w:rsidR="00643CFF" w:rsidRPr="009915C2" w:rsidRDefault="009915C2" w:rsidP="00643CF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c>
          <w:tcPr>
            <w:tcW w:w="850" w:type="dxa"/>
            <w:tcBorders>
              <w:top w:val="nil"/>
              <w:left w:val="nil"/>
              <w:bottom w:val="single" w:sz="8" w:space="0" w:color="auto"/>
              <w:right w:val="single" w:sz="8" w:space="0" w:color="auto"/>
            </w:tcBorders>
            <w:shd w:val="clear" w:color="auto" w:fill="auto"/>
            <w:vAlign w:val="center"/>
          </w:tcPr>
          <w:p w14:paraId="3764C0A3" w14:textId="1E399F92" w:rsidR="00643CFF" w:rsidRPr="009915C2" w:rsidRDefault="009915C2" w:rsidP="00643CF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c>
          <w:tcPr>
            <w:tcW w:w="851" w:type="dxa"/>
            <w:tcBorders>
              <w:top w:val="nil"/>
              <w:left w:val="nil"/>
              <w:bottom w:val="single" w:sz="8" w:space="0" w:color="auto"/>
              <w:right w:val="single" w:sz="8" w:space="0" w:color="auto"/>
            </w:tcBorders>
            <w:shd w:val="clear" w:color="auto" w:fill="auto"/>
            <w:vAlign w:val="center"/>
          </w:tcPr>
          <w:p w14:paraId="2F3EF8D2" w14:textId="0E207ACA" w:rsidR="00643CFF" w:rsidRPr="009915C2" w:rsidRDefault="009915C2" w:rsidP="00643CF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c>
          <w:tcPr>
            <w:tcW w:w="850" w:type="dxa"/>
            <w:tcBorders>
              <w:top w:val="nil"/>
              <w:left w:val="nil"/>
              <w:bottom w:val="single" w:sz="8" w:space="0" w:color="auto"/>
              <w:right w:val="single" w:sz="8" w:space="0" w:color="auto"/>
            </w:tcBorders>
            <w:shd w:val="clear" w:color="auto" w:fill="auto"/>
            <w:vAlign w:val="center"/>
          </w:tcPr>
          <w:p w14:paraId="1DDC4E55" w14:textId="182A89D9" w:rsidR="00643CFF" w:rsidRPr="009915C2" w:rsidRDefault="00A74A29" w:rsidP="00643CFF">
            <w:pPr>
              <w:spacing w:after="0" w:line="240" w:lineRule="auto"/>
              <w:jc w:val="center"/>
              <w:rPr>
                <w:rFonts w:ascii="Times New Roman" w:eastAsia="Times New Roman" w:hAnsi="Times New Roman" w:cs="Times New Roman"/>
                <w:color w:val="000000"/>
                <w:lang w:eastAsia="ru-RU"/>
              </w:rPr>
            </w:pPr>
            <w:r w:rsidRPr="009915C2">
              <w:rPr>
                <w:rFonts w:ascii="Times New Roman" w:eastAsia="Times New Roman" w:hAnsi="Times New Roman" w:cs="Times New Roman"/>
                <w:color w:val="000000"/>
                <w:lang w:eastAsia="ru-RU"/>
              </w:rPr>
              <w:t>100,00</w:t>
            </w:r>
          </w:p>
        </w:tc>
        <w:tc>
          <w:tcPr>
            <w:tcW w:w="993" w:type="dxa"/>
            <w:tcBorders>
              <w:top w:val="nil"/>
              <w:left w:val="nil"/>
              <w:bottom w:val="single" w:sz="8" w:space="0" w:color="auto"/>
              <w:right w:val="single" w:sz="8" w:space="0" w:color="auto"/>
            </w:tcBorders>
            <w:shd w:val="clear" w:color="auto" w:fill="auto"/>
            <w:vAlign w:val="center"/>
            <w:hideMark/>
          </w:tcPr>
          <w:p w14:paraId="27B5D5A4" w14:textId="77777777" w:rsidR="00643CFF" w:rsidRPr="009915C2" w:rsidRDefault="00643CFF" w:rsidP="00643CFF">
            <w:pPr>
              <w:spacing w:after="0" w:line="240" w:lineRule="auto"/>
              <w:jc w:val="center"/>
              <w:rPr>
                <w:rFonts w:ascii="Times New Roman" w:eastAsia="Times New Roman" w:hAnsi="Times New Roman" w:cs="Times New Roman"/>
                <w:color w:val="000000"/>
                <w:lang w:eastAsia="ru-RU"/>
              </w:rPr>
            </w:pPr>
            <w:r w:rsidRPr="009915C2">
              <w:rPr>
                <w:rFonts w:ascii="Times New Roman" w:hAnsi="Times New Roman" w:cs="Times New Roman"/>
                <w:color w:val="000000"/>
              </w:rPr>
              <w:t>100,00</w:t>
            </w:r>
          </w:p>
        </w:tc>
      </w:tr>
      <w:tr w:rsidR="00322A28" w:rsidRPr="003A0E57" w14:paraId="3534AE10" w14:textId="77777777" w:rsidTr="00C55897">
        <w:trPr>
          <w:trHeight w:val="1392"/>
        </w:trPr>
        <w:tc>
          <w:tcPr>
            <w:tcW w:w="560" w:type="dxa"/>
            <w:tcBorders>
              <w:top w:val="nil"/>
              <w:left w:val="single" w:sz="8" w:space="0" w:color="auto"/>
              <w:bottom w:val="single" w:sz="8" w:space="0" w:color="auto"/>
              <w:right w:val="single" w:sz="8" w:space="0" w:color="auto"/>
            </w:tcBorders>
            <w:shd w:val="clear" w:color="auto" w:fill="auto"/>
            <w:noWrap/>
            <w:vAlign w:val="center"/>
          </w:tcPr>
          <w:p w14:paraId="27C6A1B1" w14:textId="434B787B" w:rsidR="00322A28" w:rsidRPr="009915C2" w:rsidRDefault="00322A28" w:rsidP="00322A28">
            <w:pPr>
              <w:spacing w:after="0" w:line="240" w:lineRule="auto"/>
              <w:jc w:val="center"/>
              <w:rPr>
                <w:rFonts w:ascii="Times New Roman" w:hAnsi="Times New Roman" w:cs="Times New Roman"/>
                <w:color w:val="000000"/>
              </w:rPr>
            </w:pPr>
            <w:r w:rsidRPr="009915C2">
              <w:rPr>
                <w:rFonts w:ascii="Times New Roman" w:hAnsi="Times New Roman" w:cs="Times New Roman"/>
                <w:color w:val="000000"/>
              </w:rPr>
              <w:t>3</w:t>
            </w:r>
          </w:p>
        </w:tc>
        <w:tc>
          <w:tcPr>
            <w:tcW w:w="2460" w:type="dxa"/>
            <w:tcBorders>
              <w:top w:val="nil"/>
              <w:left w:val="nil"/>
              <w:bottom w:val="single" w:sz="8" w:space="0" w:color="auto"/>
              <w:right w:val="single" w:sz="8" w:space="0" w:color="auto"/>
            </w:tcBorders>
            <w:shd w:val="clear" w:color="auto" w:fill="auto"/>
            <w:vAlign w:val="center"/>
          </w:tcPr>
          <w:p w14:paraId="0A35C1B8" w14:textId="4159CE9D" w:rsidR="00322A28" w:rsidRPr="009915C2" w:rsidRDefault="00322A28" w:rsidP="00322A28">
            <w:pPr>
              <w:spacing w:after="0" w:line="240" w:lineRule="auto"/>
              <w:jc w:val="both"/>
              <w:rPr>
                <w:rFonts w:ascii="Times New Roman" w:hAnsi="Times New Roman" w:cs="Times New Roman"/>
                <w:color w:val="000000" w:themeColor="text1"/>
              </w:rPr>
            </w:pPr>
            <w:r w:rsidRPr="009915C2">
              <w:rPr>
                <w:rFonts w:ascii="Times New Roman" w:hAnsi="Times New Roman" w:cs="Times New Roman"/>
                <w:color w:val="000000"/>
              </w:rPr>
              <w:t>Доля детей, охваченных дополнительным образованием</w:t>
            </w:r>
          </w:p>
        </w:tc>
        <w:tc>
          <w:tcPr>
            <w:tcW w:w="1483" w:type="dxa"/>
            <w:tcBorders>
              <w:top w:val="nil"/>
              <w:left w:val="nil"/>
              <w:bottom w:val="single" w:sz="8" w:space="0" w:color="auto"/>
              <w:right w:val="single" w:sz="8" w:space="0" w:color="auto"/>
            </w:tcBorders>
            <w:shd w:val="clear" w:color="auto" w:fill="auto"/>
            <w:noWrap/>
            <w:vAlign w:val="center"/>
          </w:tcPr>
          <w:p w14:paraId="4B556F15" w14:textId="2D584543" w:rsidR="00322A28" w:rsidRPr="009915C2" w:rsidRDefault="00322A28" w:rsidP="00322A28">
            <w:pPr>
              <w:spacing w:after="0" w:line="240" w:lineRule="auto"/>
              <w:jc w:val="center"/>
              <w:rPr>
                <w:rFonts w:ascii="Times New Roman" w:hAnsi="Times New Roman" w:cs="Times New Roman"/>
                <w:color w:val="000000"/>
              </w:rPr>
            </w:pPr>
            <w:r w:rsidRPr="009915C2">
              <w:rPr>
                <w:rFonts w:ascii="Times New Roman" w:hAnsi="Times New Roman" w:cs="Times New Roman"/>
                <w:color w:val="000000"/>
              </w:rPr>
              <w:t>%</w:t>
            </w:r>
          </w:p>
        </w:tc>
        <w:tc>
          <w:tcPr>
            <w:tcW w:w="992" w:type="dxa"/>
            <w:tcBorders>
              <w:top w:val="nil"/>
              <w:left w:val="nil"/>
              <w:bottom w:val="single" w:sz="8" w:space="0" w:color="auto"/>
              <w:right w:val="single" w:sz="8" w:space="0" w:color="auto"/>
            </w:tcBorders>
            <w:shd w:val="clear" w:color="auto" w:fill="auto"/>
            <w:vAlign w:val="center"/>
          </w:tcPr>
          <w:p w14:paraId="27935E29" w14:textId="7AE167D3" w:rsidR="00322A28" w:rsidRPr="009915C2" w:rsidRDefault="009915C2" w:rsidP="00322A28">
            <w:pPr>
              <w:spacing w:after="0" w:line="240" w:lineRule="auto"/>
              <w:jc w:val="center"/>
              <w:rPr>
                <w:rFonts w:ascii="Times New Roman" w:hAnsi="Times New Roman" w:cs="Times New Roman"/>
                <w:color w:val="000000"/>
              </w:rPr>
            </w:pPr>
            <w:r>
              <w:rPr>
                <w:rFonts w:ascii="Times New Roman" w:hAnsi="Times New Roman" w:cs="Times New Roman"/>
                <w:color w:val="000000"/>
              </w:rPr>
              <w:t>80,00</w:t>
            </w:r>
          </w:p>
        </w:tc>
        <w:tc>
          <w:tcPr>
            <w:tcW w:w="992" w:type="dxa"/>
            <w:tcBorders>
              <w:top w:val="nil"/>
              <w:left w:val="nil"/>
              <w:bottom w:val="single" w:sz="8" w:space="0" w:color="auto"/>
              <w:right w:val="single" w:sz="8" w:space="0" w:color="auto"/>
            </w:tcBorders>
            <w:shd w:val="clear" w:color="auto" w:fill="auto"/>
            <w:vAlign w:val="center"/>
          </w:tcPr>
          <w:p w14:paraId="5B900317" w14:textId="0B006E55" w:rsidR="00322A28" w:rsidRPr="009915C2" w:rsidRDefault="009915C2" w:rsidP="00322A28">
            <w:pPr>
              <w:spacing w:after="0" w:line="240" w:lineRule="auto"/>
              <w:jc w:val="center"/>
              <w:rPr>
                <w:rFonts w:ascii="Times New Roman" w:hAnsi="Times New Roman" w:cs="Times New Roman"/>
                <w:color w:val="000000"/>
              </w:rPr>
            </w:pPr>
            <w:r>
              <w:rPr>
                <w:rFonts w:ascii="Times New Roman" w:hAnsi="Times New Roman" w:cs="Times New Roman"/>
                <w:color w:val="000000"/>
              </w:rPr>
              <w:t>81,00</w:t>
            </w:r>
          </w:p>
        </w:tc>
        <w:tc>
          <w:tcPr>
            <w:tcW w:w="850" w:type="dxa"/>
            <w:tcBorders>
              <w:top w:val="nil"/>
              <w:left w:val="nil"/>
              <w:bottom w:val="single" w:sz="8" w:space="0" w:color="auto"/>
              <w:right w:val="single" w:sz="8" w:space="0" w:color="auto"/>
            </w:tcBorders>
            <w:shd w:val="clear" w:color="auto" w:fill="auto"/>
            <w:vAlign w:val="center"/>
          </w:tcPr>
          <w:p w14:paraId="3ED36C09" w14:textId="70928047" w:rsidR="00322A28" w:rsidRPr="009915C2" w:rsidRDefault="009915C2" w:rsidP="00322A28">
            <w:pPr>
              <w:spacing w:after="0" w:line="240" w:lineRule="auto"/>
              <w:jc w:val="center"/>
              <w:rPr>
                <w:rFonts w:ascii="Times New Roman" w:hAnsi="Times New Roman" w:cs="Times New Roman"/>
                <w:color w:val="000000"/>
              </w:rPr>
            </w:pPr>
            <w:r>
              <w:rPr>
                <w:rFonts w:ascii="Times New Roman" w:hAnsi="Times New Roman" w:cs="Times New Roman"/>
                <w:color w:val="000000"/>
              </w:rPr>
              <w:t>85,00</w:t>
            </w:r>
          </w:p>
        </w:tc>
        <w:tc>
          <w:tcPr>
            <w:tcW w:w="851" w:type="dxa"/>
            <w:tcBorders>
              <w:top w:val="nil"/>
              <w:left w:val="nil"/>
              <w:bottom w:val="single" w:sz="8" w:space="0" w:color="auto"/>
              <w:right w:val="single" w:sz="8" w:space="0" w:color="auto"/>
            </w:tcBorders>
            <w:shd w:val="clear" w:color="auto" w:fill="auto"/>
            <w:vAlign w:val="center"/>
          </w:tcPr>
          <w:p w14:paraId="4FE47793" w14:textId="51565097" w:rsidR="00322A28" w:rsidRPr="009915C2" w:rsidRDefault="009915C2" w:rsidP="00322A28">
            <w:pPr>
              <w:spacing w:after="0" w:line="240" w:lineRule="auto"/>
              <w:jc w:val="center"/>
              <w:rPr>
                <w:rFonts w:ascii="Times New Roman" w:hAnsi="Times New Roman" w:cs="Times New Roman"/>
                <w:color w:val="000000"/>
              </w:rPr>
            </w:pPr>
            <w:r>
              <w:rPr>
                <w:rFonts w:ascii="Times New Roman" w:hAnsi="Times New Roman" w:cs="Times New Roman"/>
                <w:color w:val="000000"/>
              </w:rPr>
              <w:t>86,00</w:t>
            </w:r>
          </w:p>
        </w:tc>
        <w:tc>
          <w:tcPr>
            <w:tcW w:w="850" w:type="dxa"/>
            <w:tcBorders>
              <w:top w:val="nil"/>
              <w:left w:val="nil"/>
              <w:bottom w:val="single" w:sz="8" w:space="0" w:color="auto"/>
              <w:right w:val="single" w:sz="8" w:space="0" w:color="auto"/>
            </w:tcBorders>
            <w:shd w:val="clear" w:color="auto" w:fill="auto"/>
            <w:vAlign w:val="center"/>
          </w:tcPr>
          <w:p w14:paraId="0ACC283C" w14:textId="5677D73A" w:rsidR="00322A28" w:rsidRPr="009915C2" w:rsidRDefault="009915C2" w:rsidP="00322A28">
            <w:pPr>
              <w:spacing w:after="0" w:line="240" w:lineRule="auto"/>
              <w:jc w:val="center"/>
              <w:rPr>
                <w:rFonts w:ascii="Times New Roman" w:hAnsi="Times New Roman" w:cs="Times New Roman"/>
                <w:color w:val="000000"/>
              </w:rPr>
            </w:pPr>
            <w:r>
              <w:rPr>
                <w:rFonts w:ascii="Times New Roman" w:hAnsi="Times New Roman" w:cs="Times New Roman"/>
                <w:color w:val="000000"/>
              </w:rPr>
              <w:t>90,00</w:t>
            </w:r>
          </w:p>
        </w:tc>
        <w:tc>
          <w:tcPr>
            <w:tcW w:w="993" w:type="dxa"/>
            <w:tcBorders>
              <w:top w:val="nil"/>
              <w:left w:val="nil"/>
              <w:bottom w:val="single" w:sz="8" w:space="0" w:color="auto"/>
              <w:right w:val="single" w:sz="8" w:space="0" w:color="auto"/>
            </w:tcBorders>
            <w:shd w:val="clear" w:color="auto" w:fill="auto"/>
            <w:vAlign w:val="center"/>
          </w:tcPr>
          <w:p w14:paraId="55303381" w14:textId="5A77220C" w:rsidR="00322A28" w:rsidRPr="009915C2" w:rsidRDefault="009915C2" w:rsidP="00322A28">
            <w:pPr>
              <w:spacing w:after="0" w:line="240" w:lineRule="auto"/>
              <w:jc w:val="center"/>
              <w:rPr>
                <w:rFonts w:ascii="Times New Roman" w:hAnsi="Times New Roman" w:cs="Times New Roman"/>
                <w:color w:val="000000"/>
              </w:rPr>
            </w:pPr>
            <w:r>
              <w:rPr>
                <w:rFonts w:ascii="Times New Roman" w:hAnsi="Times New Roman" w:cs="Times New Roman"/>
                <w:color w:val="000000"/>
              </w:rPr>
              <w:t>95,00</w:t>
            </w:r>
          </w:p>
        </w:tc>
      </w:tr>
      <w:tr w:rsidR="00BB3119" w:rsidRPr="003A0E57" w14:paraId="196DB2D3" w14:textId="77777777" w:rsidTr="00C55897">
        <w:trPr>
          <w:trHeight w:val="507"/>
        </w:trPr>
        <w:tc>
          <w:tcPr>
            <w:tcW w:w="560" w:type="dxa"/>
            <w:tcBorders>
              <w:top w:val="nil"/>
              <w:left w:val="single" w:sz="8" w:space="0" w:color="auto"/>
              <w:bottom w:val="single" w:sz="8" w:space="0" w:color="auto"/>
              <w:right w:val="single" w:sz="8" w:space="0" w:color="auto"/>
            </w:tcBorders>
            <w:shd w:val="clear" w:color="auto" w:fill="auto"/>
            <w:noWrap/>
            <w:vAlign w:val="center"/>
          </w:tcPr>
          <w:p w14:paraId="5BFFDB04" w14:textId="7E857D8D" w:rsidR="00BB3119" w:rsidRPr="003176AF" w:rsidRDefault="00761162" w:rsidP="00BB3119">
            <w:pPr>
              <w:spacing w:after="0" w:line="240" w:lineRule="auto"/>
              <w:jc w:val="center"/>
              <w:rPr>
                <w:rFonts w:ascii="Times New Roman" w:eastAsia="Times New Roman" w:hAnsi="Times New Roman" w:cs="Times New Roman"/>
                <w:color w:val="000000"/>
                <w:lang w:eastAsia="ru-RU"/>
              </w:rPr>
            </w:pPr>
            <w:r w:rsidRPr="003176AF">
              <w:rPr>
                <w:rFonts w:ascii="Times New Roman" w:eastAsia="Times New Roman" w:hAnsi="Times New Roman" w:cs="Times New Roman"/>
                <w:color w:val="000000"/>
                <w:lang w:eastAsia="ru-RU"/>
              </w:rPr>
              <w:lastRenderedPageBreak/>
              <w:t>4</w:t>
            </w:r>
          </w:p>
        </w:tc>
        <w:tc>
          <w:tcPr>
            <w:tcW w:w="2460" w:type="dxa"/>
            <w:tcBorders>
              <w:top w:val="nil"/>
              <w:left w:val="nil"/>
              <w:bottom w:val="single" w:sz="8" w:space="0" w:color="auto"/>
              <w:right w:val="single" w:sz="8" w:space="0" w:color="auto"/>
            </w:tcBorders>
            <w:shd w:val="clear" w:color="auto" w:fill="auto"/>
            <w:vAlign w:val="center"/>
          </w:tcPr>
          <w:p w14:paraId="01821CBF" w14:textId="77777777" w:rsidR="00BB3119" w:rsidRPr="003176AF" w:rsidRDefault="00BB3119" w:rsidP="00BB3119">
            <w:pPr>
              <w:spacing w:after="0" w:line="240" w:lineRule="auto"/>
              <w:jc w:val="both"/>
              <w:rPr>
                <w:rFonts w:ascii="Times New Roman" w:eastAsia="Times New Roman" w:hAnsi="Times New Roman" w:cs="Times New Roman"/>
                <w:color w:val="000000"/>
                <w:lang w:eastAsia="ru-RU"/>
              </w:rPr>
            </w:pPr>
            <w:r w:rsidRPr="003176AF">
              <w:rPr>
                <w:rFonts w:ascii="Times New Roman" w:hAnsi="Times New Roman" w:cs="Times New Roman"/>
                <w:color w:val="000000" w:themeColor="text1"/>
              </w:rPr>
              <w:t xml:space="preserve">Уровень обеспеченности </w:t>
            </w:r>
            <w:r w:rsidRPr="003176AF">
              <w:rPr>
                <w:rFonts w:ascii="Times New Roman" w:hAnsi="Times New Roman" w:cs="Times New Roman"/>
                <w:color w:val="000000"/>
              </w:rPr>
              <w:t>лечебно-профилактическими медицинскими организациями, оказывающими медицинскую помощь в амбулаторных условиях</w:t>
            </w:r>
          </w:p>
        </w:tc>
        <w:tc>
          <w:tcPr>
            <w:tcW w:w="1483" w:type="dxa"/>
            <w:tcBorders>
              <w:top w:val="nil"/>
              <w:left w:val="nil"/>
              <w:bottom w:val="single" w:sz="8" w:space="0" w:color="auto"/>
              <w:right w:val="single" w:sz="8" w:space="0" w:color="auto"/>
            </w:tcBorders>
            <w:shd w:val="clear" w:color="auto" w:fill="auto"/>
            <w:noWrap/>
            <w:vAlign w:val="center"/>
          </w:tcPr>
          <w:p w14:paraId="77957B43" w14:textId="77777777" w:rsidR="00BB3119" w:rsidRPr="003176AF" w:rsidRDefault="00BB3119" w:rsidP="00BB3119">
            <w:pPr>
              <w:spacing w:after="0" w:line="240" w:lineRule="auto"/>
              <w:jc w:val="center"/>
              <w:rPr>
                <w:rFonts w:ascii="Times New Roman" w:eastAsia="Times New Roman" w:hAnsi="Times New Roman" w:cs="Times New Roman"/>
                <w:color w:val="000000"/>
                <w:lang w:eastAsia="ru-RU"/>
              </w:rPr>
            </w:pPr>
            <w:r w:rsidRPr="003176AF">
              <w:rPr>
                <w:rFonts w:ascii="Times New Roman" w:hAnsi="Times New Roman" w:cs="Times New Roman"/>
                <w:color w:val="000000"/>
              </w:rPr>
              <w:t>%</w:t>
            </w:r>
          </w:p>
        </w:tc>
        <w:tc>
          <w:tcPr>
            <w:tcW w:w="992" w:type="dxa"/>
            <w:tcBorders>
              <w:top w:val="nil"/>
              <w:left w:val="nil"/>
              <w:bottom w:val="single" w:sz="8" w:space="0" w:color="auto"/>
              <w:right w:val="single" w:sz="8" w:space="0" w:color="auto"/>
            </w:tcBorders>
            <w:shd w:val="clear" w:color="auto" w:fill="auto"/>
            <w:vAlign w:val="center"/>
          </w:tcPr>
          <w:p w14:paraId="3CA6BC2B" w14:textId="07C43A28" w:rsidR="00BB3119" w:rsidRPr="003176AF" w:rsidRDefault="003176AF" w:rsidP="00BB311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c>
          <w:tcPr>
            <w:tcW w:w="992" w:type="dxa"/>
            <w:tcBorders>
              <w:top w:val="nil"/>
              <w:left w:val="nil"/>
              <w:bottom w:val="single" w:sz="8" w:space="0" w:color="auto"/>
              <w:right w:val="single" w:sz="8" w:space="0" w:color="auto"/>
            </w:tcBorders>
            <w:shd w:val="clear" w:color="auto" w:fill="auto"/>
            <w:vAlign w:val="center"/>
          </w:tcPr>
          <w:p w14:paraId="638D822E" w14:textId="39B77A38" w:rsidR="00BB3119" w:rsidRPr="003176AF" w:rsidRDefault="003176AF" w:rsidP="00BB311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c>
          <w:tcPr>
            <w:tcW w:w="850" w:type="dxa"/>
            <w:tcBorders>
              <w:top w:val="nil"/>
              <w:left w:val="nil"/>
              <w:bottom w:val="single" w:sz="8" w:space="0" w:color="auto"/>
              <w:right w:val="single" w:sz="8" w:space="0" w:color="auto"/>
            </w:tcBorders>
            <w:shd w:val="clear" w:color="auto" w:fill="auto"/>
            <w:vAlign w:val="center"/>
          </w:tcPr>
          <w:p w14:paraId="46C80044" w14:textId="7AD11733" w:rsidR="00BB3119" w:rsidRPr="003176AF" w:rsidRDefault="003176AF" w:rsidP="00BB311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c>
          <w:tcPr>
            <w:tcW w:w="851" w:type="dxa"/>
            <w:tcBorders>
              <w:top w:val="nil"/>
              <w:left w:val="nil"/>
              <w:bottom w:val="single" w:sz="8" w:space="0" w:color="auto"/>
              <w:right w:val="single" w:sz="8" w:space="0" w:color="auto"/>
            </w:tcBorders>
            <w:shd w:val="clear" w:color="auto" w:fill="auto"/>
            <w:vAlign w:val="center"/>
          </w:tcPr>
          <w:p w14:paraId="01BF1D94" w14:textId="37DE0B83" w:rsidR="00BB3119" w:rsidRPr="003176AF" w:rsidRDefault="003176AF" w:rsidP="00BB311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c>
          <w:tcPr>
            <w:tcW w:w="850" w:type="dxa"/>
            <w:tcBorders>
              <w:top w:val="nil"/>
              <w:left w:val="nil"/>
              <w:bottom w:val="single" w:sz="8" w:space="0" w:color="auto"/>
              <w:right w:val="single" w:sz="8" w:space="0" w:color="auto"/>
            </w:tcBorders>
            <w:shd w:val="clear" w:color="auto" w:fill="auto"/>
            <w:vAlign w:val="center"/>
          </w:tcPr>
          <w:p w14:paraId="1BDE6752" w14:textId="6B4997EC" w:rsidR="00BB3119" w:rsidRPr="003176AF" w:rsidRDefault="003176AF" w:rsidP="00BB311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c>
          <w:tcPr>
            <w:tcW w:w="993" w:type="dxa"/>
            <w:tcBorders>
              <w:top w:val="nil"/>
              <w:left w:val="nil"/>
              <w:bottom w:val="single" w:sz="8" w:space="0" w:color="auto"/>
              <w:right w:val="single" w:sz="8" w:space="0" w:color="auto"/>
            </w:tcBorders>
            <w:shd w:val="clear" w:color="auto" w:fill="auto"/>
            <w:vAlign w:val="center"/>
          </w:tcPr>
          <w:p w14:paraId="3E2E833E" w14:textId="35CD738C" w:rsidR="00BB3119" w:rsidRPr="003176AF" w:rsidRDefault="003176AF" w:rsidP="00BB311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r>
      <w:tr w:rsidR="00322A28" w:rsidRPr="003A0E57" w14:paraId="36E50563" w14:textId="77777777" w:rsidTr="00C55897">
        <w:trPr>
          <w:trHeight w:val="507"/>
        </w:trPr>
        <w:tc>
          <w:tcPr>
            <w:tcW w:w="560" w:type="dxa"/>
            <w:tcBorders>
              <w:top w:val="nil"/>
              <w:left w:val="single" w:sz="8" w:space="0" w:color="auto"/>
              <w:bottom w:val="single" w:sz="8" w:space="0" w:color="auto"/>
              <w:right w:val="single" w:sz="8" w:space="0" w:color="auto"/>
            </w:tcBorders>
            <w:shd w:val="clear" w:color="auto" w:fill="auto"/>
            <w:noWrap/>
            <w:vAlign w:val="center"/>
          </w:tcPr>
          <w:p w14:paraId="659BBD78" w14:textId="622E98F6" w:rsidR="00322A28" w:rsidRPr="003176AF" w:rsidRDefault="00761162" w:rsidP="00322A28">
            <w:pPr>
              <w:spacing w:after="0" w:line="240" w:lineRule="auto"/>
              <w:jc w:val="center"/>
              <w:rPr>
                <w:rFonts w:ascii="Times New Roman" w:hAnsi="Times New Roman" w:cs="Times New Roman"/>
                <w:color w:val="000000"/>
              </w:rPr>
            </w:pPr>
            <w:r w:rsidRPr="003176AF">
              <w:rPr>
                <w:rFonts w:ascii="Times New Roman" w:hAnsi="Times New Roman" w:cs="Times New Roman"/>
                <w:color w:val="000000"/>
              </w:rPr>
              <w:t>5</w:t>
            </w:r>
          </w:p>
        </w:tc>
        <w:tc>
          <w:tcPr>
            <w:tcW w:w="2460" w:type="dxa"/>
            <w:tcBorders>
              <w:top w:val="nil"/>
              <w:left w:val="nil"/>
              <w:bottom w:val="single" w:sz="8" w:space="0" w:color="auto"/>
              <w:right w:val="single" w:sz="8" w:space="0" w:color="auto"/>
            </w:tcBorders>
            <w:shd w:val="clear" w:color="auto" w:fill="auto"/>
            <w:vAlign w:val="center"/>
          </w:tcPr>
          <w:p w14:paraId="22C09BA8" w14:textId="26C033CA" w:rsidR="00322A28" w:rsidRPr="003176AF" w:rsidRDefault="00322A28" w:rsidP="00322A28">
            <w:pPr>
              <w:spacing w:after="0" w:line="240" w:lineRule="auto"/>
              <w:jc w:val="both"/>
              <w:rPr>
                <w:rFonts w:ascii="Times New Roman" w:hAnsi="Times New Roman" w:cs="Times New Roman"/>
                <w:color w:val="000000" w:themeColor="text1"/>
              </w:rPr>
            </w:pPr>
            <w:r w:rsidRPr="003176AF">
              <w:rPr>
                <w:rFonts w:ascii="Times New Roman" w:hAnsi="Times New Roman" w:cs="Times New Roman"/>
                <w:color w:val="000000" w:themeColor="text1"/>
              </w:rPr>
              <w:t xml:space="preserve">Уровень обеспеченности </w:t>
            </w:r>
            <w:r w:rsidRPr="003176AF">
              <w:rPr>
                <w:rFonts w:ascii="Times New Roman" w:hAnsi="Times New Roman" w:cs="Times New Roman"/>
                <w:color w:val="000000"/>
              </w:rPr>
              <w:t>лечебно-профилактическими медицинскими организациями, оказывающими медицинскую помощь в стационарных условиях</w:t>
            </w:r>
          </w:p>
        </w:tc>
        <w:tc>
          <w:tcPr>
            <w:tcW w:w="1483" w:type="dxa"/>
            <w:tcBorders>
              <w:top w:val="nil"/>
              <w:left w:val="nil"/>
              <w:bottom w:val="single" w:sz="8" w:space="0" w:color="auto"/>
              <w:right w:val="single" w:sz="8" w:space="0" w:color="auto"/>
            </w:tcBorders>
            <w:shd w:val="clear" w:color="auto" w:fill="auto"/>
            <w:noWrap/>
            <w:vAlign w:val="center"/>
          </w:tcPr>
          <w:p w14:paraId="5220478F" w14:textId="368FA1BA" w:rsidR="00322A28" w:rsidRPr="003176AF" w:rsidRDefault="00322A28" w:rsidP="00322A28">
            <w:pPr>
              <w:spacing w:after="0" w:line="240" w:lineRule="auto"/>
              <w:jc w:val="center"/>
              <w:rPr>
                <w:rFonts w:ascii="Times New Roman" w:hAnsi="Times New Roman" w:cs="Times New Roman"/>
                <w:color w:val="000000"/>
              </w:rPr>
            </w:pPr>
            <w:r w:rsidRPr="003176AF">
              <w:rPr>
                <w:rFonts w:ascii="Times New Roman" w:hAnsi="Times New Roman" w:cs="Times New Roman"/>
                <w:color w:val="000000"/>
              </w:rPr>
              <w:t>%</w:t>
            </w:r>
          </w:p>
        </w:tc>
        <w:tc>
          <w:tcPr>
            <w:tcW w:w="992" w:type="dxa"/>
            <w:tcBorders>
              <w:top w:val="nil"/>
              <w:left w:val="nil"/>
              <w:bottom w:val="single" w:sz="8" w:space="0" w:color="auto"/>
              <w:right w:val="single" w:sz="8" w:space="0" w:color="auto"/>
            </w:tcBorders>
            <w:shd w:val="clear" w:color="auto" w:fill="auto"/>
            <w:vAlign w:val="center"/>
          </w:tcPr>
          <w:p w14:paraId="3B661663" w14:textId="65A3E4F3" w:rsidR="00322A28" w:rsidRPr="003176AF" w:rsidRDefault="00322A28" w:rsidP="00322A28">
            <w:pPr>
              <w:spacing w:after="0" w:line="240" w:lineRule="auto"/>
              <w:jc w:val="center"/>
              <w:rPr>
                <w:rFonts w:ascii="Times New Roman" w:hAnsi="Times New Roman" w:cs="Times New Roman"/>
                <w:color w:val="000000"/>
              </w:rPr>
            </w:pPr>
            <w:r w:rsidRPr="003176AF">
              <w:rPr>
                <w:rFonts w:ascii="Times New Roman" w:hAnsi="Times New Roman" w:cs="Times New Roman"/>
                <w:color w:val="000000"/>
              </w:rPr>
              <w:t>100,00</w:t>
            </w:r>
          </w:p>
        </w:tc>
        <w:tc>
          <w:tcPr>
            <w:tcW w:w="992" w:type="dxa"/>
            <w:tcBorders>
              <w:top w:val="nil"/>
              <w:left w:val="nil"/>
              <w:bottom w:val="single" w:sz="8" w:space="0" w:color="auto"/>
              <w:right w:val="single" w:sz="8" w:space="0" w:color="auto"/>
            </w:tcBorders>
            <w:shd w:val="clear" w:color="auto" w:fill="auto"/>
            <w:vAlign w:val="center"/>
          </w:tcPr>
          <w:p w14:paraId="56759AD9" w14:textId="5B933C61" w:rsidR="00322A28" w:rsidRPr="003176AF" w:rsidRDefault="00322A28" w:rsidP="00322A28">
            <w:pPr>
              <w:spacing w:after="0" w:line="240" w:lineRule="auto"/>
              <w:jc w:val="center"/>
              <w:rPr>
                <w:rFonts w:ascii="Times New Roman" w:hAnsi="Times New Roman" w:cs="Times New Roman"/>
                <w:color w:val="000000"/>
              </w:rPr>
            </w:pPr>
            <w:r w:rsidRPr="003176AF">
              <w:rPr>
                <w:rFonts w:ascii="Times New Roman" w:hAnsi="Times New Roman" w:cs="Times New Roman"/>
                <w:color w:val="000000"/>
              </w:rPr>
              <w:t>100,00</w:t>
            </w:r>
          </w:p>
        </w:tc>
        <w:tc>
          <w:tcPr>
            <w:tcW w:w="850" w:type="dxa"/>
            <w:tcBorders>
              <w:top w:val="nil"/>
              <w:left w:val="nil"/>
              <w:bottom w:val="single" w:sz="8" w:space="0" w:color="auto"/>
              <w:right w:val="single" w:sz="8" w:space="0" w:color="auto"/>
            </w:tcBorders>
            <w:shd w:val="clear" w:color="auto" w:fill="auto"/>
            <w:vAlign w:val="center"/>
          </w:tcPr>
          <w:p w14:paraId="78C24A39" w14:textId="3A8049FA" w:rsidR="00322A28" w:rsidRPr="003176AF" w:rsidRDefault="00322A28" w:rsidP="00322A28">
            <w:pPr>
              <w:spacing w:after="0" w:line="240" w:lineRule="auto"/>
              <w:jc w:val="center"/>
              <w:rPr>
                <w:rFonts w:ascii="Times New Roman" w:hAnsi="Times New Roman" w:cs="Times New Roman"/>
                <w:color w:val="000000"/>
              </w:rPr>
            </w:pPr>
            <w:r w:rsidRPr="003176AF">
              <w:rPr>
                <w:rFonts w:ascii="Times New Roman" w:hAnsi="Times New Roman" w:cs="Times New Roman"/>
                <w:color w:val="000000"/>
              </w:rPr>
              <w:t>100,00</w:t>
            </w:r>
          </w:p>
        </w:tc>
        <w:tc>
          <w:tcPr>
            <w:tcW w:w="851" w:type="dxa"/>
            <w:tcBorders>
              <w:top w:val="nil"/>
              <w:left w:val="nil"/>
              <w:bottom w:val="single" w:sz="8" w:space="0" w:color="auto"/>
              <w:right w:val="single" w:sz="8" w:space="0" w:color="auto"/>
            </w:tcBorders>
            <w:shd w:val="clear" w:color="auto" w:fill="auto"/>
            <w:vAlign w:val="center"/>
          </w:tcPr>
          <w:p w14:paraId="50A67347" w14:textId="66A2D582" w:rsidR="00322A28" w:rsidRPr="003176AF" w:rsidRDefault="00322A28" w:rsidP="00322A28">
            <w:pPr>
              <w:spacing w:after="0" w:line="240" w:lineRule="auto"/>
              <w:jc w:val="center"/>
              <w:rPr>
                <w:rFonts w:ascii="Times New Roman" w:hAnsi="Times New Roman" w:cs="Times New Roman"/>
                <w:color w:val="000000"/>
              </w:rPr>
            </w:pPr>
            <w:r w:rsidRPr="003176AF">
              <w:rPr>
                <w:rFonts w:ascii="Times New Roman" w:hAnsi="Times New Roman" w:cs="Times New Roman"/>
                <w:color w:val="000000"/>
              </w:rPr>
              <w:t>100,00</w:t>
            </w:r>
          </w:p>
        </w:tc>
        <w:tc>
          <w:tcPr>
            <w:tcW w:w="850" w:type="dxa"/>
            <w:tcBorders>
              <w:top w:val="nil"/>
              <w:left w:val="nil"/>
              <w:bottom w:val="single" w:sz="8" w:space="0" w:color="auto"/>
              <w:right w:val="single" w:sz="8" w:space="0" w:color="auto"/>
            </w:tcBorders>
            <w:shd w:val="clear" w:color="auto" w:fill="auto"/>
            <w:vAlign w:val="center"/>
          </w:tcPr>
          <w:p w14:paraId="1CA14D53" w14:textId="41162740" w:rsidR="00322A28" w:rsidRPr="003176AF" w:rsidRDefault="00322A28" w:rsidP="00322A28">
            <w:pPr>
              <w:spacing w:after="0" w:line="240" w:lineRule="auto"/>
              <w:jc w:val="center"/>
              <w:rPr>
                <w:rFonts w:ascii="Times New Roman" w:hAnsi="Times New Roman" w:cs="Times New Roman"/>
                <w:color w:val="000000"/>
              </w:rPr>
            </w:pPr>
            <w:r w:rsidRPr="003176AF">
              <w:rPr>
                <w:rFonts w:ascii="Times New Roman" w:hAnsi="Times New Roman" w:cs="Times New Roman"/>
                <w:color w:val="000000"/>
              </w:rPr>
              <w:t>100,00</w:t>
            </w:r>
          </w:p>
        </w:tc>
        <w:tc>
          <w:tcPr>
            <w:tcW w:w="993" w:type="dxa"/>
            <w:tcBorders>
              <w:top w:val="nil"/>
              <w:left w:val="nil"/>
              <w:bottom w:val="single" w:sz="8" w:space="0" w:color="auto"/>
              <w:right w:val="single" w:sz="8" w:space="0" w:color="auto"/>
            </w:tcBorders>
            <w:shd w:val="clear" w:color="auto" w:fill="auto"/>
            <w:vAlign w:val="center"/>
          </w:tcPr>
          <w:p w14:paraId="73203D85" w14:textId="7CF63FC8" w:rsidR="00322A28" w:rsidRPr="003176AF" w:rsidRDefault="00322A28" w:rsidP="00322A28">
            <w:pPr>
              <w:spacing w:after="0" w:line="240" w:lineRule="auto"/>
              <w:jc w:val="center"/>
              <w:rPr>
                <w:rFonts w:ascii="Times New Roman" w:hAnsi="Times New Roman" w:cs="Times New Roman"/>
                <w:color w:val="000000"/>
              </w:rPr>
            </w:pPr>
            <w:r w:rsidRPr="003176AF">
              <w:rPr>
                <w:rFonts w:ascii="Times New Roman" w:hAnsi="Times New Roman" w:cs="Times New Roman"/>
                <w:color w:val="000000"/>
              </w:rPr>
              <w:t>100,00</w:t>
            </w:r>
          </w:p>
        </w:tc>
      </w:tr>
      <w:tr w:rsidR="00EC75A8" w:rsidRPr="003A0E57" w14:paraId="15687BF0" w14:textId="77777777" w:rsidTr="00C55897">
        <w:trPr>
          <w:trHeight w:val="507"/>
        </w:trPr>
        <w:tc>
          <w:tcPr>
            <w:tcW w:w="560" w:type="dxa"/>
            <w:tcBorders>
              <w:top w:val="nil"/>
              <w:left w:val="single" w:sz="8" w:space="0" w:color="auto"/>
              <w:bottom w:val="single" w:sz="8" w:space="0" w:color="auto"/>
              <w:right w:val="single" w:sz="8" w:space="0" w:color="auto"/>
            </w:tcBorders>
            <w:shd w:val="clear" w:color="auto" w:fill="auto"/>
            <w:noWrap/>
            <w:vAlign w:val="center"/>
          </w:tcPr>
          <w:p w14:paraId="2071FF34" w14:textId="6DDAADDC" w:rsidR="00EC75A8" w:rsidRPr="008B007D" w:rsidRDefault="006E3203" w:rsidP="00EC75A8">
            <w:pPr>
              <w:spacing w:after="0" w:line="240" w:lineRule="auto"/>
              <w:jc w:val="center"/>
              <w:rPr>
                <w:rFonts w:ascii="Times New Roman" w:eastAsia="Times New Roman" w:hAnsi="Times New Roman" w:cs="Times New Roman"/>
                <w:color w:val="000000"/>
                <w:lang w:eastAsia="ru-RU"/>
              </w:rPr>
            </w:pPr>
            <w:r w:rsidRPr="008B007D">
              <w:rPr>
                <w:rFonts w:ascii="Times New Roman" w:hAnsi="Times New Roman" w:cs="Times New Roman"/>
                <w:color w:val="000000"/>
              </w:rPr>
              <w:t>6</w:t>
            </w:r>
          </w:p>
        </w:tc>
        <w:tc>
          <w:tcPr>
            <w:tcW w:w="2460" w:type="dxa"/>
            <w:tcBorders>
              <w:top w:val="nil"/>
              <w:left w:val="nil"/>
              <w:bottom w:val="single" w:sz="8" w:space="0" w:color="auto"/>
              <w:right w:val="single" w:sz="8" w:space="0" w:color="auto"/>
            </w:tcBorders>
            <w:shd w:val="clear" w:color="auto" w:fill="auto"/>
            <w:vAlign w:val="center"/>
          </w:tcPr>
          <w:p w14:paraId="50582A5B" w14:textId="77777777" w:rsidR="00EC75A8" w:rsidRPr="008B007D" w:rsidRDefault="00EC75A8" w:rsidP="00EC75A8">
            <w:pPr>
              <w:spacing w:after="0" w:line="240" w:lineRule="auto"/>
              <w:jc w:val="both"/>
              <w:rPr>
                <w:rFonts w:ascii="Times New Roman" w:eastAsia="Times New Roman" w:hAnsi="Times New Roman" w:cs="Times New Roman"/>
                <w:color w:val="000000"/>
                <w:lang w:eastAsia="ru-RU"/>
              </w:rPr>
            </w:pPr>
            <w:r w:rsidRPr="008B007D">
              <w:rPr>
                <w:rFonts w:ascii="Times New Roman" w:hAnsi="Times New Roman" w:cs="Times New Roman"/>
                <w:color w:val="000000" w:themeColor="text1"/>
              </w:rPr>
              <w:t xml:space="preserve">Уровень обеспеченности </w:t>
            </w:r>
            <w:r w:rsidRPr="008B007D">
              <w:rPr>
                <w:rFonts w:ascii="Times New Roman" w:hAnsi="Times New Roman" w:cs="Times New Roman"/>
                <w:color w:val="000000"/>
              </w:rPr>
              <w:t>помещениями для культурно-досуговой деятельности</w:t>
            </w:r>
          </w:p>
        </w:tc>
        <w:tc>
          <w:tcPr>
            <w:tcW w:w="1483" w:type="dxa"/>
            <w:tcBorders>
              <w:top w:val="nil"/>
              <w:left w:val="nil"/>
              <w:bottom w:val="single" w:sz="8" w:space="0" w:color="auto"/>
              <w:right w:val="single" w:sz="8" w:space="0" w:color="auto"/>
            </w:tcBorders>
            <w:shd w:val="clear" w:color="auto" w:fill="auto"/>
            <w:noWrap/>
            <w:vAlign w:val="center"/>
          </w:tcPr>
          <w:p w14:paraId="615DD54D" w14:textId="77777777" w:rsidR="00EC75A8" w:rsidRPr="008B007D" w:rsidRDefault="00EC75A8" w:rsidP="00EC75A8">
            <w:pPr>
              <w:spacing w:after="0" w:line="240" w:lineRule="auto"/>
              <w:jc w:val="center"/>
              <w:rPr>
                <w:rFonts w:ascii="Times New Roman" w:eastAsia="Times New Roman" w:hAnsi="Times New Roman" w:cs="Times New Roman"/>
                <w:color w:val="000000"/>
                <w:lang w:eastAsia="ru-RU"/>
              </w:rPr>
            </w:pPr>
            <w:r w:rsidRPr="008B007D">
              <w:rPr>
                <w:rFonts w:ascii="Times New Roman" w:hAnsi="Times New Roman" w:cs="Times New Roman"/>
                <w:color w:val="000000"/>
              </w:rPr>
              <w:t>%</w:t>
            </w:r>
          </w:p>
        </w:tc>
        <w:tc>
          <w:tcPr>
            <w:tcW w:w="992" w:type="dxa"/>
            <w:tcBorders>
              <w:top w:val="nil"/>
              <w:left w:val="nil"/>
              <w:bottom w:val="single" w:sz="8" w:space="0" w:color="auto"/>
              <w:right w:val="single" w:sz="8" w:space="0" w:color="auto"/>
            </w:tcBorders>
            <w:shd w:val="clear" w:color="auto" w:fill="auto"/>
            <w:vAlign w:val="center"/>
          </w:tcPr>
          <w:p w14:paraId="67CCC88E" w14:textId="276E5294" w:rsidR="00EC75A8" w:rsidRPr="008B007D" w:rsidRDefault="008B007D" w:rsidP="00EC75A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c>
          <w:tcPr>
            <w:tcW w:w="992" w:type="dxa"/>
            <w:tcBorders>
              <w:top w:val="nil"/>
              <w:left w:val="nil"/>
              <w:bottom w:val="single" w:sz="8" w:space="0" w:color="auto"/>
              <w:right w:val="single" w:sz="8" w:space="0" w:color="auto"/>
            </w:tcBorders>
            <w:shd w:val="clear" w:color="auto" w:fill="auto"/>
            <w:vAlign w:val="center"/>
          </w:tcPr>
          <w:p w14:paraId="3636EAC5" w14:textId="4B1E76DA" w:rsidR="00EC75A8" w:rsidRPr="008B007D" w:rsidRDefault="008B007D" w:rsidP="00EC75A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c>
          <w:tcPr>
            <w:tcW w:w="850" w:type="dxa"/>
            <w:tcBorders>
              <w:top w:val="nil"/>
              <w:left w:val="nil"/>
              <w:bottom w:val="single" w:sz="8" w:space="0" w:color="auto"/>
              <w:right w:val="single" w:sz="8" w:space="0" w:color="auto"/>
            </w:tcBorders>
            <w:shd w:val="clear" w:color="auto" w:fill="auto"/>
            <w:vAlign w:val="center"/>
          </w:tcPr>
          <w:p w14:paraId="73D952B7" w14:textId="09BC2609" w:rsidR="00EC75A8" w:rsidRPr="008B007D" w:rsidRDefault="008B007D" w:rsidP="00EC75A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c>
          <w:tcPr>
            <w:tcW w:w="851" w:type="dxa"/>
            <w:tcBorders>
              <w:top w:val="nil"/>
              <w:left w:val="nil"/>
              <w:bottom w:val="single" w:sz="8" w:space="0" w:color="auto"/>
              <w:right w:val="single" w:sz="8" w:space="0" w:color="auto"/>
            </w:tcBorders>
            <w:shd w:val="clear" w:color="auto" w:fill="auto"/>
            <w:vAlign w:val="center"/>
          </w:tcPr>
          <w:p w14:paraId="73473DCC" w14:textId="74A132E7" w:rsidR="00EC75A8" w:rsidRPr="008B007D" w:rsidRDefault="008B007D" w:rsidP="00EC75A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c>
          <w:tcPr>
            <w:tcW w:w="850" w:type="dxa"/>
            <w:tcBorders>
              <w:top w:val="nil"/>
              <w:left w:val="nil"/>
              <w:bottom w:val="single" w:sz="8" w:space="0" w:color="auto"/>
              <w:right w:val="single" w:sz="8" w:space="0" w:color="auto"/>
            </w:tcBorders>
            <w:shd w:val="clear" w:color="auto" w:fill="auto"/>
            <w:vAlign w:val="center"/>
          </w:tcPr>
          <w:p w14:paraId="0F1ABD1D" w14:textId="509B799C" w:rsidR="00EC75A8" w:rsidRPr="008B007D" w:rsidRDefault="00EC75A8" w:rsidP="00EC75A8">
            <w:pPr>
              <w:spacing w:after="0" w:line="240" w:lineRule="auto"/>
              <w:jc w:val="center"/>
              <w:rPr>
                <w:rFonts w:ascii="Times New Roman" w:eastAsia="Times New Roman" w:hAnsi="Times New Roman" w:cs="Times New Roman"/>
                <w:color w:val="000000"/>
                <w:lang w:eastAsia="ru-RU"/>
              </w:rPr>
            </w:pPr>
            <w:r w:rsidRPr="008B007D">
              <w:rPr>
                <w:rFonts w:ascii="Times New Roman" w:hAnsi="Times New Roman" w:cs="Times New Roman"/>
                <w:color w:val="000000"/>
              </w:rPr>
              <w:t>100,00</w:t>
            </w:r>
          </w:p>
        </w:tc>
        <w:tc>
          <w:tcPr>
            <w:tcW w:w="993" w:type="dxa"/>
            <w:tcBorders>
              <w:top w:val="nil"/>
              <w:left w:val="nil"/>
              <w:bottom w:val="single" w:sz="8" w:space="0" w:color="auto"/>
              <w:right w:val="single" w:sz="8" w:space="0" w:color="auto"/>
            </w:tcBorders>
            <w:shd w:val="clear" w:color="auto" w:fill="auto"/>
            <w:vAlign w:val="center"/>
          </w:tcPr>
          <w:p w14:paraId="0FD5BAB5" w14:textId="3160A55C" w:rsidR="00EC75A8" w:rsidRPr="008B007D" w:rsidRDefault="00EC75A8" w:rsidP="00EC75A8">
            <w:pPr>
              <w:spacing w:after="0" w:line="240" w:lineRule="auto"/>
              <w:jc w:val="center"/>
              <w:rPr>
                <w:rFonts w:ascii="Times New Roman" w:eastAsia="Times New Roman" w:hAnsi="Times New Roman" w:cs="Times New Roman"/>
                <w:color w:val="000000"/>
                <w:lang w:eastAsia="ru-RU"/>
              </w:rPr>
            </w:pPr>
            <w:r w:rsidRPr="008B007D">
              <w:rPr>
                <w:rFonts w:ascii="Times New Roman" w:hAnsi="Times New Roman" w:cs="Times New Roman"/>
                <w:color w:val="000000"/>
              </w:rPr>
              <w:t>100,00</w:t>
            </w:r>
          </w:p>
        </w:tc>
      </w:tr>
      <w:tr w:rsidR="00200470" w:rsidRPr="003A0E57" w14:paraId="16C3A3F4" w14:textId="77777777" w:rsidTr="00C55897">
        <w:trPr>
          <w:trHeight w:val="507"/>
        </w:trPr>
        <w:tc>
          <w:tcPr>
            <w:tcW w:w="560" w:type="dxa"/>
            <w:tcBorders>
              <w:top w:val="nil"/>
              <w:left w:val="single" w:sz="8" w:space="0" w:color="auto"/>
              <w:bottom w:val="single" w:sz="8" w:space="0" w:color="auto"/>
              <w:right w:val="single" w:sz="8" w:space="0" w:color="auto"/>
            </w:tcBorders>
            <w:shd w:val="clear" w:color="auto" w:fill="auto"/>
            <w:noWrap/>
            <w:vAlign w:val="center"/>
          </w:tcPr>
          <w:p w14:paraId="16746D84" w14:textId="60BE4483" w:rsidR="00200470" w:rsidRPr="008B007D" w:rsidRDefault="00200470" w:rsidP="00200470">
            <w:pPr>
              <w:spacing w:after="0" w:line="240" w:lineRule="auto"/>
              <w:jc w:val="center"/>
              <w:rPr>
                <w:rFonts w:ascii="Times New Roman" w:hAnsi="Times New Roman" w:cs="Times New Roman"/>
                <w:color w:val="000000"/>
              </w:rPr>
            </w:pPr>
            <w:r w:rsidRPr="008B007D">
              <w:rPr>
                <w:rFonts w:ascii="Times New Roman" w:hAnsi="Times New Roman" w:cs="Times New Roman"/>
                <w:color w:val="000000"/>
              </w:rPr>
              <w:t>7</w:t>
            </w:r>
          </w:p>
        </w:tc>
        <w:tc>
          <w:tcPr>
            <w:tcW w:w="2460" w:type="dxa"/>
            <w:tcBorders>
              <w:top w:val="nil"/>
              <w:left w:val="nil"/>
              <w:bottom w:val="single" w:sz="8" w:space="0" w:color="auto"/>
              <w:right w:val="single" w:sz="8" w:space="0" w:color="auto"/>
            </w:tcBorders>
            <w:shd w:val="clear" w:color="auto" w:fill="auto"/>
            <w:vAlign w:val="bottom"/>
          </w:tcPr>
          <w:p w14:paraId="0B9A0DB0" w14:textId="7E57436E" w:rsidR="00200470" w:rsidRPr="008B007D" w:rsidRDefault="00200470" w:rsidP="00200470">
            <w:pPr>
              <w:spacing w:after="0" w:line="240" w:lineRule="auto"/>
              <w:jc w:val="both"/>
              <w:rPr>
                <w:rFonts w:ascii="Times New Roman" w:hAnsi="Times New Roman" w:cs="Times New Roman"/>
                <w:color w:val="000000" w:themeColor="text1"/>
              </w:rPr>
            </w:pPr>
            <w:r w:rsidRPr="008B007D">
              <w:rPr>
                <w:rFonts w:ascii="Times New Roman" w:hAnsi="Times New Roman" w:cs="Times New Roman"/>
                <w:color w:val="000000"/>
              </w:rPr>
              <w:t>Обеспеченность кинотеатрами</w:t>
            </w:r>
          </w:p>
        </w:tc>
        <w:tc>
          <w:tcPr>
            <w:tcW w:w="1483" w:type="dxa"/>
            <w:tcBorders>
              <w:top w:val="nil"/>
              <w:left w:val="nil"/>
              <w:bottom w:val="single" w:sz="8" w:space="0" w:color="auto"/>
              <w:right w:val="single" w:sz="8" w:space="0" w:color="auto"/>
            </w:tcBorders>
            <w:shd w:val="clear" w:color="auto" w:fill="auto"/>
            <w:noWrap/>
            <w:vAlign w:val="center"/>
          </w:tcPr>
          <w:p w14:paraId="300BDD46" w14:textId="3846C40E" w:rsidR="00200470" w:rsidRPr="008B007D" w:rsidRDefault="001F6C95" w:rsidP="00200470">
            <w:pPr>
              <w:spacing w:after="0" w:line="240" w:lineRule="auto"/>
              <w:jc w:val="center"/>
              <w:rPr>
                <w:rFonts w:ascii="Times New Roman" w:hAnsi="Times New Roman" w:cs="Times New Roman"/>
                <w:color w:val="000000"/>
              </w:rPr>
            </w:pPr>
            <w:r w:rsidRPr="008B007D">
              <w:rPr>
                <w:rFonts w:ascii="Times New Roman" w:hAnsi="Times New Roman" w:cs="Times New Roman"/>
                <w:color w:val="000000"/>
              </w:rPr>
              <w:t>ш</w:t>
            </w:r>
            <w:r w:rsidR="005E4994" w:rsidRPr="008B007D">
              <w:rPr>
                <w:rFonts w:ascii="Times New Roman" w:hAnsi="Times New Roman" w:cs="Times New Roman"/>
                <w:color w:val="000000"/>
              </w:rPr>
              <w:t>т.</w:t>
            </w:r>
          </w:p>
        </w:tc>
        <w:tc>
          <w:tcPr>
            <w:tcW w:w="992" w:type="dxa"/>
            <w:tcBorders>
              <w:top w:val="nil"/>
              <w:left w:val="nil"/>
              <w:bottom w:val="single" w:sz="8" w:space="0" w:color="auto"/>
              <w:right w:val="single" w:sz="8" w:space="0" w:color="auto"/>
            </w:tcBorders>
            <w:shd w:val="clear" w:color="auto" w:fill="auto"/>
            <w:vAlign w:val="center"/>
          </w:tcPr>
          <w:p w14:paraId="52349315" w14:textId="7D2E5AB6" w:rsidR="00200470" w:rsidRPr="008B007D" w:rsidRDefault="005E4994" w:rsidP="00200470">
            <w:pPr>
              <w:spacing w:after="0" w:line="240" w:lineRule="auto"/>
              <w:jc w:val="center"/>
              <w:rPr>
                <w:rFonts w:ascii="Times New Roman" w:hAnsi="Times New Roman" w:cs="Times New Roman"/>
                <w:color w:val="000000"/>
              </w:rPr>
            </w:pPr>
            <w:r w:rsidRPr="008B007D">
              <w:rPr>
                <w:rFonts w:ascii="Times New Roman" w:hAnsi="Times New Roman" w:cs="Times New Roman"/>
                <w:color w:val="000000"/>
              </w:rPr>
              <w:t>1</w:t>
            </w:r>
          </w:p>
        </w:tc>
        <w:tc>
          <w:tcPr>
            <w:tcW w:w="992" w:type="dxa"/>
            <w:tcBorders>
              <w:top w:val="nil"/>
              <w:left w:val="nil"/>
              <w:bottom w:val="single" w:sz="8" w:space="0" w:color="auto"/>
              <w:right w:val="single" w:sz="8" w:space="0" w:color="auto"/>
            </w:tcBorders>
            <w:shd w:val="clear" w:color="auto" w:fill="auto"/>
            <w:vAlign w:val="center"/>
          </w:tcPr>
          <w:p w14:paraId="45FB5F80" w14:textId="19D2E0AD" w:rsidR="00200470" w:rsidRPr="008B007D" w:rsidRDefault="005E4994" w:rsidP="00200470">
            <w:pPr>
              <w:spacing w:after="0" w:line="240" w:lineRule="auto"/>
              <w:jc w:val="center"/>
              <w:rPr>
                <w:rFonts w:ascii="Times New Roman" w:hAnsi="Times New Roman" w:cs="Times New Roman"/>
                <w:color w:val="000000"/>
              </w:rPr>
            </w:pPr>
            <w:r w:rsidRPr="008B007D">
              <w:rPr>
                <w:rFonts w:ascii="Times New Roman" w:hAnsi="Times New Roman" w:cs="Times New Roman"/>
                <w:color w:val="000000"/>
              </w:rPr>
              <w:t>1</w:t>
            </w:r>
          </w:p>
        </w:tc>
        <w:tc>
          <w:tcPr>
            <w:tcW w:w="850" w:type="dxa"/>
            <w:tcBorders>
              <w:top w:val="nil"/>
              <w:left w:val="nil"/>
              <w:bottom w:val="single" w:sz="8" w:space="0" w:color="auto"/>
              <w:right w:val="single" w:sz="8" w:space="0" w:color="auto"/>
            </w:tcBorders>
            <w:shd w:val="clear" w:color="auto" w:fill="auto"/>
            <w:vAlign w:val="center"/>
          </w:tcPr>
          <w:p w14:paraId="578B874B" w14:textId="4AFE3460" w:rsidR="00200470" w:rsidRPr="008B007D" w:rsidRDefault="005E4994" w:rsidP="00200470">
            <w:pPr>
              <w:spacing w:after="0" w:line="240" w:lineRule="auto"/>
              <w:jc w:val="center"/>
              <w:rPr>
                <w:rFonts w:ascii="Times New Roman" w:hAnsi="Times New Roman" w:cs="Times New Roman"/>
                <w:color w:val="000000"/>
              </w:rPr>
            </w:pPr>
            <w:r w:rsidRPr="008B007D">
              <w:rPr>
                <w:rFonts w:ascii="Times New Roman" w:hAnsi="Times New Roman" w:cs="Times New Roman"/>
                <w:color w:val="000000"/>
              </w:rPr>
              <w:t>1</w:t>
            </w:r>
          </w:p>
        </w:tc>
        <w:tc>
          <w:tcPr>
            <w:tcW w:w="851" w:type="dxa"/>
            <w:tcBorders>
              <w:top w:val="nil"/>
              <w:left w:val="nil"/>
              <w:bottom w:val="single" w:sz="8" w:space="0" w:color="auto"/>
              <w:right w:val="single" w:sz="8" w:space="0" w:color="auto"/>
            </w:tcBorders>
            <w:shd w:val="clear" w:color="auto" w:fill="auto"/>
            <w:vAlign w:val="center"/>
          </w:tcPr>
          <w:p w14:paraId="1ED22143" w14:textId="57E1AA4F" w:rsidR="00200470" w:rsidRPr="008B007D" w:rsidRDefault="005E4994" w:rsidP="00200470">
            <w:pPr>
              <w:spacing w:after="0" w:line="240" w:lineRule="auto"/>
              <w:jc w:val="center"/>
              <w:rPr>
                <w:rFonts w:ascii="Times New Roman" w:hAnsi="Times New Roman" w:cs="Times New Roman"/>
                <w:color w:val="000000"/>
              </w:rPr>
            </w:pPr>
            <w:r w:rsidRPr="008B007D">
              <w:rPr>
                <w:rFonts w:ascii="Times New Roman" w:hAnsi="Times New Roman" w:cs="Times New Roman"/>
                <w:color w:val="000000"/>
              </w:rPr>
              <w:t>1</w:t>
            </w:r>
          </w:p>
        </w:tc>
        <w:tc>
          <w:tcPr>
            <w:tcW w:w="850" w:type="dxa"/>
            <w:tcBorders>
              <w:top w:val="nil"/>
              <w:left w:val="nil"/>
              <w:bottom w:val="single" w:sz="8" w:space="0" w:color="auto"/>
              <w:right w:val="single" w:sz="8" w:space="0" w:color="auto"/>
            </w:tcBorders>
            <w:shd w:val="clear" w:color="auto" w:fill="auto"/>
            <w:vAlign w:val="center"/>
          </w:tcPr>
          <w:p w14:paraId="7E52D915" w14:textId="0A0D1518" w:rsidR="00200470" w:rsidRPr="008B007D" w:rsidRDefault="008B24D7" w:rsidP="00200470">
            <w:pPr>
              <w:spacing w:after="0" w:line="240" w:lineRule="auto"/>
              <w:jc w:val="center"/>
              <w:rPr>
                <w:rFonts w:ascii="Times New Roman" w:hAnsi="Times New Roman" w:cs="Times New Roman"/>
                <w:color w:val="000000"/>
              </w:rPr>
            </w:pPr>
            <w:r w:rsidRPr="008B007D">
              <w:rPr>
                <w:rFonts w:ascii="Times New Roman" w:hAnsi="Times New Roman" w:cs="Times New Roman"/>
                <w:color w:val="000000"/>
              </w:rPr>
              <w:t>1</w:t>
            </w:r>
          </w:p>
        </w:tc>
        <w:tc>
          <w:tcPr>
            <w:tcW w:w="993" w:type="dxa"/>
            <w:tcBorders>
              <w:top w:val="nil"/>
              <w:left w:val="nil"/>
              <w:bottom w:val="single" w:sz="8" w:space="0" w:color="auto"/>
              <w:right w:val="single" w:sz="8" w:space="0" w:color="auto"/>
            </w:tcBorders>
            <w:shd w:val="clear" w:color="auto" w:fill="auto"/>
            <w:vAlign w:val="center"/>
          </w:tcPr>
          <w:p w14:paraId="4B5F015A" w14:textId="114B1D25" w:rsidR="00200470" w:rsidRPr="008B007D" w:rsidRDefault="008B24D7" w:rsidP="00200470">
            <w:pPr>
              <w:spacing w:after="0" w:line="240" w:lineRule="auto"/>
              <w:jc w:val="center"/>
              <w:rPr>
                <w:rFonts w:ascii="Times New Roman" w:hAnsi="Times New Roman" w:cs="Times New Roman"/>
                <w:color w:val="000000"/>
              </w:rPr>
            </w:pPr>
            <w:r w:rsidRPr="008B007D">
              <w:rPr>
                <w:rFonts w:ascii="Times New Roman" w:hAnsi="Times New Roman" w:cs="Times New Roman"/>
                <w:color w:val="000000"/>
              </w:rPr>
              <w:t>1</w:t>
            </w:r>
          </w:p>
        </w:tc>
      </w:tr>
      <w:tr w:rsidR="00AE6CBE" w:rsidRPr="00AD3FEE" w14:paraId="2DD52CF6" w14:textId="77777777" w:rsidTr="00C55897">
        <w:trPr>
          <w:trHeight w:val="546"/>
        </w:trPr>
        <w:tc>
          <w:tcPr>
            <w:tcW w:w="560" w:type="dxa"/>
            <w:tcBorders>
              <w:top w:val="nil"/>
              <w:left w:val="single" w:sz="8" w:space="0" w:color="auto"/>
              <w:bottom w:val="single" w:sz="8" w:space="0" w:color="auto"/>
              <w:right w:val="single" w:sz="8" w:space="0" w:color="auto"/>
            </w:tcBorders>
            <w:shd w:val="clear" w:color="auto" w:fill="auto"/>
            <w:noWrap/>
            <w:vAlign w:val="center"/>
            <w:hideMark/>
          </w:tcPr>
          <w:p w14:paraId="646752EB" w14:textId="1FDB453C" w:rsidR="00AE6CBE" w:rsidRPr="00AD3FEE" w:rsidRDefault="00AE6CBE" w:rsidP="00AE6CBE">
            <w:pPr>
              <w:spacing w:after="0" w:line="240" w:lineRule="auto"/>
              <w:jc w:val="center"/>
              <w:rPr>
                <w:rFonts w:ascii="Times New Roman" w:eastAsia="Times New Roman" w:hAnsi="Times New Roman" w:cs="Times New Roman"/>
                <w:color w:val="000000"/>
                <w:lang w:eastAsia="ru-RU"/>
              </w:rPr>
            </w:pPr>
            <w:r w:rsidRPr="00AD3FEE">
              <w:rPr>
                <w:rFonts w:ascii="Times New Roman" w:hAnsi="Times New Roman" w:cs="Times New Roman"/>
                <w:color w:val="000000"/>
              </w:rPr>
              <w:t>8</w:t>
            </w:r>
          </w:p>
        </w:tc>
        <w:tc>
          <w:tcPr>
            <w:tcW w:w="2460" w:type="dxa"/>
            <w:tcBorders>
              <w:top w:val="nil"/>
              <w:left w:val="nil"/>
              <w:bottom w:val="single" w:sz="8" w:space="0" w:color="auto"/>
              <w:right w:val="single" w:sz="8" w:space="0" w:color="auto"/>
            </w:tcBorders>
            <w:shd w:val="clear" w:color="auto" w:fill="auto"/>
            <w:vAlign w:val="center"/>
            <w:hideMark/>
          </w:tcPr>
          <w:p w14:paraId="6AE4EC11" w14:textId="0A3EEA45" w:rsidR="00AE6CBE" w:rsidRPr="00AD3FEE" w:rsidRDefault="00AE6CBE" w:rsidP="00AE6CBE">
            <w:pPr>
              <w:spacing w:line="240" w:lineRule="auto"/>
              <w:jc w:val="both"/>
              <w:rPr>
                <w:rFonts w:ascii="Times New Roman" w:hAnsi="Times New Roman" w:cs="Times New Roman"/>
                <w:color w:val="000000" w:themeColor="text1"/>
              </w:rPr>
            </w:pPr>
            <w:r w:rsidRPr="00AD3FEE">
              <w:rPr>
                <w:rFonts w:ascii="Times New Roman" w:hAnsi="Times New Roman" w:cs="Times New Roman"/>
                <w:color w:val="000000"/>
              </w:rPr>
              <w:t>Обеспеченность населения физкультурно-спортивными залами</w:t>
            </w:r>
          </w:p>
        </w:tc>
        <w:tc>
          <w:tcPr>
            <w:tcW w:w="1483" w:type="dxa"/>
            <w:tcBorders>
              <w:top w:val="nil"/>
              <w:left w:val="nil"/>
              <w:bottom w:val="single" w:sz="8" w:space="0" w:color="auto"/>
              <w:right w:val="single" w:sz="8" w:space="0" w:color="auto"/>
            </w:tcBorders>
            <w:shd w:val="clear" w:color="auto" w:fill="auto"/>
            <w:noWrap/>
            <w:vAlign w:val="center"/>
            <w:hideMark/>
          </w:tcPr>
          <w:p w14:paraId="6B413B30" w14:textId="71E1E524" w:rsidR="00AE6CBE" w:rsidRPr="00AD3FEE" w:rsidRDefault="00AE6CBE" w:rsidP="00AE6CBE">
            <w:pPr>
              <w:spacing w:after="0" w:line="240" w:lineRule="auto"/>
              <w:jc w:val="center"/>
              <w:rPr>
                <w:rFonts w:ascii="Times New Roman" w:eastAsia="Times New Roman" w:hAnsi="Times New Roman" w:cs="Times New Roman"/>
                <w:color w:val="000000"/>
                <w:lang w:eastAsia="ru-RU"/>
              </w:rPr>
            </w:pPr>
            <w:r w:rsidRPr="00AD3FEE">
              <w:rPr>
                <w:rFonts w:ascii="Times New Roman" w:hAnsi="Times New Roman" w:cs="Times New Roman"/>
                <w:color w:val="000000"/>
              </w:rPr>
              <w:t>%</w:t>
            </w:r>
          </w:p>
        </w:tc>
        <w:tc>
          <w:tcPr>
            <w:tcW w:w="992" w:type="dxa"/>
            <w:tcBorders>
              <w:top w:val="nil"/>
              <w:left w:val="nil"/>
              <w:bottom w:val="single" w:sz="8" w:space="0" w:color="auto"/>
              <w:right w:val="single" w:sz="8" w:space="0" w:color="auto"/>
            </w:tcBorders>
            <w:shd w:val="clear" w:color="auto" w:fill="auto"/>
            <w:noWrap/>
            <w:vAlign w:val="center"/>
            <w:hideMark/>
          </w:tcPr>
          <w:p w14:paraId="408899BF" w14:textId="433B0C9A" w:rsidR="00AE6CBE" w:rsidRPr="00AD3FEE" w:rsidRDefault="00AD3FEE" w:rsidP="00AE6CBE">
            <w:pPr>
              <w:spacing w:after="0" w:line="240" w:lineRule="auto"/>
              <w:jc w:val="center"/>
              <w:rPr>
                <w:rFonts w:ascii="Times New Roman" w:eastAsia="Times New Roman" w:hAnsi="Times New Roman" w:cs="Times New Roman"/>
                <w:color w:val="000000"/>
                <w:lang w:eastAsia="ru-RU"/>
              </w:rPr>
            </w:pPr>
            <w:r w:rsidRPr="00AD3FEE">
              <w:rPr>
                <w:rFonts w:ascii="Times New Roman" w:eastAsia="Times New Roman" w:hAnsi="Times New Roman" w:cs="Times New Roman"/>
                <w:color w:val="000000"/>
                <w:lang w:eastAsia="ru-RU"/>
              </w:rPr>
              <w:t>40,00</w:t>
            </w:r>
          </w:p>
        </w:tc>
        <w:tc>
          <w:tcPr>
            <w:tcW w:w="992" w:type="dxa"/>
            <w:tcBorders>
              <w:top w:val="nil"/>
              <w:left w:val="nil"/>
              <w:bottom w:val="single" w:sz="8" w:space="0" w:color="auto"/>
              <w:right w:val="single" w:sz="8" w:space="0" w:color="auto"/>
            </w:tcBorders>
            <w:shd w:val="clear" w:color="auto" w:fill="auto"/>
            <w:noWrap/>
            <w:vAlign w:val="center"/>
          </w:tcPr>
          <w:p w14:paraId="537F1139" w14:textId="5396C188" w:rsidR="00AE6CBE" w:rsidRPr="00AD3FEE" w:rsidRDefault="00AD3FEE" w:rsidP="00AE6CBE">
            <w:pPr>
              <w:spacing w:after="0" w:line="240" w:lineRule="auto"/>
              <w:jc w:val="center"/>
              <w:rPr>
                <w:rFonts w:ascii="Times New Roman" w:eastAsia="Times New Roman" w:hAnsi="Times New Roman" w:cs="Times New Roman"/>
                <w:color w:val="000000"/>
                <w:lang w:eastAsia="ru-RU"/>
              </w:rPr>
            </w:pPr>
            <w:r w:rsidRPr="00AD3FEE">
              <w:rPr>
                <w:rFonts w:ascii="Times New Roman" w:eastAsia="Times New Roman" w:hAnsi="Times New Roman" w:cs="Times New Roman"/>
                <w:color w:val="000000"/>
                <w:lang w:eastAsia="ru-RU"/>
              </w:rPr>
              <w:t>40,00</w:t>
            </w:r>
          </w:p>
        </w:tc>
        <w:tc>
          <w:tcPr>
            <w:tcW w:w="850" w:type="dxa"/>
            <w:tcBorders>
              <w:top w:val="nil"/>
              <w:left w:val="nil"/>
              <w:bottom w:val="single" w:sz="8" w:space="0" w:color="auto"/>
              <w:right w:val="single" w:sz="8" w:space="0" w:color="auto"/>
            </w:tcBorders>
            <w:shd w:val="clear" w:color="auto" w:fill="auto"/>
            <w:noWrap/>
            <w:vAlign w:val="center"/>
          </w:tcPr>
          <w:p w14:paraId="4CC49392" w14:textId="0B9D9BD4" w:rsidR="00AE6CBE" w:rsidRPr="00AD3FEE" w:rsidRDefault="00AD3FEE" w:rsidP="00AE6CBE">
            <w:pPr>
              <w:spacing w:after="0" w:line="240" w:lineRule="auto"/>
              <w:jc w:val="center"/>
              <w:rPr>
                <w:rFonts w:ascii="Times New Roman" w:eastAsia="Times New Roman" w:hAnsi="Times New Roman" w:cs="Times New Roman"/>
                <w:color w:val="000000"/>
                <w:lang w:eastAsia="ru-RU"/>
              </w:rPr>
            </w:pPr>
            <w:r w:rsidRPr="00AD3FEE">
              <w:rPr>
                <w:rFonts w:ascii="Times New Roman" w:eastAsia="Times New Roman" w:hAnsi="Times New Roman" w:cs="Times New Roman"/>
                <w:color w:val="000000"/>
                <w:lang w:eastAsia="ru-RU"/>
              </w:rPr>
              <w:t>40,00</w:t>
            </w:r>
          </w:p>
        </w:tc>
        <w:tc>
          <w:tcPr>
            <w:tcW w:w="851" w:type="dxa"/>
            <w:tcBorders>
              <w:top w:val="nil"/>
              <w:left w:val="nil"/>
              <w:bottom w:val="single" w:sz="8" w:space="0" w:color="auto"/>
              <w:right w:val="single" w:sz="8" w:space="0" w:color="auto"/>
            </w:tcBorders>
            <w:shd w:val="clear" w:color="auto" w:fill="auto"/>
            <w:noWrap/>
            <w:vAlign w:val="center"/>
          </w:tcPr>
          <w:p w14:paraId="2C5E160A" w14:textId="1E161EBB" w:rsidR="00AE6CBE" w:rsidRPr="00AD3FEE" w:rsidRDefault="00AD3FEE" w:rsidP="00AE6CBE">
            <w:pPr>
              <w:spacing w:after="0" w:line="240" w:lineRule="auto"/>
              <w:jc w:val="center"/>
              <w:rPr>
                <w:rFonts w:ascii="Times New Roman" w:eastAsia="Times New Roman" w:hAnsi="Times New Roman" w:cs="Times New Roman"/>
                <w:color w:val="000000"/>
                <w:lang w:eastAsia="ru-RU"/>
              </w:rPr>
            </w:pPr>
            <w:r w:rsidRPr="00AD3FEE">
              <w:rPr>
                <w:rFonts w:ascii="Times New Roman" w:eastAsia="Times New Roman" w:hAnsi="Times New Roman" w:cs="Times New Roman"/>
                <w:color w:val="000000"/>
                <w:lang w:eastAsia="ru-RU"/>
              </w:rPr>
              <w:t>40,00</w:t>
            </w:r>
          </w:p>
        </w:tc>
        <w:tc>
          <w:tcPr>
            <w:tcW w:w="850" w:type="dxa"/>
            <w:tcBorders>
              <w:top w:val="nil"/>
              <w:left w:val="nil"/>
              <w:bottom w:val="single" w:sz="8" w:space="0" w:color="auto"/>
              <w:right w:val="single" w:sz="8" w:space="0" w:color="auto"/>
            </w:tcBorders>
            <w:shd w:val="clear" w:color="auto" w:fill="auto"/>
            <w:noWrap/>
            <w:vAlign w:val="center"/>
          </w:tcPr>
          <w:p w14:paraId="30805AD8" w14:textId="1436FC44" w:rsidR="00AE6CBE" w:rsidRPr="00AD3FEE" w:rsidRDefault="00AD3FEE" w:rsidP="00AE6CBE">
            <w:pPr>
              <w:spacing w:after="0" w:line="240" w:lineRule="auto"/>
              <w:jc w:val="center"/>
              <w:rPr>
                <w:rFonts w:ascii="Times New Roman" w:eastAsia="Times New Roman" w:hAnsi="Times New Roman" w:cs="Times New Roman"/>
                <w:color w:val="000000"/>
                <w:lang w:eastAsia="ru-RU"/>
              </w:rPr>
            </w:pPr>
            <w:r w:rsidRPr="00AD3FEE">
              <w:rPr>
                <w:rFonts w:ascii="Times New Roman" w:eastAsia="Times New Roman" w:hAnsi="Times New Roman" w:cs="Times New Roman"/>
                <w:color w:val="000000"/>
                <w:lang w:eastAsia="ru-RU"/>
              </w:rPr>
              <w:t>100,00</w:t>
            </w:r>
          </w:p>
        </w:tc>
        <w:tc>
          <w:tcPr>
            <w:tcW w:w="993" w:type="dxa"/>
            <w:tcBorders>
              <w:top w:val="nil"/>
              <w:left w:val="nil"/>
              <w:bottom w:val="single" w:sz="8" w:space="0" w:color="auto"/>
              <w:right w:val="single" w:sz="8" w:space="0" w:color="auto"/>
            </w:tcBorders>
            <w:shd w:val="clear" w:color="auto" w:fill="auto"/>
            <w:noWrap/>
            <w:vAlign w:val="center"/>
            <w:hideMark/>
          </w:tcPr>
          <w:p w14:paraId="4729E8CF" w14:textId="4BE82AFF" w:rsidR="00AE6CBE" w:rsidRPr="00AD3FEE" w:rsidRDefault="006E7E02" w:rsidP="00AE6CBE">
            <w:pPr>
              <w:spacing w:after="0" w:line="240" w:lineRule="auto"/>
              <w:jc w:val="center"/>
              <w:rPr>
                <w:rFonts w:ascii="Times New Roman" w:eastAsia="Times New Roman" w:hAnsi="Times New Roman" w:cs="Times New Roman"/>
                <w:color w:val="000000"/>
                <w:lang w:eastAsia="ru-RU"/>
              </w:rPr>
            </w:pPr>
            <w:r w:rsidRPr="00AD3FEE">
              <w:rPr>
                <w:rFonts w:ascii="Times New Roman" w:hAnsi="Times New Roman" w:cs="Times New Roman"/>
                <w:color w:val="000000"/>
              </w:rPr>
              <w:t>100,00</w:t>
            </w:r>
          </w:p>
        </w:tc>
      </w:tr>
    </w:tbl>
    <w:p w14:paraId="21280516" w14:textId="77777777" w:rsidR="00FE1163" w:rsidRPr="003A0E57" w:rsidRDefault="00FE1163" w:rsidP="00BC055B">
      <w:pPr>
        <w:spacing w:after="0" w:line="360" w:lineRule="auto"/>
        <w:ind w:firstLine="709"/>
        <w:jc w:val="both"/>
        <w:rPr>
          <w:rFonts w:ascii="Times New Roman" w:hAnsi="Times New Roman" w:cs="Times New Roman"/>
          <w:sz w:val="24"/>
          <w:szCs w:val="24"/>
          <w:highlight w:val="yellow"/>
        </w:rPr>
      </w:pPr>
    </w:p>
    <w:p w14:paraId="618438DE" w14:textId="3649E367" w:rsidR="00FF73CA" w:rsidRPr="008F1E32" w:rsidRDefault="00FF73CA" w:rsidP="00AF366F">
      <w:pPr>
        <w:pStyle w:val="10"/>
        <w:spacing w:before="0" w:after="240" w:line="360" w:lineRule="auto"/>
        <w:jc w:val="center"/>
        <w:rPr>
          <w:rFonts w:ascii="Times New Roman" w:hAnsi="Times New Roman" w:cs="Times New Roman"/>
          <w:b/>
          <w:bCs/>
          <w:color w:val="000000" w:themeColor="text1"/>
          <w:sz w:val="28"/>
          <w:szCs w:val="28"/>
        </w:rPr>
      </w:pPr>
      <w:bookmarkStart w:id="25" w:name="_Toc196226163"/>
      <w:r w:rsidRPr="008F1E32">
        <w:rPr>
          <w:rFonts w:ascii="Times New Roman" w:hAnsi="Times New Roman" w:cs="Times New Roman"/>
          <w:b/>
          <w:bCs/>
          <w:color w:val="000000" w:themeColor="text1"/>
          <w:sz w:val="28"/>
          <w:szCs w:val="28"/>
        </w:rPr>
        <w:t>6</w:t>
      </w:r>
      <w:r w:rsidR="007F1441" w:rsidRPr="008F1E32">
        <w:rPr>
          <w:rFonts w:ascii="Times New Roman" w:hAnsi="Times New Roman" w:cs="Times New Roman"/>
          <w:b/>
          <w:bCs/>
          <w:color w:val="000000" w:themeColor="text1"/>
          <w:sz w:val="28"/>
          <w:szCs w:val="28"/>
        </w:rPr>
        <w:t>.</w:t>
      </w:r>
      <w:r w:rsidRPr="008F1E32">
        <w:rPr>
          <w:rFonts w:ascii="Times New Roman" w:hAnsi="Times New Roman" w:cs="Times New Roman"/>
          <w:b/>
          <w:bCs/>
          <w:color w:val="000000" w:themeColor="text1"/>
          <w:sz w:val="28"/>
          <w:szCs w:val="28"/>
        </w:rPr>
        <w:t xml:space="preserve"> Оценка эффективности мероприятий</w:t>
      </w:r>
      <w:bookmarkEnd w:id="25"/>
    </w:p>
    <w:p w14:paraId="61372045" w14:textId="5EB77980" w:rsidR="00955D8B" w:rsidRPr="008F1E32" w:rsidRDefault="00955D8B" w:rsidP="00955D8B">
      <w:pPr>
        <w:spacing w:after="0" w:line="360" w:lineRule="auto"/>
        <w:ind w:firstLine="709"/>
        <w:jc w:val="both"/>
        <w:rPr>
          <w:rFonts w:ascii="Times New Roman" w:hAnsi="Times New Roman" w:cs="Times New Roman"/>
          <w:color w:val="000000" w:themeColor="text1"/>
          <w:sz w:val="24"/>
          <w:szCs w:val="24"/>
        </w:rPr>
      </w:pPr>
      <w:r w:rsidRPr="008F1E32">
        <w:rPr>
          <w:rFonts w:ascii="Times New Roman" w:hAnsi="Times New Roman" w:cs="Times New Roman"/>
          <w:color w:val="000000" w:themeColor="text1"/>
          <w:sz w:val="24"/>
          <w:szCs w:val="24"/>
        </w:rPr>
        <w:t>Оценка эффективности мероприятий по проектированию, строительству и реконструкции объектов социальной инфраструктуры представляет собой процесс определения степени достижения поставленных целей и оценки полученных результатов</w:t>
      </w:r>
      <w:r w:rsidR="002F0CB9" w:rsidRPr="008F1E32">
        <w:rPr>
          <w:rFonts w:ascii="Times New Roman" w:hAnsi="Times New Roman" w:cs="Times New Roman"/>
          <w:color w:val="000000" w:themeColor="text1"/>
          <w:sz w:val="24"/>
          <w:szCs w:val="24"/>
        </w:rPr>
        <w:t>.</w:t>
      </w:r>
    </w:p>
    <w:p w14:paraId="1ADDE8F6" w14:textId="11EC4B33" w:rsidR="00955D8B" w:rsidRPr="008F1E32" w:rsidRDefault="00955D8B" w:rsidP="00955D8B">
      <w:pPr>
        <w:spacing w:after="0" w:line="360" w:lineRule="auto"/>
        <w:ind w:firstLine="709"/>
        <w:jc w:val="both"/>
        <w:rPr>
          <w:rFonts w:ascii="Times New Roman" w:hAnsi="Times New Roman" w:cs="Times New Roman"/>
          <w:color w:val="000000" w:themeColor="text1"/>
          <w:sz w:val="24"/>
          <w:szCs w:val="24"/>
        </w:rPr>
      </w:pPr>
      <w:r w:rsidRPr="008F1E32">
        <w:rPr>
          <w:rFonts w:ascii="Times New Roman" w:hAnsi="Times New Roman" w:cs="Times New Roman"/>
          <w:color w:val="000000" w:themeColor="text1"/>
          <w:sz w:val="24"/>
          <w:szCs w:val="24"/>
        </w:rPr>
        <w:t xml:space="preserve">Оценка эффективности мероприятий по проектированию, строительству и реконструкции объектов </w:t>
      </w:r>
      <w:r w:rsidR="003637A2" w:rsidRPr="008F1E32">
        <w:rPr>
          <w:rFonts w:ascii="Times New Roman" w:hAnsi="Times New Roman" w:cs="Times New Roman"/>
          <w:color w:val="000000" w:themeColor="text1"/>
          <w:sz w:val="24"/>
          <w:szCs w:val="24"/>
        </w:rPr>
        <w:t>социальной</w:t>
      </w:r>
      <w:r w:rsidRPr="008F1E32">
        <w:rPr>
          <w:rFonts w:ascii="Times New Roman" w:hAnsi="Times New Roman" w:cs="Times New Roman"/>
          <w:color w:val="000000" w:themeColor="text1"/>
          <w:sz w:val="24"/>
          <w:szCs w:val="24"/>
        </w:rPr>
        <w:t xml:space="preserve"> инфраструктуры является важным этапом в процессе принятия решений о реализации проекта</w:t>
      </w:r>
      <w:r w:rsidR="002F0CB9" w:rsidRPr="008F1E32">
        <w:rPr>
          <w:rFonts w:ascii="Times New Roman" w:hAnsi="Times New Roman" w:cs="Times New Roman"/>
          <w:color w:val="000000" w:themeColor="text1"/>
          <w:sz w:val="24"/>
          <w:szCs w:val="24"/>
        </w:rPr>
        <w:t>.</w:t>
      </w:r>
      <w:r w:rsidRPr="008F1E32">
        <w:rPr>
          <w:rFonts w:ascii="Times New Roman" w:hAnsi="Times New Roman" w:cs="Times New Roman"/>
          <w:color w:val="000000" w:themeColor="text1"/>
          <w:sz w:val="24"/>
          <w:szCs w:val="24"/>
        </w:rPr>
        <w:t xml:space="preserve"> Она позволяет определить, насколько успешно были достигнуты поставленные цели и какие результаты были получены</w:t>
      </w:r>
      <w:r w:rsidR="002F0CB9" w:rsidRPr="008F1E32">
        <w:rPr>
          <w:rFonts w:ascii="Times New Roman" w:hAnsi="Times New Roman" w:cs="Times New Roman"/>
          <w:color w:val="000000" w:themeColor="text1"/>
          <w:sz w:val="24"/>
          <w:szCs w:val="24"/>
        </w:rPr>
        <w:t>.</w:t>
      </w:r>
      <w:r w:rsidRPr="008F1E32">
        <w:rPr>
          <w:rFonts w:ascii="Times New Roman" w:hAnsi="Times New Roman" w:cs="Times New Roman"/>
          <w:color w:val="000000" w:themeColor="text1"/>
          <w:sz w:val="24"/>
          <w:szCs w:val="24"/>
        </w:rPr>
        <w:t xml:space="preserve"> Это позволяет сделать выводы о необходимости корректировки проекта или его дальнейшей реализации</w:t>
      </w:r>
      <w:r w:rsidR="002F0CB9" w:rsidRPr="008F1E32">
        <w:rPr>
          <w:rFonts w:ascii="Times New Roman" w:hAnsi="Times New Roman" w:cs="Times New Roman"/>
          <w:color w:val="000000" w:themeColor="text1"/>
          <w:sz w:val="24"/>
          <w:szCs w:val="24"/>
        </w:rPr>
        <w:t>.</w:t>
      </w:r>
    </w:p>
    <w:p w14:paraId="4E3EDC70" w14:textId="72414934" w:rsidR="00955D8B" w:rsidRPr="008F1E32" w:rsidRDefault="00955D8B" w:rsidP="00955D8B">
      <w:pPr>
        <w:spacing w:after="0" w:line="360" w:lineRule="auto"/>
        <w:ind w:firstLine="709"/>
        <w:jc w:val="both"/>
        <w:rPr>
          <w:rFonts w:ascii="Times New Roman" w:hAnsi="Times New Roman" w:cs="Times New Roman"/>
          <w:sz w:val="24"/>
          <w:szCs w:val="24"/>
        </w:rPr>
      </w:pPr>
      <w:r w:rsidRPr="008F1E32">
        <w:rPr>
          <w:rFonts w:ascii="Times New Roman" w:hAnsi="Times New Roman" w:cs="Times New Roman"/>
          <w:sz w:val="24"/>
          <w:szCs w:val="24"/>
        </w:rPr>
        <w:lastRenderedPageBreak/>
        <w:t>Предусмотрена возможность корректировки целевых индикаторов и показателей в зависимости от динамики и темпов достижения поставленных целей, изменений во внешней среде, социально-экономических условий и других оказывающих влияние факторов</w:t>
      </w:r>
      <w:r w:rsidR="002F0CB9" w:rsidRPr="008F1E32">
        <w:rPr>
          <w:rFonts w:ascii="Times New Roman" w:hAnsi="Times New Roman" w:cs="Times New Roman"/>
          <w:sz w:val="24"/>
          <w:szCs w:val="24"/>
        </w:rPr>
        <w:t>.</w:t>
      </w:r>
    </w:p>
    <w:p w14:paraId="5C9BA1EE" w14:textId="65E4C61A" w:rsidR="00955D8B" w:rsidRPr="00482D54" w:rsidRDefault="00955D8B" w:rsidP="00955D8B">
      <w:pPr>
        <w:spacing w:after="0" w:line="360" w:lineRule="auto"/>
        <w:ind w:firstLine="709"/>
        <w:jc w:val="both"/>
        <w:rPr>
          <w:rFonts w:ascii="Times New Roman" w:hAnsi="Times New Roman" w:cs="Times New Roman"/>
          <w:sz w:val="24"/>
          <w:szCs w:val="24"/>
        </w:rPr>
      </w:pPr>
      <w:r w:rsidRPr="00482D54">
        <w:rPr>
          <w:rFonts w:ascii="Times New Roman" w:hAnsi="Times New Roman" w:cs="Times New Roman"/>
          <w:sz w:val="24"/>
          <w:szCs w:val="24"/>
        </w:rPr>
        <w:t>Мероприятие, результаты которого оцениваются на основании числовых значений показателей (индикаторов), считается выполненным в полном объеме, если достигнутое значение показателя (индикатора) составляет не менее 95% от запланированного и не хуже, чем значение показателя (индикатора), достигнутое в предыдущем году, с учетом корректировки объемов финансирования по мероприятию</w:t>
      </w:r>
      <w:r w:rsidR="002F0CB9" w:rsidRPr="00482D54">
        <w:rPr>
          <w:rFonts w:ascii="Times New Roman" w:hAnsi="Times New Roman" w:cs="Times New Roman"/>
          <w:sz w:val="24"/>
          <w:szCs w:val="24"/>
        </w:rPr>
        <w:t>.</w:t>
      </w:r>
    </w:p>
    <w:p w14:paraId="31A51DAC" w14:textId="77777777" w:rsidR="000074E1" w:rsidRPr="00482D54" w:rsidRDefault="000074E1" w:rsidP="000074E1">
      <w:pPr>
        <w:spacing w:after="0" w:line="360" w:lineRule="auto"/>
        <w:ind w:firstLine="709"/>
        <w:jc w:val="both"/>
        <w:rPr>
          <w:rFonts w:ascii="Times New Roman" w:hAnsi="Times New Roman" w:cs="Times New Roman"/>
          <w:sz w:val="24"/>
          <w:szCs w:val="24"/>
        </w:rPr>
      </w:pPr>
      <w:r w:rsidRPr="00482D54">
        <w:rPr>
          <w:rFonts w:ascii="Times New Roman" w:hAnsi="Times New Roman" w:cs="Times New Roman"/>
          <w:sz w:val="24"/>
          <w:szCs w:val="24"/>
        </w:rPr>
        <w:t>Оценка степени достижения целей и решения задач Программы осуществляется путем сопоставления фактически достигнутых значений показателей Программы и их плановых значений на основании следующей формулы:</w:t>
      </w:r>
    </w:p>
    <w:p w14:paraId="26700DFA" w14:textId="77777777" w:rsidR="000074E1" w:rsidRPr="00482D54" w:rsidRDefault="000074E1" w:rsidP="000074E1">
      <w:pPr>
        <w:spacing w:after="0" w:line="360" w:lineRule="auto"/>
        <w:ind w:firstLine="709"/>
        <w:jc w:val="both"/>
        <w:rPr>
          <w:rFonts w:ascii="Times New Roman" w:hAnsi="Times New Roman" w:cs="Times New Roman"/>
          <w:iCs/>
          <w:sz w:val="24"/>
          <w:szCs w:val="24"/>
        </w:rPr>
      </w:pPr>
      <m:oMathPara>
        <m:oMath>
          <m:r>
            <w:rPr>
              <w:rFonts w:ascii="Cambria Math" w:hAnsi="Cambria Math" w:cs="Times New Roman"/>
              <w:sz w:val="24"/>
              <w:szCs w:val="24"/>
            </w:rPr>
            <m:t>F=</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факт</m:t>
                  </m:r>
                </m:sub>
              </m:sSub>
            </m:num>
            <m:den>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план</m:t>
                  </m:r>
                </m:sub>
              </m:sSub>
            </m:den>
          </m:f>
          <m:r>
            <w:rPr>
              <w:rFonts w:ascii="Cambria Math" w:hAnsi="Cambria Math" w:cs="Times New Roman"/>
              <w:sz w:val="24"/>
              <w:szCs w:val="24"/>
            </w:rPr>
            <m:t>∙100%</m:t>
          </m:r>
          <m:r>
            <w:rPr>
              <w:rFonts w:ascii="Cambria Math" w:eastAsiaTheme="minorEastAsia" w:hAnsi="Cambria Math" w:cs="Times New Roman"/>
              <w:sz w:val="24"/>
              <w:szCs w:val="24"/>
            </w:rPr>
            <m:t>,</m:t>
          </m:r>
        </m:oMath>
      </m:oMathPara>
    </w:p>
    <w:p w14:paraId="33D4F607" w14:textId="77777777" w:rsidR="000074E1" w:rsidRPr="00482D54" w:rsidRDefault="000074E1" w:rsidP="000074E1">
      <w:pPr>
        <w:spacing w:after="0" w:line="360" w:lineRule="auto"/>
        <w:ind w:firstLine="709"/>
        <w:jc w:val="both"/>
        <w:rPr>
          <w:rFonts w:ascii="Times New Roman" w:hAnsi="Times New Roman" w:cs="Times New Roman"/>
          <w:color w:val="000000" w:themeColor="text1"/>
          <w:sz w:val="24"/>
          <w:szCs w:val="24"/>
        </w:rPr>
      </w:pPr>
      <w:r w:rsidRPr="00482D54">
        <w:rPr>
          <w:rFonts w:ascii="Times New Roman" w:hAnsi="Times New Roman" w:cs="Times New Roman"/>
          <w:color w:val="000000" w:themeColor="text1"/>
          <w:sz w:val="24"/>
          <w:szCs w:val="24"/>
        </w:rPr>
        <w:t>где:</w:t>
      </w:r>
    </w:p>
    <w:p w14:paraId="0BEF4BF4" w14:textId="77777777" w:rsidR="000074E1" w:rsidRPr="00482D54" w:rsidRDefault="000074E1" w:rsidP="000074E1">
      <w:pPr>
        <w:spacing w:after="0" w:line="360" w:lineRule="auto"/>
        <w:ind w:firstLine="709"/>
        <w:jc w:val="both"/>
        <w:rPr>
          <w:rFonts w:ascii="Times New Roman" w:hAnsi="Times New Roman" w:cs="Times New Roman"/>
          <w:i/>
          <w:sz w:val="24"/>
          <w:szCs w:val="24"/>
        </w:rPr>
      </w:pPr>
      <m:oMath>
        <m:r>
          <w:rPr>
            <w:rFonts w:ascii="Cambria Math" w:hAnsi="Cambria Math" w:cs="Times New Roman"/>
            <w:sz w:val="24"/>
            <w:szCs w:val="24"/>
          </w:rPr>
          <m:t>F-</m:t>
        </m:r>
      </m:oMath>
      <w:r w:rsidRPr="00482D54">
        <w:rPr>
          <w:rFonts w:ascii="Times New Roman" w:eastAsiaTheme="minorEastAsia" w:hAnsi="Times New Roman" w:cs="Times New Roman"/>
          <w:i/>
          <w:sz w:val="24"/>
          <w:szCs w:val="24"/>
        </w:rPr>
        <w:t xml:space="preserve"> </w:t>
      </w:r>
      <w:r w:rsidRPr="00482D54">
        <w:rPr>
          <w:rFonts w:ascii="Times New Roman" w:hAnsi="Times New Roman" w:cs="Times New Roman"/>
          <w:sz w:val="24"/>
          <w:szCs w:val="24"/>
        </w:rPr>
        <w:t>степень соответствия достижения целей и эффективности использования бюджетных средств, %;</w:t>
      </w:r>
    </w:p>
    <w:p w14:paraId="76418835" w14:textId="77777777" w:rsidR="000074E1" w:rsidRPr="00482D54" w:rsidRDefault="005479AD" w:rsidP="000074E1">
      <w:pPr>
        <w:spacing w:after="0" w:line="360"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факт</m:t>
            </m:r>
          </m:sub>
        </m:sSub>
        <m:r>
          <w:rPr>
            <w:rFonts w:ascii="Cambria Math" w:eastAsiaTheme="minorEastAsia" w:hAnsi="Cambria Math" w:cs="Times New Roman"/>
            <w:sz w:val="24"/>
            <w:szCs w:val="24"/>
          </w:rPr>
          <m:t>-</m:t>
        </m:r>
      </m:oMath>
      <w:r w:rsidR="000074E1" w:rsidRPr="00482D54">
        <w:rPr>
          <w:rFonts w:ascii="Times New Roman" w:eastAsiaTheme="minorEastAsia" w:hAnsi="Times New Roman" w:cs="Times New Roman"/>
          <w:sz w:val="24"/>
          <w:szCs w:val="24"/>
        </w:rPr>
        <w:t xml:space="preserve"> </w:t>
      </w:r>
      <w:r w:rsidR="000074E1" w:rsidRPr="00482D54">
        <w:rPr>
          <w:rFonts w:ascii="Times New Roman" w:hAnsi="Times New Roman" w:cs="Times New Roman"/>
          <w:sz w:val="24"/>
          <w:szCs w:val="24"/>
        </w:rPr>
        <w:t>фактическое значение объема финансовых ресурсов, направленных на реализацию мероприятия за отчетный период;</w:t>
      </w:r>
    </w:p>
    <w:p w14:paraId="56494DC0" w14:textId="4FC3BCEB" w:rsidR="00D97CD6" w:rsidRDefault="005479AD" w:rsidP="00D23C01">
      <w:pPr>
        <w:spacing w:after="0" w:line="360"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план</m:t>
            </m:r>
          </m:sub>
        </m:sSub>
        <m:r>
          <w:rPr>
            <w:rFonts w:ascii="Cambria Math" w:hAnsi="Cambria Math" w:cs="Times New Roman"/>
            <w:sz w:val="24"/>
            <w:szCs w:val="24"/>
          </w:rPr>
          <m:t>-</m:t>
        </m:r>
      </m:oMath>
      <w:r w:rsidR="000074E1" w:rsidRPr="00482D54">
        <w:rPr>
          <w:rFonts w:ascii="Times New Roman" w:eastAsiaTheme="minorEastAsia" w:hAnsi="Times New Roman" w:cs="Times New Roman"/>
          <w:sz w:val="24"/>
          <w:szCs w:val="24"/>
        </w:rPr>
        <w:t xml:space="preserve"> </w:t>
      </w:r>
      <w:r w:rsidR="000074E1" w:rsidRPr="00482D54">
        <w:rPr>
          <w:rFonts w:ascii="Times New Roman" w:hAnsi="Times New Roman" w:cs="Times New Roman"/>
          <w:sz w:val="24"/>
          <w:szCs w:val="24"/>
        </w:rPr>
        <w:t>плановое значение объема финансовых ресурсов, направленных на реализацию мероприятия за отчетный период</w:t>
      </w:r>
      <w:r w:rsidR="002F0CB9" w:rsidRPr="00482D54">
        <w:rPr>
          <w:rFonts w:ascii="Times New Roman" w:hAnsi="Times New Roman" w:cs="Times New Roman"/>
          <w:sz w:val="24"/>
          <w:szCs w:val="24"/>
        </w:rPr>
        <w:t>.</w:t>
      </w:r>
    </w:p>
    <w:p w14:paraId="23335C3D" w14:textId="77777777" w:rsidR="00AA61C1" w:rsidRDefault="00AA61C1" w:rsidP="00AA61C1">
      <w:pPr>
        <w:spacing w:after="0" w:line="276" w:lineRule="auto"/>
        <w:ind w:firstLine="709"/>
        <w:jc w:val="both"/>
        <w:rPr>
          <w:rFonts w:ascii="Times New Roman" w:hAnsi="Times New Roman" w:cs="Times New Roman"/>
          <w:sz w:val="24"/>
          <w:szCs w:val="24"/>
        </w:rPr>
      </w:pPr>
    </w:p>
    <w:p w14:paraId="4F85563E" w14:textId="635F12BB" w:rsidR="00FF73CA" w:rsidRPr="00925430" w:rsidRDefault="00FF73CA" w:rsidP="00AF366F">
      <w:pPr>
        <w:pStyle w:val="10"/>
        <w:spacing w:before="0" w:after="240" w:line="360" w:lineRule="auto"/>
        <w:jc w:val="center"/>
        <w:rPr>
          <w:rFonts w:ascii="Times New Roman" w:hAnsi="Times New Roman" w:cs="Times New Roman"/>
          <w:b/>
          <w:bCs/>
          <w:color w:val="000000" w:themeColor="text1"/>
          <w:sz w:val="28"/>
          <w:szCs w:val="28"/>
        </w:rPr>
      </w:pPr>
      <w:bookmarkStart w:id="26" w:name="_Toc196226164"/>
      <w:r w:rsidRPr="00925430">
        <w:rPr>
          <w:rFonts w:ascii="Times New Roman" w:hAnsi="Times New Roman" w:cs="Times New Roman"/>
          <w:b/>
          <w:bCs/>
          <w:color w:val="000000" w:themeColor="text1"/>
          <w:sz w:val="28"/>
          <w:szCs w:val="28"/>
        </w:rPr>
        <w:t>7</w:t>
      </w:r>
      <w:r w:rsidR="007F1441" w:rsidRPr="00925430">
        <w:rPr>
          <w:rFonts w:ascii="Times New Roman" w:hAnsi="Times New Roman" w:cs="Times New Roman"/>
          <w:b/>
          <w:bCs/>
          <w:color w:val="000000" w:themeColor="text1"/>
          <w:sz w:val="28"/>
          <w:szCs w:val="28"/>
        </w:rPr>
        <w:t>.</w:t>
      </w:r>
      <w:r w:rsidRPr="00925430">
        <w:rPr>
          <w:rFonts w:ascii="Times New Roman" w:hAnsi="Times New Roman" w:cs="Times New Roman"/>
          <w:b/>
          <w:bCs/>
          <w:color w:val="000000" w:themeColor="text1"/>
          <w:sz w:val="28"/>
          <w:szCs w:val="28"/>
        </w:rPr>
        <w:t xml:space="preserve"> Предложения по совершенствованию нормативно-правового и информационного обеспечения развития социальной инфраструктуры</w:t>
      </w:r>
      <w:bookmarkEnd w:id="26"/>
    </w:p>
    <w:p w14:paraId="2F5C27ED" w14:textId="2A464E73" w:rsidR="003C5466" w:rsidRPr="00925430" w:rsidRDefault="003C5466" w:rsidP="000C1277">
      <w:pPr>
        <w:spacing w:after="0" w:line="360" w:lineRule="auto"/>
        <w:ind w:firstLine="709"/>
        <w:jc w:val="both"/>
        <w:rPr>
          <w:rFonts w:ascii="Times New Roman" w:hAnsi="Times New Roman" w:cs="Times New Roman"/>
          <w:sz w:val="24"/>
          <w:szCs w:val="24"/>
        </w:rPr>
      </w:pPr>
      <w:r w:rsidRPr="00925430">
        <w:rPr>
          <w:rFonts w:ascii="Times New Roman" w:hAnsi="Times New Roman" w:cs="Times New Roman"/>
          <w:sz w:val="24"/>
          <w:szCs w:val="24"/>
        </w:rPr>
        <w:t xml:space="preserve">Программа реализуется на всей территории </w:t>
      </w:r>
      <w:r w:rsidR="00925430" w:rsidRPr="00925430">
        <w:rPr>
          <w:rFonts w:ascii="Times New Roman" w:hAnsi="Times New Roman" w:cs="Times New Roman"/>
          <w:sz w:val="24"/>
          <w:szCs w:val="24"/>
        </w:rPr>
        <w:t>Большеболдинского</w:t>
      </w:r>
      <w:r w:rsidR="00FD1DD8" w:rsidRPr="00925430">
        <w:rPr>
          <w:rFonts w:ascii="Times New Roman" w:hAnsi="Times New Roman" w:cs="Times New Roman"/>
          <w:sz w:val="24"/>
          <w:szCs w:val="24"/>
        </w:rPr>
        <w:t xml:space="preserve"> муниципального округа</w:t>
      </w:r>
      <w:r w:rsidR="009E5867" w:rsidRPr="00925430">
        <w:rPr>
          <w:rFonts w:ascii="Times New Roman" w:hAnsi="Times New Roman" w:cs="Times New Roman"/>
          <w:sz w:val="24"/>
          <w:szCs w:val="24"/>
        </w:rPr>
        <w:t>.</w:t>
      </w:r>
      <w:r w:rsidR="005C212B" w:rsidRPr="00925430">
        <w:rPr>
          <w:rFonts w:ascii="Times New Roman" w:hAnsi="Times New Roman" w:cs="Times New Roman"/>
          <w:sz w:val="24"/>
          <w:szCs w:val="24"/>
        </w:rPr>
        <w:t xml:space="preserve"> </w:t>
      </w:r>
      <w:r w:rsidRPr="00925430">
        <w:rPr>
          <w:rFonts w:ascii="Times New Roman" w:hAnsi="Times New Roman" w:cs="Times New Roman"/>
          <w:sz w:val="24"/>
          <w:szCs w:val="24"/>
        </w:rPr>
        <w:t xml:space="preserve">Контроль за исполнением Программы осуществляет </w:t>
      </w:r>
      <w:r w:rsidR="00D74D26">
        <w:rPr>
          <w:rFonts w:ascii="Times New Roman" w:hAnsi="Times New Roman" w:cs="Times New Roman"/>
          <w:sz w:val="24"/>
          <w:szCs w:val="24"/>
        </w:rPr>
        <w:t>а</w:t>
      </w:r>
      <w:r w:rsidRPr="00925430">
        <w:rPr>
          <w:rFonts w:ascii="Times New Roman" w:hAnsi="Times New Roman" w:cs="Times New Roman"/>
          <w:sz w:val="24"/>
          <w:szCs w:val="24"/>
        </w:rPr>
        <w:t xml:space="preserve">дминистрация </w:t>
      </w:r>
      <w:r w:rsidR="00925430" w:rsidRPr="00925430">
        <w:rPr>
          <w:rFonts w:ascii="Times New Roman" w:hAnsi="Times New Roman" w:cs="Times New Roman"/>
          <w:sz w:val="24"/>
          <w:szCs w:val="24"/>
        </w:rPr>
        <w:t>Большеболдинского</w:t>
      </w:r>
      <w:r w:rsidR="00D66B91" w:rsidRPr="00925430">
        <w:rPr>
          <w:rFonts w:ascii="Times New Roman" w:hAnsi="Times New Roman" w:cs="Times New Roman"/>
          <w:sz w:val="24"/>
          <w:szCs w:val="24"/>
        </w:rPr>
        <w:t xml:space="preserve"> муниципального округа</w:t>
      </w:r>
      <w:r w:rsidR="009E5867" w:rsidRPr="00925430">
        <w:rPr>
          <w:rFonts w:ascii="Times New Roman" w:hAnsi="Times New Roman" w:cs="Times New Roman"/>
          <w:sz w:val="24"/>
          <w:szCs w:val="24"/>
        </w:rPr>
        <w:t>.</w:t>
      </w:r>
    </w:p>
    <w:p w14:paraId="54DF04FD" w14:textId="250D0AEF" w:rsidR="00985600" w:rsidRPr="00925430" w:rsidRDefault="00985600" w:rsidP="000C1277">
      <w:pPr>
        <w:spacing w:after="0" w:line="360" w:lineRule="auto"/>
        <w:ind w:firstLine="709"/>
        <w:jc w:val="both"/>
        <w:rPr>
          <w:rFonts w:ascii="Times New Roman" w:hAnsi="Times New Roman" w:cs="Times New Roman"/>
          <w:sz w:val="24"/>
          <w:szCs w:val="24"/>
        </w:rPr>
      </w:pPr>
      <w:r w:rsidRPr="00925430">
        <w:rPr>
          <w:rFonts w:ascii="Times New Roman" w:hAnsi="Times New Roman" w:cs="Times New Roman"/>
          <w:sz w:val="24"/>
          <w:szCs w:val="24"/>
        </w:rPr>
        <w:t>Программа может быть скорректирована или пересмотрена в соответствии с приказами, распоряжениями, методическими указаниями и другими нормативными актами, которые регулируют требования к программам комплексного развития социальной инфраструктуры, документам территориального планирования</w:t>
      </w:r>
      <w:r w:rsidR="00DB2271" w:rsidRPr="00925430">
        <w:rPr>
          <w:rFonts w:ascii="Times New Roman" w:hAnsi="Times New Roman" w:cs="Times New Roman"/>
          <w:sz w:val="24"/>
          <w:szCs w:val="24"/>
        </w:rPr>
        <w:t>,</w:t>
      </w:r>
      <w:r w:rsidRPr="00925430">
        <w:rPr>
          <w:rFonts w:ascii="Times New Roman" w:hAnsi="Times New Roman" w:cs="Times New Roman"/>
          <w:sz w:val="24"/>
          <w:szCs w:val="24"/>
        </w:rPr>
        <w:t xml:space="preserve"> сопутствующим схемам и программам, после их вступления в силу</w:t>
      </w:r>
      <w:r w:rsidR="009E5867" w:rsidRPr="00925430">
        <w:rPr>
          <w:rFonts w:ascii="Times New Roman" w:hAnsi="Times New Roman" w:cs="Times New Roman"/>
          <w:sz w:val="24"/>
          <w:szCs w:val="24"/>
        </w:rPr>
        <w:t>.</w:t>
      </w:r>
    </w:p>
    <w:p w14:paraId="456BA436" w14:textId="5FC948CB" w:rsidR="00985600" w:rsidRPr="00925430" w:rsidRDefault="00F07DDC" w:rsidP="000C1277">
      <w:pPr>
        <w:spacing w:after="0" w:line="360" w:lineRule="auto"/>
        <w:ind w:firstLine="709"/>
        <w:jc w:val="both"/>
        <w:rPr>
          <w:rFonts w:ascii="Times New Roman" w:hAnsi="Times New Roman" w:cs="Times New Roman"/>
          <w:sz w:val="24"/>
          <w:szCs w:val="24"/>
        </w:rPr>
      </w:pPr>
      <w:r w:rsidRPr="00925430">
        <w:rPr>
          <w:rFonts w:ascii="Times New Roman" w:hAnsi="Times New Roman" w:cs="Times New Roman"/>
          <w:sz w:val="24"/>
          <w:szCs w:val="24"/>
        </w:rPr>
        <w:t xml:space="preserve">Программа может подвергаться корректировке в соответствии с обеспечением финансирования, изменением условий функционирования и потребностей объектов социальной инфраструктуры, которые могут вызвать значительное отклонение фактических показателей </w:t>
      </w:r>
      <w:r w:rsidRPr="00925430">
        <w:rPr>
          <w:rFonts w:ascii="Times New Roman" w:hAnsi="Times New Roman" w:cs="Times New Roman"/>
          <w:sz w:val="24"/>
          <w:szCs w:val="24"/>
        </w:rPr>
        <w:lastRenderedPageBreak/>
        <w:t>(индикаторов мониторинга) эффективности функционирования систем относительно показателей, предусмотренных в рамках данной Программы</w:t>
      </w:r>
      <w:r w:rsidR="009E5867" w:rsidRPr="00925430">
        <w:rPr>
          <w:rFonts w:ascii="Times New Roman" w:hAnsi="Times New Roman" w:cs="Times New Roman"/>
          <w:sz w:val="24"/>
          <w:szCs w:val="24"/>
        </w:rPr>
        <w:t>.</w:t>
      </w:r>
    </w:p>
    <w:p w14:paraId="6A1CADF8" w14:textId="5EF78BEF" w:rsidR="00132AE6" w:rsidRPr="00861712" w:rsidRDefault="00132AE6" w:rsidP="000C1277">
      <w:pPr>
        <w:spacing w:after="0" w:line="360" w:lineRule="auto"/>
        <w:ind w:firstLine="709"/>
        <w:jc w:val="both"/>
        <w:rPr>
          <w:rFonts w:ascii="Times New Roman" w:hAnsi="Times New Roman" w:cs="Times New Roman"/>
          <w:sz w:val="24"/>
          <w:szCs w:val="24"/>
        </w:rPr>
      </w:pPr>
      <w:r w:rsidRPr="00861712">
        <w:rPr>
          <w:rFonts w:ascii="Times New Roman" w:hAnsi="Times New Roman" w:cs="Times New Roman"/>
          <w:sz w:val="24"/>
          <w:szCs w:val="24"/>
        </w:rPr>
        <w:t xml:space="preserve">Реализация Программы предусматривает целенаправленный подход к информационному обеспечению, который включает проведение специальных мероприятий в средствах массовой информации при поддержке Пресс-службы </w:t>
      </w:r>
      <w:r w:rsidR="00D74D26" w:rsidRPr="00861712">
        <w:rPr>
          <w:rFonts w:ascii="Times New Roman" w:hAnsi="Times New Roman" w:cs="Times New Roman"/>
          <w:sz w:val="24"/>
          <w:szCs w:val="24"/>
        </w:rPr>
        <w:t>а</w:t>
      </w:r>
      <w:r w:rsidRPr="00861712">
        <w:rPr>
          <w:rFonts w:ascii="Times New Roman" w:hAnsi="Times New Roman" w:cs="Times New Roman"/>
          <w:sz w:val="24"/>
          <w:szCs w:val="24"/>
        </w:rPr>
        <w:t xml:space="preserve">дминистрации </w:t>
      </w:r>
      <w:r w:rsidR="00925430" w:rsidRPr="00861712">
        <w:rPr>
          <w:rFonts w:ascii="Times New Roman" w:hAnsi="Times New Roman" w:cs="Times New Roman"/>
          <w:sz w:val="24"/>
          <w:szCs w:val="24"/>
        </w:rPr>
        <w:t>Большеболдинского</w:t>
      </w:r>
      <w:r w:rsidR="00C616E4" w:rsidRPr="00861712">
        <w:rPr>
          <w:rFonts w:ascii="Times New Roman" w:hAnsi="Times New Roman" w:cs="Times New Roman"/>
          <w:sz w:val="24"/>
          <w:szCs w:val="24"/>
        </w:rPr>
        <w:t xml:space="preserve"> муниципального округа Нижегородской области</w:t>
      </w:r>
      <w:r w:rsidR="009E5867" w:rsidRPr="00861712">
        <w:rPr>
          <w:rFonts w:ascii="Times New Roman" w:hAnsi="Times New Roman" w:cs="Times New Roman"/>
          <w:sz w:val="24"/>
          <w:szCs w:val="24"/>
        </w:rPr>
        <w:t>.</w:t>
      </w:r>
      <w:r w:rsidRPr="00861712">
        <w:rPr>
          <w:rFonts w:ascii="Times New Roman" w:hAnsi="Times New Roman" w:cs="Times New Roman"/>
          <w:sz w:val="24"/>
          <w:szCs w:val="24"/>
        </w:rPr>
        <w:t xml:space="preserve"> В рамках этого подхода предусмотрены организация пресс-конференций, в том числе </w:t>
      </w:r>
      <w:r w:rsidR="00F57610" w:rsidRPr="00861712">
        <w:rPr>
          <w:rFonts w:ascii="Times New Roman" w:hAnsi="Times New Roman" w:cs="Times New Roman"/>
          <w:sz w:val="24"/>
          <w:szCs w:val="24"/>
        </w:rPr>
        <w:t xml:space="preserve">выездных, </w:t>
      </w:r>
      <w:r w:rsidRPr="00861712">
        <w:rPr>
          <w:rFonts w:ascii="Times New Roman" w:hAnsi="Times New Roman" w:cs="Times New Roman"/>
          <w:sz w:val="24"/>
          <w:szCs w:val="24"/>
        </w:rPr>
        <w:t>на месте строительства или реконструкции, для информирования общественности о ходе реализации Программы, а также постоянная публикация статей в прессе и серии репортажей о проведении отдельных мероприятий</w:t>
      </w:r>
      <w:r w:rsidR="009E5867" w:rsidRPr="00861712">
        <w:rPr>
          <w:rFonts w:ascii="Times New Roman" w:hAnsi="Times New Roman" w:cs="Times New Roman"/>
          <w:sz w:val="24"/>
          <w:szCs w:val="24"/>
        </w:rPr>
        <w:t>.</w:t>
      </w:r>
      <w:r w:rsidRPr="00861712">
        <w:rPr>
          <w:rFonts w:ascii="Times New Roman" w:hAnsi="Times New Roman" w:cs="Times New Roman"/>
          <w:sz w:val="24"/>
          <w:szCs w:val="24"/>
        </w:rPr>
        <w:t xml:space="preserve"> Для обеспечения информационной поддержки деятельности в сфере проектирования, строительства и реконструкции объектов социальной инфраструктуры </w:t>
      </w:r>
      <w:r w:rsidR="00925430" w:rsidRPr="00861712">
        <w:rPr>
          <w:rFonts w:ascii="Times New Roman" w:hAnsi="Times New Roman" w:cs="Times New Roman"/>
          <w:sz w:val="24"/>
          <w:szCs w:val="24"/>
        </w:rPr>
        <w:t>Большеболдинского</w:t>
      </w:r>
      <w:r w:rsidR="00FD1DD8" w:rsidRPr="00861712">
        <w:rPr>
          <w:rFonts w:ascii="Times New Roman" w:hAnsi="Times New Roman" w:cs="Times New Roman"/>
          <w:sz w:val="24"/>
          <w:szCs w:val="24"/>
        </w:rPr>
        <w:t xml:space="preserve"> муниципального округа</w:t>
      </w:r>
      <w:r w:rsidRPr="00861712">
        <w:rPr>
          <w:rFonts w:ascii="Times New Roman" w:hAnsi="Times New Roman" w:cs="Times New Roman"/>
          <w:sz w:val="24"/>
          <w:szCs w:val="24"/>
        </w:rPr>
        <w:t xml:space="preserve">, предлагается использовать Интернет-порталы органов местного самоуправления </w:t>
      </w:r>
      <w:r w:rsidR="00D74D26" w:rsidRPr="00861712">
        <w:rPr>
          <w:rFonts w:ascii="Times New Roman" w:hAnsi="Times New Roman" w:cs="Times New Roman"/>
          <w:sz w:val="24"/>
          <w:szCs w:val="24"/>
        </w:rPr>
        <w:t>а</w:t>
      </w:r>
      <w:r w:rsidRPr="00861712">
        <w:rPr>
          <w:rFonts w:ascii="Times New Roman" w:hAnsi="Times New Roman" w:cs="Times New Roman"/>
          <w:sz w:val="24"/>
          <w:szCs w:val="24"/>
        </w:rPr>
        <w:t>дминистрации</w:t>
      </w:r>
      <w:r w:rsidR="00062952" w:rsidRPr="00861712">
        <w:rPr>
          <w:rFonts w:ascii="Times New Roman" w:hAnsi="Times New Roman" w:cs="Times New Roman"/>
          <w:sz w:val="24"/>
          <w:szCs w:val="24"/>
        </w:rPr>
        <w:t xml:space="preserve"> </w:t>
      </w:r>
      <w:r w:rsidR="00925430" w:rsidRPr="00861712">
        <w:rPr>
          <w:rFonts w:ascii="Times New Roman" w:hAnsi="Times New Roman" w:cs="Times New Roman"/>
          <w:sz w:val="24"/>
          <w:szCs w:val="24"/>
        </w:rPr>
        <w:t>Большеболдинского</w:t>
      </w:r>
      <w:r w:rsidR="00B63CDD" w:rsidRPr="00861712">
        <w:rPr>
          <w:rFonts w:ascii="Times New Roman" w:hAnsi="Times New Roman" w:cs="Times New Roman"/>
          <w:sz w:val="24"/>
          <w:szCs w:val="24"/>
        </w:rPr>
        <w:t xml:space="preserve"> муниципального </w:t>
      </w:r>
      <w:r w:rsidR="00251A28" w:rsidRPr="00861712">
        <w:rPr>
          <w:rFonts w:ascii="Times New Roman" w:hAnsi="Times New Roman" w:cs="Times New Roman"/>
          <w:sz w:val="24"/>
          <w:szCs w:val="24"/>
        </w:rPr>
        <w:t>округа Нижегородской области</w:t>
      </w:r>
      <w:r w:rsidRPr="00861712">
        <w:rPr>
          <w:rFonts w:ascii="Times New Roman" w:hAnsi="Times New Roman" w:cs="Times New Roman"/>
          <w:sz w:val="24"/>
          <w:szCs w:val="24"/>
        </w:rPr>
        <w:t>, а также проводить круглые столы с инвесторами для обсуждения соответствующих вопросов</w:t>
      </w:r>
      <w:r w:rsidR="00E31B1C" w:rsidRPr="00861712">
        <w:rPr>
          <w:rFonts w:ascii="Times New Roman" w:hAnsi="Times New Roman" w:cs="Times New Roman"/>
          <w:sz w:val="24"/>
          <w:szCs w:val="24"/>
        </w:rPr>
        <w:t>.</w:t>
      </w:r>
    </w:p>
    <w:p w14:paraId="5647C1C8" w14:textId="36A6232F" w:rsidR="000C1277" w:rsidRDefault="000C1277" w:rsidP="000C1277">
      <w:pPr>
        <w:spacing w:after="0" w:line="360" w:lineRule="auto"/>
        <w:ind w:firstLine="709"/>
        <w:jc w:val="both"/>
        <w:rPr>
          <w:rFonts w:ascii="Times New Roman" w:hAnsi="Times New Roman" w:cs="Times New Roman"/>
          <w:sz w:val="24"/>
          <w:szCs w:val="24"/>
        </w:rPr>
      </w:pPr>
      <w:r w:rsidRPr="00713A80">
        <w:rPr>
          <w:rFonts w:ascii="Times New Roman" w:hAnsi="Times New Roman" w:cs="Times New Roman"/>
          <w:sz w:val="24"/>
          <w:szCs w:val="24"/>
        </w:rPr>
        <w:t xml:space="preserve">Для достижения целевых показателей Программы, необходимо осуществлять постоянный мониторинг изменений регионального и федерального законодательства Российской Федерации и своевременно вносить соответствующие изменения в нормативы градостроительного проектирования, которые обеспечат совершенствование нормативно-правового и информационного обеспечения развития </w:t>
      </w:r>
      <w:r w:rsidR="00653140" w:rsidRPr="00713A80">
        <w:rPr>
          <w:rFonts w:ascii="Times New Roman" w:hAnsi="Times New Roman" w:cs="Times New Roman"/>
          <w:sz w:val="24"/>
          <w:szCs w:val="24"/>
        </w:rPr>
        <w:t>социальной</w:t>
      </w:r>
      <w:r w:rsidRPr="00713A80">
        <w:rPr>
          <w:rFonts w:ascii="Times New Roman" w:hAnsi="Times New Roman" w:cs="Times New Roman"/>
          <w:sz w:val="24"/>
          <w:szCs w:val="24"/>
        </w:rPr>
        <w:t xml:space="preserve"> инфраструктуры на территории </w:t>
      </w:r>
      <w:r w:rsidR="00925430" w:rsidRPr="00713A80">
        <w:rPr>
          <w:rFonts w:ascii="Times New Roman" w:hAnsi="Times New Roman" w:cs="Times New Roman"/>
          <w:sz w:val="24"/>
          <w:szCs w:val="24"/>
        </w:rPr>
        <w:t>Большеболдинского</w:t>
      </w:r>
      <w:r w:rsidR="00FD1DD8" w:rsidRPr="00713A80">
        <w:rPr>
          <w:rFonts w:ascii="Times New Roman" w:hAnsi="Times New Roman" w:cs="Times New Roman"/>
          <w:sz w:val="24"/>
          <w:szCs w:val="24"/>
        </w:rPr>
        <w:t xml:space="preserve"> муниципального округа</w:t>
      </w:r>
      <w:r w:rsidR="00D95A2F" w:rsidRPr="00713A80">
        <w:rPr>
          <w:rFonts w:ascii="Times New Roman" w:hAnsi="Times New Roman" w:cs="Times New Roman"/>
          <w:sz w:val="24"/>
          <w:szCs w:val="24"/>
        </w:rPr>
        <w:t>.</w:t>
      </w:r>
    </w:p>
    <w:sectPr w:rsidR="000C1277" w:rsidSect="00E00531">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166F7" w14:textId="77777777" w:rsidR="005479AD" w:rsidRDefault="005479AD" w:rsidP="00D9653C">
      <w:pPr>
        <w:spacing w:after="0" w:line="240" w:lineRule="auto"/>
      </w:pPr>
      <w:r>
        <w:separator/>
      </w:r>
    </w:p>
  </w:endnote>
  <w:endnote w:type="continuationSeparator" w:id="0">
    <w:p w14:paraId="0590E838" w14:textId="77777777" w:rsidR="005479AD" w:rsidRDefault="005479AD" w:rsidP="00D9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Batang">
    <w:altName w:val="???Ўю¬в?¬рЎю¬µ??¬рЎю¬У????¬рЎю¬"/>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00"/>
    <w:family w:val="swiss"/>
    <w:notTrueType/>
    <w:pitch w:val="variable"/>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00374"/>
      <w:docPartObj>
        <w:docPartGallery w:val="Page Numbers (Bottom of Page)"/>
        <w:docPartUnique/>
      </w:docPartObj>
    </w:sdtPr>
    <w:sdtEndPr/>
    <w:sdtContent>
      <w:p w14:paraId="549E4AD2" w14:textId="07E7D487" w:rsidR="00DF6543" w:rsidRDefault="00DF6543">
        <w:pPr>
          <w:pStyle w:val="a9"/>
          <w:jc w:val="right"/>
        </w:pPr>
        <w:r>
          <w:fldChar w:fldCharType="begin"/>
        </w:r>
        <w:r>
          <w:instrText>PAGE   \* MERGEFORMAT</w:instrText>
        </w:r>
        <w:r>
          <w:fldChar w:fldCharType="separate"/>
        </w:r>
        <w:r w:rsidR="00B77357">
          <w:rPr>
            <w:noProof/>
          </w:rPr>
          <w:t>2</w:t>
        </w:r>
        <w:r>
          <w:fldChar w:fldCharType="end"/>
        </w:r>
      </w:p>
    </w:sdtContent>
  </w:sdt>
  <w:p w14:paraId="75CAD448" w14:textId="4DBAB9A9" w:rsidR="00DF6543" w:rsidRDefault="00DF6543">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0BB43" w14:textId="77777777" w:rsidR="005479AD" w:rsidRDefault="005479AD" w:rsidP="00D9653C">
      <w:pPr>
        <w:spacing w:after="0" w:line="240" w:lineRule="auto"/>
      </w:pPr>
      <w:r>
        <w:separator/>
      </w:r>
    </w:p>
  </w:footnote>
  <w:footnote w:type="continuationSeparator" w:id="0">
    <w:p w14:paraId="4442C918" w14:textId="77777777" w:rsidR="005479AD" w:rsidRDefault="005479AD" w:rsidP="00D965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9AA"/>
    <w:multiLevelType w:val="hybridMultilevel"/>
    <w:tmpl w:val="F96675AE"/>
    <w:lvl w:ilvl="0" w:tplc="9C4237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111300"/>
    <w:multiLevelType w:val="hybridMultilevel"/>
    <w:tmpl w:val="A3B87C8C"/>
    <w:lvl w:ilvl="0" w:tplc="EB164C46">
      <w:start w:val="1"/>
      <w:numFmt w:val="bullet"/>
      <w:lvlText w:val="−"/>
      <w:lvlJc w:val="left"/>
      <w:pPr>
        <w:ind w:left="2149" w:hanging="360"/>
      </w:pPr>
      <w:rPr>
        <w:rFonts w:ascii="Times New Roman"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
    <w:nsid w:val="08E55A8D"/>
    <w:multiLevelType w:val="multilevel"/>
    <w:tmpl w:val="22D6C262"/>
    <w:styleLink w:val="WW8Num2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10EB32B2"/>
    <w:multiLevelType w:val="hybridMultilevel"/>
    <w:tmpl w:val="392241DA"/>
    <w:lvl w:ilvl="0" w:tplc="5174438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FA360D9"/>
    <w:multiLevelType w:val="hybridMultilevel"/>
    <w:tmpl w:val="6456C1D4"/>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5">
    <w:nsid w:val="306C4C26"/>
    <w:multiLevelType w:val="hybridMultilevel"/>
    <w:tmpl w:val="35B23700"/>
    <w:lvl w:ilvl="0" w:tplc="546ABCA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6A08DA"/>
    <w:multiLevelType w:val="hybridMultilevel"/>
    <w:tmpl w:val="C7163EDE"/>
    <w:lvl w:ilvl="0" w:tplc="EB164C4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9496C2D"/>
    <w:multiLevelType w:val="hybridMultilevel"/>
    <w:tmpl w:val="90FED212"/>
    <w:lvl w:ilvl="0" w:tplc="CA2A2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41A4F26"/>
    <w:multiLevelType w:val="hybridMultilevel"/>
    <w:tmpl w:val="3830E50C"/>
    <w:lvl w:ilvl="0" w:tplc="9FBEB87C">
      <w:start w:val="1"/>
      <w:numFmt w:val="bullet"/>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5450BBB"/>
    <w:multiLevelType w:val="hybridMultilevel"/>
    <w:tmpl w:val="D036516A"/>
    <w:lvl w:ilvl="0" w:tplc="EB164C4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697221A"/>
    <w:multiLevelType w:val="hybridMultilevel"/>
    <w:tmpl w:val="5708675C"/>
    <w:lvl w:ilvl="0" w:tplc="EB164C4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7900686"/>
    <w:multiLevelType w:val="hybridMultilevel"/>
    <w:tmpl w:val="C1F09058"/>
    <w:lvl w:ilvl="0" w:tplc="9FBEB87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9206B8F"/>
    <w:multiLevelType w:val="hybridMultilevel"/>
    <w:tmpl w:val="3B98C2A4"/>
    <w:lvl w:ilvl="0" w:tplc="5174438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40D0F82"/>
    <w:multiLevelType w:val="hybridMultilevel"/>
    <w:tmpl w:val="3402860E"/>
    <w:lvl w:ilvl="0" w:tplc="9FBEB87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5EC6CE9"/>
    <w:multiLevelType w:val="hybridMultilevel"/>
    <w:tmpl w:val="E0C80E3E"/>
    <w:lvl w:ilvl="0" w:tplc="FA32D2BE">
      <w:start w:val="1"/>
      <w:numFmt w:val="bullet"/>
      <w:pStyle w:val="a"/>
      <w:lvlText w:val=""/>
      <w:lvlJc w:val="left"/>
      <w:pPr>
        <w:tabs>
          <w:tab w:val="num" w:pos="2149"/>
        </w:tabs>
        <w:ind w:left="2149" w:hanging="360"/>
      </w:pPr>
      <w:rPr>
        <w:rFonts w:ascii="Symbol" w:hAnsi="Symbol" w:hint="default"/>
      </w:rPr>
    </w:lvl>
    <w:lvl w:ilvl="1" w:tplc="5BA8B584">
      <w:start w:val="1"/>
      <w:numFmt w:val="bullet"/>
      <w:lvlText w:val="o"/>
      <w:lvlJc w:val="left"/>
      <w:pPr>
        <w:tabs>
          <w:tab w:val="num" w:pos="2160"/>
        </w:tabs>
        <w:ind w:left="2160" w:hanging="360"/>
      </w:pPr>
      <w:rPr>
        <w:rFonts w:ascii="Courier New" w:hAnsi="Courier New" w:cs="Courier New" w:hint="default"/>
      </w:rPr>
    </w:lvl>
    <w:lvl w:ilvl="2" w:tplc="39584384">
      <w:start w:val="1"/>
      <w:numFmt w:val="bullet"/>
      <w:lvlText w:val=""/>
      <w:lvlJc w:val="left"/>
      <w:pPr>
        <w:tabs>
          <w:tab w:val="num" w:pos="2880"/>
        </w:tabs>
        <w:ind w:left="2880" w:hanging="360"/>
      </w:pPr>
      <w:rPr>
        <w:rFonts w:ascii="Wingdings" w:hAnsi="Wingdings" w:hint="default"/>
      </w:rPr>
    </w:lvl>
    <w:lvl w:ilvl="3" w:tplc="B0FAF860">
      <w:start w:val="1"/>
      <w:numFmt w:val="bullet"/>
      <w:lvlText w:val=""/>
      <w:lvlJc w:val="left"/>
      <w:pPr>
        <w:tabs>
          <w:tab w:val="num" w:pos="3600"/>
        </w:tabs>
        <w:ind w:left="3600" w:hanging="360"/>
      </w:pPr>
      <w:rPr>
        <w:rFonts w:ascii="Symbol" w:hAnsi="Symbol" w:hint="default"/>
      </w:rPr>
    </w:lvl>
    <w:lvl w:ilvl="4" w:tplc="36D04A88">
      <w:start w:val="1"/>
      <w:numFmt w:val="bullet"/>
      <w:lvlText w:val="o"/>
      <w:lvlJc w:val="left"/>
      <w:pPr>
        <w:tabs>
          <w:tab w:val="num" w:pos="4320"/>
        </w:tabs>
        <w:ind w:left="4320" w:hanging="360"/>
      </w:pPr>
      <w:rPr>
        <w:rFonts w:ascii="Courier New" w:hAnsi="Courier New" w:cs="Courier New" w:hint="default"/>
      </w:rPr>
    </w:lvl>
    <w:lvl w:ilvl="5" w:tplc="BECAE85E" w:tentative="1">
      <w:start w:val="1"/>
      <w:numFmt w:val="bullet"/>
      <w:lvlText w:val=""/>
      <w:lvlJc w:val="left"/>
      <w:pPr>
        <w:tabs>
          <w:tab w:val="num" w:pos="5040"/>
        </w:tabs>
        <w:ind w:left="5040" w:hanging="360"/>
      </w:pPr>
      <w:rPr>
        <w:rFonts w:ascii="Wingdings" w:hAnsi="Wingdings" w:hint="default"/>
      </w:rPr>
    </w:lvl>
    <w:lvl w:ilvl="6" w:tplc="F7BEB640" w:tentative="1">
      <w:start w:val="1"/>
      <w:numFmt w:val="bullet"/>
      <w:lvlText w:val=""/>
      <w:lvlJc w:val="left"/>
      <w:pPr>
        <w:tabs>
          <w:tab w:val="num" w:pos="5760"/>
        </w:tabs>
        <w:ind w:left="5760" w:hanging="360"/>
      </w:pPr>
      <w:rPr>
        <w:rFonts w:ascii="Symbol" w:hAnsi="Symbol" w:hint="default"/>
      </w:rPr>
    </w:lvl>
    <w:lvl w:ilvl="7" w:tplc="4954705A" w:tentative="1">
      <w:start w:val="1"/>
      <w:numFmt w:val="bullet"/>
      <w:lvlText w:val="o"/>
      <w:lvlJc w:val="left"/>
      <w:pPr>
        <w:tabs>
          <w:tab w:val="num" w:pos="6480"/>
        </w:tabs>
        <w:ind w:left="6480" w:hanging="360"/>
      </w:pPr>
      <w:rPr>
        <w:rFonts w:ascii="Courier New" w:hAnsi="Courier New" w:cs="Courier New" w:hint="default"/>
      </w:rPr>
    </w:lvl>
    <w:lvl w:ilvl="8" w:tplc="D004BCC8" w:tentative="1">
      <w:start w:val="1"/>
      <w:numFmt w:val="bullet"/>
      <w:lvlText w:val=""/>
      <w:lvlJc w:val="left"/>
      <w:pPr>
        <w:tabs>
          <w:tab w:val="num" w:pos="7200"/>
        </w:tabs>
        <w:ind w:left="7200" w:hanging="360"/>
      </w:pPr>
      <w:rPr>
        <w:rFonts w:ascii="Wingdings" w:hAnsi="Wingdings" w:hint="default"/>
      </w:rPr>
    </w:lvl>
  </w:abstractNum>
  <w:abstractNum w:abstractNumId="15">
    <w:nsid w:val="69C90727"/>
    <w:multiLevelType w:val="multilevel"/>
    <w:tmpl w:val="50AC2F76"/>
    <w:lvl w:ilvl="0">
      <w:start w:val="1"/>
      <w:numFmt w:val="bullet"/>
      <w:pStyle w:val="1"/>
      <w:suff w:val="space"/>
      <w:lvlText w:val=""/>
      <w:lvlJc w:val="left"/>
      <w:pPr>
        <w:ind w:left="567" w:firstLine="0"/>
      </w:pPr>
      <w:rPr>
        <w:rFonts w:ascii="Wingdings" w:hAnsi="Wingdings" w:hint="default"/>
      </w:rPr>
    </w:lvl>
    <w:lvl w:ilvl="1">
      <w:start w:val="1"/>
      <w:numFmt w:val="bullet"/>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16">
    <w:nsid w:val="6AF914C1"/>
    <w:multiLevelType w:val="hybridMultilevel"/>
    <w:tmpl w:val="E11A2CE8"/>
    <w:lvl w:ilvl="0" w:tplc="9FBEB87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4CA4386"/>
    <w:multiLevelType w:val="hybridMultilevel"/>
    <w:tmpl w:val="5E2C53C2"/>
    <w:lvl w:ilvl="0" w:tplc="CA2A2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7DB4EDA"/>
    <w:multiLevelType w:val="hybridMultilevel"/>
    <w:tmpl w:val="EC3C6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2"/>
  </w:num>
  <w:num w:numId="4">
    <w:abstractNumId w:val="5"/>
  </w:num>
  <w:num w:numId="5">
    <w:abstractNumId w:val="4"/>
  </w:num>
  <w:num w:numId="6">
    <w:abstractNumId w:val="7"/>
  </w:num>
  <w:num w:numId="7">
    <w:abstractNumId w:val="8"/>
  </w:num>
  <w:num w:numId="8">
    <w:abstractNumId w:val="13"/>
  </w:num>
  <w:num w:numId="9">
    <w:abstractNumId w:val="8"/>
  </w:num>
  <w:num w:numId="10">
    <w:abstractNumId w:val="11"/>
  </w:num>
  <w:num w:numId="11">
    <w:abstractNumId w:val="17"/>
  </w:num>
  <w:num w:numId="12">
    <w:abstractNumId w:val="9"/>
  </w:num>
  <w:num w:numId="13">
    <w:abstractNumId w:val="6"/>
  </w:num>
  <w:num w:numId="14">
    <w:abstractNumId w:val="10"/>
  </w:num>
  <w:num w:numId="15">
    <w:abstractNumId w:val="1"/>
  </w:num>
  <w:num w:numId="16">
    <w:abstractNumId w:val="12"/>
  </w:num>
  <w:num w:numId="17">
    <w:abstractNumId w:val="3"/>
  </w:num>
  <w:num w:numId="18">
    <w:abstractNumId w:val="0"/>
  </w:num>
  <w:num w:numId="19">
    <w:abstractNumId w:val="16"/>
  </w:num>
  <w:num w:numId="2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644"/>
    <w:rsid w:val="0000043B"/>
    <w:rsid w:val="0000074B"/>
    <w:rsid w:val="00000C3D"/>
    <w:rsid w:val="000013CE"/>
    <w:rsid w:val="000019CB"/>
    <w:rsid w:val="00001E95"/>
    <w:rsid w:val="00002B59"/>
    <w:rsid w:val="00002BD8"/>
    <w:rsid w:val="000032F0"/>
    <w:rsid w:val="00003737"/>
    <w:rsid w:val="00003900"/>
    <w:rsid w:val="00005633"/>
    <w:rsid w:val="00005BAD"/>
    <w:rsid w:val="00005F83"/>
    <w:rsid w:val="0000689D"/>
    <w:rsid w:val="00006C28"/>
    <w:rsid w:val="000074E1"/>
    <w:rsid w:val="000077F6"/>
    <w:rsid w:val="00010BC0"/>
    <w:rsid w:val="00010C2A"/>
    <w:rsid w:val="00011114"/>
    <w:rsid w:val="00011EFD"/>
    <w:rsid w:val="00012227"/>
    <w:rsid w:val="000126CF"/>
    <w:rsid w:val="00013285"/>
    <w:rsid w:val="00013E38"/>
    <w:rsid w:val="00014386"/>
    <w:rsid w:val="0001454A"/>
    <w:rsid w:val="00014A69"/>
    <w:rsid w:val="000152A4"/>
    <w:rsid w:val="00016A5F"/>
    <w:rsid w:val="00016B1A"/>
    <w:rsid w:val="00017130"/>
    <w:rsid w:val="000178BC"/>
    <w:rsid w:val="00017C3A"/>
    <w:rsid w:val="00017E8E"/>
    <w:rsid w:val="000200DB"/>
    <w:rsid w:val="0002048F"/>
    <w:rsid w:val="00020D83"/>
    <w:rsid w:val="00020E4E"/>
    <w:rsid w:val="00020F70"/>
    <w:rsid w:val="00021513"/>
    <w:rsid w:val="00021F36"/>
    <w:rsid w:val="00021F73"/>
    <w:rsid w:val="00022497"/>
    <w:rsid w:val="00022EE1"/>
    <w:rsid w:val="000234B1"/>
    <w:rsid w:val="000238AE"/>
    <w:rsid w:val="0002392B"/>
    <w:rsid w:val="00024E71"/>
    <w:rsid w:val="00025C21"/>
    <w:rsid w:val="00026A32"/>
    <w:rsid w:val="00026EE2"/>
    <w:rsid w:val="000275FB"/>
    <w:rsid w:val="00027C58"/>
    <w:rsid w:val="00027D51"/>
    <w:rsid w:val="000304DD"/>
    <w:rsid w:val="00031D9B"/>
    <w:rsid w:val="00031F2B"/>
    <w:rsid w:val="0003292F"/>
    <w:rsid w:val="00032AE2"/>
    <w:rsid w:val="00032DE4"/>
    <w:rsid w:val="000333B2"/>
    <w:rsid w:val="000337BA"/>
    <w:rsid w:val="00033FED"/>
    <w:rsid w:val="0003460D"/>
    <w:rsid w:val="000352F6"/>
    <w:rsid w:val="000356FC"/>
    <w:rsid w:val="00035BCC"/>
    <w:rsid w:val="00036E94"/>
    <w:rsid w:val="000375BE"/>
    <w:rsid w:val="0003780E"/>
    <w:rsid w:val="00037969"/>
    <w:rsid w:val="00041788"/>
    <w:rsid w:val="00041816"/>
    <w:rsid w:val="00041E70"/>
    <w:rsid w:val="000422BA"/>
    <w:rsid w:val="000424A6"/>
    <w:rsid w:val="00043251"/>
    <w:rsid w:val="000441D1"/>
    <w:rsid w:val="000446ED"/>
    <w:rsid w:val="00044A70"/>
    <w:rsid w:val="00044FA1"/>
    <w:rsid w:val="000453B6"/>
    <w:rsid w:val="00045F6F"/>
    <w:rsid w:val="00050DC7"/>
    <w:rsid w:val="00050E43"/>
    <w:rsid w:val="000518F8"/>
    <w:rsid w:val="00051ABC"/>
    <w:rsid w:val="00053190"/>
    <w:rsid w:val="00053AB4"/>
    <w:rsid w:val="00054682"/>
    <w:rsid w:val="00054AFA"/>
    <w:rsid w:val="00054F42"/>
    <w:rsid w:val="00055056"/>
    <w:rsid w:val="000552A3"/>
    <w:rsid w:val="0005550E"/>
    <w:rsid w:val="00055BAF"/>
    <w:rsid w:val="00055C7B"/>
    <w:rsid w:val="0005604E"/>
    <w:rsid w:val="000574D7"/>
    <w:rsid w:val="00057D6C"/>
    <w:rsid w:val="000606F3"/>
    <w:rsid w:val="00060CD6"/>
    <w:rsid w:val="00060EB5"/>
    <w:rsid w:val="00060F96"/>
    <w:rsid w:val="00062924"/>
    <w:rsid w:val="00062952"/>
    <w:rsid w:val="00064074"/>
    <w:rsid w:val="00064934"/>
    <w:rsid w:val="00064ADB"/>
    <w:rsid w:val="00064E71"/>
    <w:rsid w:val="0006573E"/>
    <w:rsid w:val="0006583E"/>
    <w:rsid w:val="00067659"/>
    <w:rsid w:val="00071BCF"/>
    <w:rsid w:val="00071D07"/>
    <w:rsid w:val="00073069"/>
    <w:rsid w:val="00073D6B"/>
    <w:rsid w:val="00075461"/>
    <w:rsid w:val="00075EA9"/>
    <w:rsid w:val="00076A8B"/>
    <w:rsid w:val="00076B54"/>
    <w:rsid w:val="000775E4"/>
    <w:rsid w:val="00077C30"/>
    <w:rsid w:val="00080560"/>
    <w:rsid w:val="00080E30"/>
    <w:rsid w:val="000814DC"/>
    <w:rsid w:val="000817B4"/>
    <w:rsid w:val="00081CB9"/>
    <w:rsid w:val="00082234"/>
    <w:rsid w:val="00083E31"/>
    <w:rsid w:val="000840E1"/>
    <w:rsid w:val="000844DA"/>
    <w:rsid w:val="00085AAF"/>
    <w:rsid w:val="00087A33"/>
    <w:rsid w:val="00090C76"/>
    <w:rsid w:val="00091C8F"/>
    <w:rsid w:val="00092939"/>
    <w:rsid w:val="000933FF"/>
    <w:rsid w:val="0009399C"/>
    <w:rsid w:val="00093E8C"/>
    <w:rsid w:val="00094AC5"/>
    <w:rsid w:val="00095D7C"/>
    <w:rsid w:val="000979DA"/>
    <w:rsid w:val="00097B83"/>
    <w:rsid w:val="000A00AA"/>
    <w:rsid w:val="000A0467"/>
    <w:rsid w:val="000A15F4"/>
    <w:rsid w:val="000A1C37"/>
    <w:rsid w:val="000A2DEE"/>
    <w:rsid w:val="000A3C93"/>
    <w:rsid w:val="000A3FCB"/>
    <w:rsid w:val="000A47CD"/>
    <w:rsid w:val="000A562E"/>
    <w:rsid w:val="000A6165"/>
    <w:rsid w:val="000A666D"/>
    <w:rsid w:val="000A70F4"/>
    <w:rsid w:val="000B02EF"/>
    <w:rsid w:val="000B0362"/>
    <w:rsid w:val="000B13FA"/>
    <w:rsid w:val="000B1822"/>
    <w:rsid w:val="000B277C"/>
    <w:rsid w:val="000B3347"/>
    <w:rsid w:val="000B3D4B"/>
    <w:rsid w:val="000B407D"/>
    <w:rsid w:val="000B41AC"/>
    <w:rsid w:val="000B4C93"/>
    <w:rsid w:val="000B4EA4"/>
    <w:rsid w:val="000B5692"/>
    <w:rsid w:val="000B5CD7"/>
    <w:rsid w:val="000B631E"/>
    <w:rsid w:val="000B639F"/>
    <w:rsid w:val="000B64B6"/>
    <w:rsid w:val="000B6D14"/>
    <w:rsid w:val="000B7173"/>
    <w:rsid w:val="000C05A9"/>
    <w:rsid w:val="000C0A41"/>
    <w:rsid w:val="000C1277"/>
    <w:rsid w:val="000C1A2E"/>
    <w:rsid w:val="000C1CEF"/>
    <w:rsid w:val="000C1FB3"/>
    <w:rsid w:val="000C3660"/>
    <w:rsid w:val="000C5301"/>
    <w:rsid w:val="000C56C9"/>
    <w:rsid w:val="000C58E1"/>
    <w:rsid w:val="000C6AC4"/>
    <w:rsid w:val="000C72D1"/>
    <w:rsid w:val="000C73F9"/>
    <w:rsid w:val="000C78DE"/>
    <w:rsid w:val="000D103F"/>
    <w:rsid w:val="000D1558"/>
    <w:rsid w:val="000D1C14"/>
    <w:rsid w:val="000D339E"/>
    <w:rsid w:val="000D3930"/>
    <w:rsid w:val="000D3DA8"/>
    <w:rsid w:val="000D4709"/>
    <w:rsid w:val="000D4828"/>
    <w:rsid w:val="000D4B33"/>
    <w:rsid w:val="000D4C5F"/>
    <w:rsid w:val="000D5515"/>
    <w:rsid w:val="000D5C27"/>
    <w:rsid w:val="000D5E1A"/>
    <w:rsid w:val="000D7318"/>
    <w:rsid w:val="000D7551"/>
    <w:rsid w:val="000D7E96"/>
    <w:rsid w:val="000E0ACC"/>
    <w:rsid w:val="000E25B5"/>
    <w:rsid w:val="000E2B48"/>
    <w:rsid w:val="000E2CDA"/>
    <w:rsid w:val="000E36E3"/>
    <w:rsid w:val="000E3AAA"/>
    <w:rsid w:val="000E430F"/>
    <w:rsid w:val="000E4C21"/>
    <w:rsid w:val="000E59EF"/>
    <w:rsid w:val="000E5CB3"/>
    <w:rsid w:val="000E5E9C"/>
    <w:rsid w:val="000E6625"/>
    <w:rsid w:val="000E6E51"/>
    <w:rsid w:val="000E7011"/>
    <w:rsid w:val="000E739C"/>
    <w:rsid w:val="000E7E62"/>
    <w:rsid w:val="000F10AF"/>
    <w:rsid w:val="000F15AD"/>
    <w:rsid w:val="000F1667"/>
    <w:rsid w:val="000F1D08"/>
    <w:rsid w:val="000F2B74"/>
    <w:rsid w:val="000F2E2D"/>
    <w:rsid w:val="000F37F9"/>
    <w:rsid w:val="000F397D"/>
    <w:rsid w:val="000F449F"/>
    <w:rsid w:val="000F4CB7"/>
    <w:rsid w:val="000F4D1A"/>
    <w:rsid w:val="000F4D90"/>
    <w:rsid w:val="000F548D"/>
    <w:rsid w:val="000F59E8"/>
    <w:rsid w:val="000F75BA"/>
    <w:rsid w:val="00101345"/>
    <w:rsid w:val="00101594"/>
    <w:rsid w:val="00102F75"/>
    <w:rsid w:val="00103521"/>
    <w:rsid w:val="00103754"/>
    <w:rsid w:val="001039A0"/>
    <w:rsid w:val="00104284"/>
    <w:rsid w:val="00104AD8"/>
    <w:rsid w:val="00104BD8"/>
    <w:rsid w:val="001054C8"/>
    <w:rsid w:val="00105A3F"/>
    <w:rsid w:val="00105C5C"/>
    <w:rsid w:val="0010601B"/>
    <w:rsid w:val="001062A4"/>
    <w:rsid w:val="001062F8"/>
    <w:rsid w:val="00106434"/>
    <w:rsid w:val="00106E07"/>
    <w:rsid w:val="00106EB6"/>
    <w:rsid w:val="0010796D"/>
    <w:rsid w:val="00107EBE"/>
    <w:rsid w:val="00112775"/>
    <w:rsid w:val="00113006"/>
    <w:rsid w:val="001141F6"/>
    <w:rsid w:val="001148A9"/>
    <w:rsid w:val="00115730"/>
    <w:rsid w:val="00115860"/>
    <w:rsid w:val="00115BF8"/>
    <w:rsid w:val="00116440"/>
    <w:rsid w:val="001165B4"/>
    <w:rsid w:val="00116CBB"/>
    <w:rsid w:val="00117F96"/>
    <w:rsid w:val="001212E0"/>
    <w:rsid w:val="0012164B"/>
    <w:rsid w:val="00121A03"/>
    <w:rsid w:val="00121FE9"/>
    <w:rsid w:val="001223EC"/>
    <w:rsid w:val="00122D42"/>
    <w:rsid w:val="00124248"/>
    <w:rsid w:val="00124FDD"/>
    <w:rsid w:val="001254A1"/>
    <w:rsid w:val="00125984"/>
    <w:rsid w:val="0012612F"/>
    <w:rsid w:val="00126FB5"/>
    <w:rsid w:val="001300D8"/>
    <w:rsid w:val="00130D07"/>
    <w:rsid w:val="00130ED8"/>
    <w:rsid w:val="001313CC"/>
    <w:rsid w:val="00131570"/>
    <w:rsid w:val="00132403"/>
    <w:rsid w:val="001327EE"/>
    <w:rsid w:val="00132AE6"/>
    <w:rsid w:val="00133525"/>
    <w:rsid w:val="00133E76"/>
    <w:rsid w:val="00133FA9"/>
    <w:rsid w:val="001349B5"/>
    <w:rsid w:val="00134BC5"/>
    <w:rsid w:val="001354B1"/>
    <w:rsid w:val="00136DAF"/>
    <w:rsid w:val="00137037"/>
    <w:rsid w:val="00140AD0"/>
    <w:rsid w:val="00140DFE"/>
    <w:rsid w:val="001430AC"/>
    <w:rsid w:val="0014325A"/>
    <w:rsid w:val="001434AB"/>
    <w:rsid w:val="0014361F"/>
    <w:rsid w:val="00143F01"/>
    <w:rsid w:val="00144230"/>
    <w:rsid w:val="00144901"/>
    <w:rsid w:val="0014529B"/>
    <w:rsid w:val="00145954"/>
    <w:rsid w:val="00145C9B"/>
    <w:rsid w:val="00145D2C"/>
    <w:rsid w:val="001462E8"/>
    <w:rsid w:val="0014703D"/>
    <w:rsid w:val="00147660"/>
    <w:rsid w:val="00150A59"/>
    <w:rsid w:val="001512C3"/>
    <w:rsid w:val="0015175C"/>
    <w:rsid w:val="0015258A"/>
    <w:rsid w:val="001525B6"/>
    <w:rsid w:val="00152671"/>
    <w:rsid w:val="00153564"/>
    <w:rsid w:val="00153DF6"/>
    <w:rsid w:val="0015475E"/>
    <w:rsid w:val="001550BC"/>
    <w:rsid w:val="00155348"/>
    <w:rsid w:val="001553F4"/>
    <w:rsid w:val="00155D79"/>
    <w:rsid w:val="0015694E"/>
    <w:rsid w:val="00157749"/>
    <w:rsid w:val="001578C9"/>
    <w:rsid w:val="0015790B"/>
    <w:rsid w:val="00160236"/>
    <w:rsid w:val="00160A93"/>
    <w:rsid w:val="00161CDD"/>
    <w:rsid w:val="0016289D"/>
    <w:rsid w:val="00162A35"/>
    <w:rsid w:val="00163119"/>
    <w:rsid w:val="00163DDE"/>
    <w:rsid w:val="001647A6"/>
    <w:rsid w:val="001650E0"/>
    <w:rsid w:val="001656D4"/>
    <w:rsid w:val="00166793"/>
    <w:rsid w:val="001673F7"/>
    <w:rsid w:val="001676CA"/>
    <w:rsid w:val="00170242"/>
    <w:rsid w:val="00170388"/>
    <w:rsid w:val="00170742"/>
    <w:rsid w:val="001716B1"/>
    <w:rsid w:val="00171FBA"/>
    <w:rsid w:val="00172B51"/>
    <w:rsid w:val="00173B6C"/>
    <w:rsid w:val="0017617A"/>
    <w:rsid w:val="001764AF"/>
    <w:rsid w:val="00176B08"/>
    <w:rsid w:val="00176F33"/>
    <w:rsid w:val="0017792D"/>
    <w:rsid w:val="001779EF"/>
    <w:rsid w:val="00177A16"/>
    <w:rsid w:val="0018003D"/>
    <w:rsid w:val="001801D5"/>
    <w:rsid w:val="0018047C"/>
    <w:rsid w:val="00181B30"/>
    <w:rsid w:val="00181D46"/>
    <w:rsid w:val="001820F5"/>
    <w:rsid w:val="001821E2"/>
    <w:rsid w:val="00182B7D"/>
    <w:rsid w:val="00182BE7"/>
    <w:rsid w:val="00182ED7"/>
    <w:rsid w:val="00183175"/>
    <w:rsid w:val="00183656"/>
    <w:rsid w:val="0018379E"/>
    <w:rsid w:val="00187BE7"/>
    <w:rsid w:val="00187EFD"/>
    <w:rsid w:val="00190C90"/>
    <w:rsid w:val="00190EAA"/>
    <w:rsid w:val="00191055"/>
    <w:rsid w:val="00191278"/>
    <w:rsid w:val="001936D8"/>
    <w:rsid w:val="00193741"/>
    <w:rsid w:val="00193C74"/>
    <w:rsid w:val="001959CB"/>
    <w:rsid w:val="00195EF2"/>
    <w:rsid w:val="001966E4"/>
    <w:rsid w:val="00196971"/>
    <w:rsid w:val="00197052"/>
    <w:rsid w:val="001971A8"/>
    <w:rsid w:val="00197326"/>
    <w:rsid w:val="001973B6"/>
    <w:rsid w:val="00197D61"/>
    <w:rsid w:val="001A030F"/>
    <w:rsid w:val="001A0AE1"/>
    <w:rsid w:val="001A1030"/>
    <w:rsid w:val="001A1202"/>
    <w:rsid w:val="001A1647"/>
    <w:rsid w:val="001A191E"/>
    <w:rsid w:val="001A1F4F"/>
    <w:rsid w:val="001A2EC9"/>
    <w:rsid w:val="001A3B0B"/>
    <w:rsid w:val="001A3F66"/>
    <w:rsid w:val="001A50A6"/>
    <w:rsid w:val="001A68C4"/>
    <w:rsid w:val="001A6ACE"/>
    <w:rsid w:val="001A71B1"/>
    <w:rsid w:val="001B1C25"/>
    <w:rsid w:val="001B1F4C"/>
    <w:rsid w:val="001B1FE1"/>
    <w:rsid w:val="001B20A1"/>
    <w:rsid w:val="001B281F"/>
    <w:rsid w:val="001B2D23"/>
    <w:rsid w:val="001B30F3"/>
    <w:rsid w:val="001B3A39"/>
    <w:rsid w:val="001B3AC3"/>
    <w:rsid w:val="001B4302"/>
    <w:rsid w:val="001B5132"/>
    <w:rsid w:val="001B575F"/>
    <w:rsid w:val="001B5A78"/>
    <w:rsid w:val="001B5B2D"/>
    <w:rsid w:val="001B5C26"/>
    <w:rsid w:val="001B5FFE"/>
    <w:rsid w:val="001B64BF"/>
    <w:rsid w:val="001B66DA"/>
    <w:rsid w:val="001B7B50"/>
    <w:rsid w:val="001C0586"/>
    <w:rsid w:val="001C17C6"/>
    <w:rsid w:val="001C220D"/>
    <w:rsid w:val="001C2545"/>
    <w:rsid w:val="001C3292"/>
    <w:rsid w:val="001C346C"/>
    <w:rsid w:val="001C3A37"/>
    <w:rsid w:val="001C4026"/>
    <w:rsid w:val="001C4172"/>
    <w:rsid w:val="001C41A5"/>
    <w:rsid w:val="001C41B5"/>
    <w:rsid w:val="001C48DF"/>
    <w:rsid w:val="001C4AA6"/>
    <w:rsid w:val="001C55E0"/>
    <w:rsid w:val="001C64F4"/>
    <w:rsid w:val="001C66B3"/>
    <w:rsid w:val="001C6977"/>
    <w:rsid w:val="001C71CF"/>
    <w:rsid w:val="001C7324"/>
    <w:rsid w:val="001D1C8F"/>
    <w:rsid w:val="001D3A37"/>
    <w:rsid w:val="001D42FB"/>
    <w:rsid w:val="001D4555"/>
    <w:rsid w:val="001D54AC"/>
    <w:rsid w:val="001D5C64"/>
    <w:rsid w:val="001D62C0"/>
    <w:rsid w:val="001D6A74"/>
    <w:rsid w:val="001D6BA9"/>
    <w:rsid w:val="001D6C82"/>
    <w:rsid w:val="001D6CF1"/>
    <w:rsid w:val="001D6D22"/>
    <w:rsid w:val="001D6DB8"/>
    <w:rsid w:val="001E0609"/>
    <w:rsid w:val="001E067C"/>
    <w:rsid w:val="001E09A4"/>
    <w:rsid w:val="001E1913"/>
    <w:rsid w:val="001E33F2"/>
    <w:rsid w:val="001E4162"/>
    <w:rsid w:val="001E429B"/>
    <w:rsid w:val="001E4654"/>
    <w:rsid w:val="001E5187"/>
    <w:rsid w:val="001E5424"/>
    <w:rsid w:val="001E556E"/>
    <w:rsid w:val="001E566A"/>
    <w:rsid w:val="001E5DB9"/>
    <w:rsid w:val="001E5E4D"/>
    <w:rsid w:val="001E5FB6"/>
    <w:rsid w:val="001E62D9"/>
    <w:rsid w:val="001E67DD"/>
    <w:rsid w:val="001F02A2"/>
    <w:rsid w:val="001F0654"/>
    <w:rsid w:val="001F0770"/>
    <w:rsid w:val="001F0E35"/>
    <w:rsid w:val="001F1D91"/>
    <w:rsid w:val="001F1EB7"/>
    <w:rsid w:val="001F318B"/>
    <w:rsid w:val="001F398B"/>
    <w:rsid w:val="001F52A6"/>
    <w:rsid w:val="001F648C"/>
    <w:rsid w:val="001F6812"/>
    <w:rsid w:val="001F6C95"/>
    <w:rsid w:val="001F73D4"/>
    <w:rsid w:val="00200470"/>
    <w:rsid w:val="002006AF"/>
    <w:rsid w:val="00200F9B"/>
    <w:rsid w:val="00201489"/>
    <w:rsid w:val="002037B8"/>
    <w:rsid w:val="00204FC9"/>
    <w:rsid w:val="00206521"/>
    <w:rsid w:val="00206670"/>
    <w:rsid w:val="002069BD"/>
    <w:rsid w:val="00206CEE"/>
    <w:rsid w:val="00207100"/>
    <w:rsid w:val="002071A3"/>
    <w:rsid w:val="00207FDE"/>
    <w:rsid w:val="002100C9"/>
    <w:rsid w:val="002100FB"/>
    <w:rsid w:val="002107EB"/>
    <w:rsid w:val="002114AD"/>
    <w:rsid w:val="00211560"/>
    <w:rsid w:val="00212445"/>
    <w:rsid w:val="00212F70"/>
    <w:rsid w:val="002139CB"/>
    <w:rsid w:val="002139F1"/>
    <w:rsid w:val="00215F40"/>
    <w:rsid w:val="0021641D"/>
    <w:rsid w:val="002169EB"/>
    <w:rsid w:val="00216C0C"/>
    <w:rsid w:val="002176A4"/>
    <w:rsid w:val="00217817"/>
    <w:rsid w:val="00222044"/>
    <w:rsid w:val="00222D10"/>
    <w:rsid w:val="00222F84"/>
    <w:rsid w:val="00223193"/>
    <w:rsid w:val="00223250"/>
    <w:rsid w:val="00224E6C"/>
    <w:rsid w:val="00225395"/>
    <w:rsid w:val="00225949"/>
    <w:rsid w:val="00226722"/>
    <w:rsid w:val="002269C1"/>
    <w:rsid w:val="00226C19"/>
    <w:rsid w:val="00227145"/>
    <w:rsid w:val="00227243"/>
    <w:rsid w:val="002308B5"/>
    <w:rsid w:val="00231036"/>
    <w:rsid w:val="00231633"/>
    <w:rsid w:val="0023222E"/>
    <w:rsid w:val="00233172"/>
    <w:rsid w:val="002345E9"/>
    <w:rsid w:val="002346C4"/>
    <w:rsid w:val="00234899"/>
    <w:rsid w:val="00234D38"/>
    <w:rsid w:val="00234D82"/>
    <w:rsid w:val="002356D8"/>
    <w:rsid w:val="00235841"/>
    <w:rsid w:val="00235F68"/>
    <w:rsid w:val="002375A0"/>
    <w:rsid w:val="00237AEB"/>
    <w:rsid w:val="00240986"/>
    <w:rsid w:val="00240B01"/>
    <w:rsid w:val="00240C66"/>
    <w:rsid w:val="002411C9"/>
    <w:rsid w:val="002413D9"/>
    <w:rsid w:val="002417B6"/>
    <w:rsid w:val="002424C9"/>
    <w:rsid w:val="00242DFB"/>
    <w:rsid w:val="00243939"/>
    <w:rsid w:val="00244187"/>
    <w:rsid w:val="00244CE1"/>
    <w:rsid w:val="00245773"/>
    <w:rsid w:val="00245825"/>
    <w:rsid w:val="00245B07"/>
    <w:rsid w:val="0024623C"/>
    <w:rsid w:val="0024629A"/>
    <w:rsid w:val="0024770D"/>
    <w:rsid w:val="00250835"/>
    <w:rsid w:val="0025088D"/>
    <w:rsid w:val="00251A28"/>
    <w:rsid w:val="00251D6A"/>
    <w:rsid w:val="00251F33"/>
    <w:rsid w:val="0025269C"/>
    <w:rsid w:val="00254095"/>
    <w:rsid w:val="00254AB8"/>
    <w:rsid w:val="00254B3A"/>
    <w:rsid w:val="00255E63"/>
    <w:rsid w:val="00255FBB"/>
    <w:rsid w:val="002568BB"/>
    <w:rsid w:val="00256A30"/>
    <w:rsid w:val="00256AF0"/>
    <w:rsid w:val="002570AA"/>
    <w:rsid w:val="002612AD"/>
    <w:rsid w:val="00261644"/>
    <w:rsid w:val="002618B0"/>
    <w:rsid w:val="00262674"/>
    <w:rsid w:val="0026278B"/>
    <w:rsid w:val="00262B3A"/>
    <w:rsid w:val="00263398"/>
    <w:rsid w:val="002635A2"/>
    <w:rsid w:val="00264A68"/>
    <w:rsid w:val="00265024"/>
    <w:rsid w:val="0026505B"/>
    <w:rsid w:val="002652BC"/>
    <w:rsid w:val="0026672D"/>
    <w:rsid w:val="00266BA2"/>
    <w:rsid w:val="00266F87"/>
    <w:rsid w:val="002679EF"/>
    <w:rsid w:val="00267F24"/>
    <w:rsid w:val="00270AF6"/>
    <w:rsid w:val="00271900"/>
    <w:rsid w:val="00271BCF"/>
    <w:rsid w:val="00272232"/>
    <w:rsid w:val="002723C8"/>
    <w:rsid w:val="002733BF"/>
    <w:rsid w:val="0027348A"/>
    <w:rsid w:val="00274A72"/>
    <w:rsid w:val="0027642A"/>
    <w:rsid w:val="00276C8B"/>
    <w:rsid w:val="002771B7"/>
    <w:rsid w:val="00277BE0"/>
    <w:rsid w:val="00277D08"/>
    <w:rsid w:val="0028149B"/>
    <w:rsid w:val="00282470"/>
    <w:rsid w:val="00282AC9"/>
    <w:rsid w:val="002837BB"/>
    <w:rsid w:val="00283CC1"/>
    <w:rsid w:val="00286005"/>
    <w:rsid w:val="00286BB6"/>
    <w:rsid w:val="00286BC7"/>
    <w:rsid w:val="00286E26"/>
    <w:rsid w:val="00287445"/>
    <w:rsid w:val="002903F7"/>
    <w:rsid w:val="002906E6"/>
    <w:rsid w:val="002917F3"/>
    <w:rsid w:val="00292F12"/>
    <w:rsid w:val="00293A0D"/>
    <w:rsid w:val="00293B26"/>
    <w:rsid w:val="002946E9"/>
    <w:rsid w:val="00294718"/>
    <w:rsid w:val="00294E0E"/>
    <w:rsid w:val="00295BBA"/>
    <w:rsid w:val="002967F7"/>
    <w:rsid w:val="00296937"/>
    <w:rsid w:val="00296D3E"/>
    <w:rsid w:val="00297045"/>
    <w:rsid w:val="002A048A"/>
    <w:rsid w:val="002A11BA"/>
    <w:rsid w:val="002A1A60"/>
    <w:rsid w:val="002A2357"/>
    <w:rsid w:val="002A281A"/>
    <w:rsid w:val="002A30AE"/>
    <w:rsid w:val="002A3DC2"/>
    <w:rsid w:val="002A3FA9"/>
    <w:rsid w:val="002A420A"/>
    <w:rsid w:val="002A420B"/>
    <w:rsid w:val="002A4458"/>
    <w:rsid w:val="002A53A5"/>
    <w:rsid w:val="002A5B9F"/>
    <w:rsid w:val="002A5E80"/>
    <w:rsid w:val="002A6753"/>
    <w:rsid w:val="002A698F"/>
    <w:rsid w:val="002A73C9"/>
    <w:rsid w:val="002A74BD"/>
    <w:rsid w:val="002A79E1"/>
    <w:rsid w:val="002B04A9"/>
    <w:rsid w:val="002B0869"/>
    <w:rsid w:val="002B4095"/>
    <w:rsid w:val="002B4296"/>
    <w:rsid w:val="002B4CBA"/>
    <w:rsid w:val="002B52CD"/>
    <w:rsid w:val="002B543D"/>
    <w:rsid w:val="002B63BF"/>
    <w:rsid w:val="002B66D4"/>
    <w:rsid w:val="002B75B2"/>
    <w:rsid w:val="002C0590"/>
    <w:rsid w:val="002C191C"/>
    <w:rsid w:val="002C1C85"/>
    <w:rsid w:val="002C2289"/>
    <w:rsid w:val="002C22B5"/>
    <w:rsid w:val="002C2A04"/>
    <w:rsid w:val="002C389E"/>
    <w:rsid w:val="002C38F5"/>
    <w:rsid w:val="002C3B2A"/>
    <w:rsid w:val="002C447D"/>
    <w:rsid w:val="002C530A"/>
    <w:rsid w:val="002C6307"/>
    <w:rsid w:val="002C63D5"/>
    <w:rsid w:val="002C6494"/>
    <w:rsid w:val="002C6C63"/>
    <w:rsid w:val="002C7062"/>
    <w:rsid w:val="002C7199"/>
    <w:rsid w:val="002C798A"/>
    <w:rsid w:val="002D0E76"/>
    <w:rsid w:val="002D12B9"/>
    <w:rsid w:val="002D2334"/>
    <w:rsid w:val="002D2B7C"/>
    <w:rsid w:val="002D2E05"/>
    <w:rsid w:val="002D4D9C"/>
    <w:rsid w:val="002D721C"/>
    <w:rsid w:val="002D7C18"/>
    <w:rsid w:val="002D7C22"/>
    <w:rsid w:val="002E0FA3"/>
    <w:rsid w:val="002E114B"/>
    <w:rsid w:val="002E1950"/>
    <w:rsid w:val="002E262C"/>
    <w:rsid w:val="002E4B56"/>
    <w:rsid w:val="002E50C8"/>
    <w:rsid w:val="002E570A"/>
    <w:rsid w:val="002E577E"/>
    <w:rsid w:val="002F0071"/>
    <w:rsid w:val="002F099D"/>
    <w:rsid w:val="002F0CB9"/>
    <w:rsid w:val="002F18B6"/>
    <w:rsid w:val="002F1B03"/>
    <w:rsid w:val="002F1C3B"/>
    <w:rsid w:val="002F2C97"/>
    <w:rsid w:val="002F44E4"/>
    <w:rsid w:val="002F4B28"/>
    <w:rsid w:val="002F52B2"/>
    <w:rsid w:val="002F64B8"/>
    <w:rsid w:val="002F6BA5"/>
    <w:rsid w:val="002F7C90"/>
    <w:rsid w:val="00300292"/>
    <w:rsid w:val="003007C3"/>
    <w:rsid w:val="00300C1C"/>
    <w:rsid w:val="0030179C"/>
    <w:rsid w:val="0030317E"/>
    <w:rsid w:val="00303648"/>
    <w:rsid w:val="00303C51"/>
    <w:rsid w:val="00304479"/>
    <w:rsid w:val="00304B2D"/>
    <w:rsid w:val="00305F0A"/>
    <w:rsid w:val="00306F31"/>
    <w:rsid w:val="00310332"/>
    <w:rsid w:val="00311F0E"/>
    <w:rsid w:val="00312B4D"/>
    <w:rsid w:val="003134D8"/>
    <w:rsid w:val="00315D3E"/>
    <w:rsid w:val="00315E3C"/>
    <w:rsid w:val="00317082"/>
    <w:rsid w:val="00317136"/>
    <w:rsid w:val="003176AF"/>
    <w:rsid w:val="00321A4E"/>
    <w:rsid w:val="00321CEE"/>
    <w:rsid w:val="00321D01"/>
    <w:rsid w:val="00322A28"/>
    <w:rsid w:val="00323A67"/>
    <w:rsid w:val="00323C8E"/>
    <w:rsid w:val="003243D7"/>
    <w:rsid w:val="00324442"/>
    <w:rsid w:val="003246DB"/>
    <w:rsid w:val="00324738"/>
    <w:rsid w:val="00324B57"/>
    <w:rsid w:val="00325768"/>
    <w:rsid w:val="00326F2C"/>
    <w:rsid w:val="00326F90"/>
    <w:rsid w:val="0032789D"/>
    <w:rsid w:val="00327918"/>
    <w:rsid w:val="00327D39"/>
    <w:rsid w:val="0033099E"/>
    <w:rsid w:val="00333BED"/>
    <w:rsid w:val="0033491C"/>
    <w:rsid w:val="0033517E"/>
    <w:rsid w:val="00336DF9"/>
    <w:rsid w:val="00337106"/>
    <w:rsid w:val="00337707"/>
    <w:rsid w:val="003400D2"/>
    <w:rsid w:val="0034047A"/>
    <w:rsid w:val="00340BCE"/>
    <w:rsid w:val="00341496"/>
    <w:rsid w:val="00341FFC"/>
    <w:rsid w:val="0034221D"/>
    <w:rsid w:val="003423AD"/>
    <w:rsid w:val="00342607"/>
    <w:rsid w:val="00343622"/>
    <w:rsid w:val="003446EB"/>
    <w:rsid w:val="003447C7"/>
    <w:rsid w:val="003455D1"/>
    <w:rsid w:val="003462D6"/>
    <w:rsid w:val="00346372"/>
    <w:rsid w:val="00346AF8"/>
    <w:rsid w:val="00346F6E"/>
    <w:rsid w:val="00350EEF"/>
    <w:rsid w:val="00351117"/>
    <w:rsid w:val="00351300"/>
    <w:rsid w:val="00352EB2"/>
    <w:rsid w:val="00353DBD"/>
    <w:rsid w:val="0035517B"/>
    <w:rsid w:val="003551AE"/>
    <w:rsid w:val="0035544F"/>
    <w:rsid w:val="00355642"/>
    <w:rsid w:val="003568A7"/>
    <w:rsid w:val="00356E1E"/>
    <w:rsid w:val="0036092E"/>
    <w:rsid w:val="0036094E"/>
    <w:rsid w:val="003612A2"/>
    <w:rsid w:val="00362AE4"/>
    <w:rsid w:val="00363046"/>
    <w:rsid w:val="003635C8"/>
    <w:rsid w:val="003635D5"/>
    <w:rsid w:val="003637A2"/>
    <w:rsid w:val="0036425A"/>
    <w:rsid w:val="0036559D"/>
    <w:rsid w:val="003656DA"/>
    <w:rsid w:val="00365F27"/>
    <w:rsid w:val="00366AFA"/>
    <w:rsid w:val="003679A4"/>
    <w:rsid w:val="00370A3A"/>
    <w:rsid w:val="00370B05"/>
    <w:rsid w:val="003710BD"/>
    <w:rsid w:val="0037158D"/>
    <w:rsid w:val="00371CF4"/>
    <w:rsid w:val="00372097"/>
    <w:rsid w:val="00372296"/>
    <w:rsid w:val="003723D8"/>
    <w:rsid w:val="00375023"/>
    <w:rsid w:val="003751BC"/>
    <w:rsid w:val="0037554A"/>
    <w:rsid w:val="00375B0C"/>
    <w:rsid w:val="00375D65"/>
    <w:rsid w:val="003762C2"/>
    <w:rsid w:val="00376543"/>
    <w:rsid w:val="00377A88"/>
    <w:rsid w:val="003807C1"/>
    <w:rsid w:val="00381FEC"/>
    <w:rsid w:val="00382027"/>
    <w:rsid w:val="00383052"/>
    <w:rsid w:val="00383E07"/>
    <w:rsid w:val="003843F3"/>
    <w:rsid w:val="00385767"/>
    <w:rsid w:val="00385B9A"/>
    <w:rsid w:val="0038616B"/>
    <w:rsid w:val="003863EB"/>
    <w:rsid w:val="00386EF6"/>
    <w:rsid w:val="00387946"/>
    <w:rsid w:val="00387A9B"/>
    <w:rsid w:val="00387F1D"/>
    <w:rsid w:val="0039003E"/>
    <w:rsid w:val="0039059C"/>
    <w:rsid w:val="003908DD"/>
    <w:rsid w:val="00390D06"/>
    <w:rsid w:val="0039266C"/>
    <w:rsid w:val="00392D68"/>
    <w:rsid w:val="00393E2B"/>
    <w:rsid w:val="00394024"/>
    <w:rsid w:val="003941CB"/>
    <w:rsid w:val="003942F0"/>
    <w:rsid w:val="00394FEB"/>
    <w:rsid w:val="003953F4"/>
    <w:rsid w:val="00395841"/>
    <w:rsid w:val="00396153"/>
    <w:rsid w:val="00396403"/>
    <w:rsid w:val="00396D7E"/>
    <w:rsid w:val="00397849"/>
    <w:rsid w:val="00397B5D"/>
    <w:rsid w:val="003A0009"/>
    <w:rsid w:val="003A01D1"/>
    <w:rsid w:val="003A0E57"/>
    <w:rsid w:val="003A17D1"/>
    <w:rsid w:val="003A1C01"/>
    <w:rsid w:val="003A201C"/>
    <w:rsid w:val="003A3B26"/>
    <w:rsid w:val="003A41BB"/>
    <w:rsid w:val="003A49EC"/>
    <w:rsid w:val="003A4FE8"/>
    <w:rsid w:val="003A5DEC"/>
    <w:rsid w:val="003A6478"/>
    <w:rsid w:val="003A6639"/>
    <w:rsid w:val="003A728C"/>
    <w:rsid w:val="003A7906"/>
    <w:rsid w:val="003B0840"/>
    <w:rsid w:val="003B0A0E"/>
    <w:rsid w:val="003B178A"/>
    <w:rsid w:val="003B1BB9"/>
    <w:rsid w:val="003B27EF"/>
    <w:rsid w:val="003B2BBE"/>
    <w:rsid w:val="003B34BD"/>
    <w:rsid w:val="003B49AE"/>
    <w:rsid w:val="003B5FA9"/>
    <w:rsid w:val="003B6268"/>
    <w:rsid w:val="003B6331"/>
    <w:rsid w:val="003B7164"/>
    <w:rsid w:val="003B757F"/>
    <w:rsid w:val="003B7CBE"/>
    <w:rsid w:val="003C00DE"/>
    <w:rsid w:val="003C02DF"/>
    <w:rsid w:val="003C0683"/>
    <w:rsid w:val="003C072D"/>
    <w:rsid w:val="003C085E"/>
    <w:rsid w:val="003C20DA"/>
    <w:rsid w:val="003C28E5"/>
    <w:rsid w:val="003C332B"/>
    <w:rsid w:val="003C382B"/>
    <w:rsid w:val="003C438C"/>
    <w:rsid w:val="003C494E"/>
    <w:rsid w:val="003C4EEC"/>
    <w:rsid w:val="003C5351"/>
    <w:rsid w:val="003C5466"/>
    <w:rsid w:val="003C5B5F"/>
    <w:rsid w:val="003C6D8C"/>
    <w:rsid w:val="003C7D90"/>
    <w:rsid w:val="003C7F1F"/>
    <w:rsid w:val="003C7F2D"/>
    <w:rsid w:val="003D07D8"/>
    <w:rsid w:val="003D0B5E"/>
    <w:rsid w:val="003D0FA0"/>
    <w:rsid w:val="003D12CA"/>
    <w:rsid w:val="003D1493"/>
    <w:rsid w:val="003D175F"/>
    <w:rsid w:val="003D1838"/>
    <w:rsid w:val="003D2054"/>
    <w:rsid w:val="003D2234"/>
    <w:rsid w:val="003D3004"/>
    <w:rsid w:val="003D3484"/>
    <w:rsid w:val="003D38F0"/>
    <w:rsid w:val="003D4358"/>
    <w:rsid w:val="003D43F7"/>
    <w:rsid w:val="003D4AC1"/>
    <w:rsid w:val="003D55AC"/>
    <w:rsid w:val="003D601A"/>
    <w:rsid w:val="003D6D3D"/>
    <w:rsid w:val="003D7495"/>
    <w:rsid w:val="003D7EFB"/>
    <w:rsid w:val="003E03E0"/>
    <w:rsid w:val="003E0A86"/>
    <w:rsid w:val="003E1DBE"/>
    <w:rsid w:val="003E1EEE"/>
    <w:rsid w:val="003E290C"/>
    <w:rsid w:val="003E2CF4"/>
    <w:rsid w:val="003E374E"/>
    <w:rsid w:val="003E4458"/>
    <w:rsid w:val="003E5119"/>
    <w:rsid w:val="003E5888"/>
    <w:rsid w:val="003E6B3C"/>
    <w:rsid w:val="003E797D"/>
    <w:rsid w:val="003E7C9A"/>
    <w:rsid w:val="003F0658"/>
    <w:rsid w:val="003F0C35"/>
    <w:rsid w:val="003F0CAF"/>
    <w:rsid w:val="003F26ED"/>
    <w:rsid w:val="003F2AA4"/>
    <w:rsid w:val="003F329B"/>
    <w:rsid w:val="003F3768"/>
    <w:rsid w:val="003F3D98"/>
    <w:rsid w:val="003F4889"/>
    <w:rsid w:val="003F4CE8"/>
    <w:rsid w:val="003F5D54"/>
    <w:rsid w:val="004002BD"/>
    <w:rsid w:val="004005F0"/>
    <w:rsid w:val="00402839"/>
    <w:rsid w:val="00403169"/>
    <w:rsid w:val="004034D2"/>
    <w:rsid w:val="00403678"/>
    <w:rsid w:val="00403C25"/>
    <w:rsid w:val="00404200"/>
    <w:rsid w:val="00404591"/>
    <w:rsid w:val="004052D0"/>
    <w:rsid w:val="00405B29"/>
    <w:rsid w:val="00406F7E"/>
    <w:rsid w:val="00410D56"/>
    <w:rsid w:val="004128F2"/>
    <w:rsid w:val="00413123"/>
    <w:rsid w:val="00414EC9"/>
    <w:rsid w:val="00415A20"/>
    <w:rsid w:val="00415B8E"/>
    <w:rsid w:val="00415D3A"/>
    <w:rsid w:val="004164F1"/>
    <w:rsid w:val="0041686B"/>
    <w:rsid w:val="0042002D"/>
    <w:rsid w:val="0042073A"/>
    <w:rsid w:val="00420BDD"/>
    <w:rsid w:val="00421A2F"/>
    <w:rsid w:val="00421D0B"/>
    <w:rsid w:val="00422619"/>
    <w:rsid w:val="00422F18"/>
    <w:rsid w:val="00424721"/>
    <w:rsid w:val="00425458"/>
    <w:rsid w:val="004258D8"/>
    <w:rsid w:val="0042621D"/>
    <w:rsid w:val="004278D2"/>
    <w:rsid w:val="004324B5"/>
    <w:rsid w:val="00432A25"/>
    <w:rsid w:val="00434485"/>
    <w:rsid w:val="00434803"/>
    <w:rsid w:val="00434C89"/>
    <w:rsid w:val="00435491"/>
    <w:rsid w:val="00437D00"/>
    <w:rsid w:val="004403D0"/>
    <w:rsid w:val="00440484"/>
    <w:rsid w:val="00440495"/>
    <w:rsid w:val="0044283F"/>
    <w:rsid w:val="00442BC7"/>
    <w:rsid w:val="00442DF3"/>
    <w:rsid w:val="00443838"/>
    <w:rsid w:val="00443B95"/>
    <w:rsid w:val="00443BF9"/>
    <w:rsid w:val="0044465D"/>
    <w:rsid w:val="004447CE"/>
    <w:rsid w:val="00444F80"/>
    <w:rsid w:val="00445DDA"/>
    <w:rsid w:val="00445E2F"/>
    <w:rsid w:val="00445F38"/>
    <w:rsid w:val="00447472"/>
    <w:rsid w:val="00447D75"/>
    <w:rsid w:val="00447EDA"/>
    <w:rsid w:val="00447EF1"/>
    <w:rsid w:val="004503DB"/>
    <w:rsid w:val="00451DBF"/>
    <w:rsid w:val="00451EBE"/>
    <w:rsid w:val="0045247D"/>
    <w:rsid w:val="0045398E"/>
    <w:rsid w:val="00454E51"/>
    <w:rsid w:val="00455040"/>
    <w:rsid w:val="00455773"/>
    <w:rsid w:val="00456048"/>
    <w:rsid w:val="0045615D"/>
    <w:rsid w:val="00456AC8"/>
    <w:rsid w:val="00456D07"/>
    <w:rsid w:val="004579F7"/>
    <w:rsid w:val="00457EDA"/>
    <w:rsid w:val="00460C54"/>
    <w:rsid w:val="00460E51"/>
    <w:rsid w:val="00461FD9"/>
    <w:rsid w:val="004622D5"/>
    <w:rsid w:val="004623B9"/>
    <w:rsid w:val="00462E0C"/>
    <w:rsid w:val="00463731"/>
    <w:rsid w:val="004645E7"/>
    <w:rsid w:val="0046494F"/>
    <w:rsid w:val="00466E59"/>
    <w:rsid w:val="00470949"/>
    <w:rsid w:val="00470DD1"/>
    <w:rsid w:val="004721BC"/>
    <w:rsid w:val="00472A5B"/>
    <w:rsid w:val="00472D9A"/>
    <w:rsid w:val="00473F35"/>
    <w:rsid w:val="004745CC"/>
    <w:rsid w:val="00475053"/>
    <w:rsid w:val="0047628F"/>
    <w:rsid w:val="00477EAB"/>
    <w:rsid w:val="0048136E"/>
    <w:rsid w:val="00481CD9"/>
    <w:rsid w:val="00482862"/>
    <w:rsid w:val="00482A74"/>
    <w:rsid w:val="00482BED"/>
    <w:rsid w:val="00482D54"/>
    <w:rsid w:val="0048360F"/>
    <w:rsid w:val="00483653"/>
    <w:rsid w:val="004837B1"/>
    <w:rsid w:val="00483A43"/>
    <w:rsid w:val="00483ECC"/>
    <w:rsid w:val="004846AB"/>
    <w:rsid w:val="00484A5C"/>
    <w:rsid w:val="00485248"/>
    <w:rsid w:val="00485888"/>
    <w:rsid w:val="00486503"/>
    <w:rsid w:val="00487ECA"/>
    <w:rsid w:val="0049019C"/>
    <w:rsid w:val="00490B4B"/>
    <w:rsid w:val="00490D08"/>
    <w:rsid w:val="004912ED"/>
    <w:rsid w:val="00491E8A"/>
    <w:rsid w:val="00492927"/>
    <w:rsid w:val="00492932"/>
    <w:rsid w:val="004941C7"/>
    <w:rsid w:val="00494699"/>
    <w:rsid w:val="00494EB8"/>
    <w:rsid w:val="0049597C"/>
    <w:rsid w:val="00495B65"/>
    <w:rsid w:val="00496136"/>
    <w:rsid w:val="004963AF"/>
    <w:rsid w:val="00497771"/>
    <w:rsid w:val="00497A95"/>
    <w:rsid w:val="004A003C"/>
    <w:rsid w:val="004A0ECF"/>
    <w:rsid w:val="004A0FE2"/>
    <w:rsid w:val="004A18EC"/>
    <w:rsid w:val="004A19C6"/>
    <w:rsid w:val="004A2744"/>
    <w:rsid w:val="004A2A77"/>
    <w:rsid w:val="004A2F70"/>
    <w:rsid w:val="004A3C2C"/>
    <w:rsid w:val="004A3C65"/>
    <w:rsid w:val="004A5843"/>
    <w:rsid w:val="004A63DA"/>
    <w:rsid w:val="004A67F2"/>
    <w:rsid w:val="004A71FB"/>
    <w:rsid w:val="004A76B3"/>
    <w:rsid w:val="004A7A6C"/>
    <w:rsid w:val="004B0424"/>
    <w:rsid w:val="004B0929"/>
    <w:rsid w:val="004B1960"/>
    <w:rsid w:val="004B3AC1"/>
    <w:rsid w:val="004B5192"/>
    <w:rsid w:val="004B522F"/>
    <w:rsid w:val="004B53C7"/>
    <w:rsid w:val="004B6510"/>
    <w:rsid w:val="004B79B5"/>
    <w:rsid w:val="004C04B3"/>
    <w:rsid w:val="004C1A13"/>
    <w:rsid w:val="004C1FD6"/>
    <w:rsid w:val="004C3971"/>
    <w:rsid w:val="004C5EE1"/>
    <w:rsid w:val="004C6B93"/>
    <w:rsid w:val="004C6EEC"/>
    <w:rsid w:val="004D11D7"/>
    <w:rsid w:val="004D1B3E"/>
    <w:rsid w:val="004D1C18"/>
    <w:rsid w:val="004D2958"/>
    <w:rsid w:val="004D2ABC"/>
    <w:rsid w:val="004D2D51"/>
    <w:rsid w:val="004D466B"/>
    <w:rsid w:val="004D5721"/>
    <w:rsid w:val="004D71F6"/>
    <w:rsid w:val="004D79A7"/>
    <w:rsid w:val="004E0F9E"/>
    <w:rsid w:val="004E11D0"/>
    <w:rsid w:val="004E1F80"/>
    <w:rsid w:val="004E21B0"/>
    <w:rsid w:val="004E2651"/>
    <w:rsid w:val="004E36D2"/>
    <w:rsid w:val="004E413B"/>
    <w:rsid w:val="004E441C"/>
    <w:rsid w:val="004E46FF"/>
    <w:rsid w:val="004E49AE"/>
    <w:rsid w:val="004E5244"/>
    <w:rsid w:val="004E6150"/>
    <w:rsid w:val="004E61CB"/>
    <w:rsid w:val="004E649D"/>
    <w:rsid w:val="004E64BB"/>
    <w:rsid w:val="004E741E"/>
    <w:rsid w:val="004F03F1"/>
    <w:rsid w:val="004F096E"/>
    <w:rsid w:val="004F10A7"/>
    <w:rsid w:val="004F2BDD"/>
    <w:rsid w:val="004F31CC"/>
    <w:rsid w:val="004F32A6"/>
    <w:rsid w:val="004F3477"/>
    <w:rsid w:val="004F3B97"/>
    <w:rsid w:val="004F3F0E"/>
    <w:rsid w:val="004F4176"/>
    <w:rsid w:val="004F4D2F"/>
    <w:rsid w:val="004F7C6C"/>
    <w:rsid w:val="00500524"/>
    <w:rsid w:val="00500CB6"/>
    <w:rsid w:val="0050109F"/>
    <w:rsid w:val="005012CA"/>
    <w:rsid w:val="00501764"/>
    <w:rsid w:val="005022D9"/>
    <w:rsid w:val="00502BDE"/>
    <w:rsid w:val="00503D4C"/>
    <w:rsid w:val="005045B8"/>
    <w:rsid w:val="00504D0B"/>
    <w:rsid w:val="005057AC"/>
    <w:rsid w:val="005068B3"/>
    <w:rsid w:val="00507243"/>
    <w:rsid w:val="005072BB"/>
    <w:rsid w:val="005073C4"/>
    <w:rsid w:val="0050798F"/>
    <w:rsid w:val="0051042E"/>
    <w:rsid w:val="00510539"/>
    <w:rsid w:val="00511246"/>
    <w:rsid w:val="00511D6D"/>
    <w:rsid w:val="00511D92"/>
    <w:rsid w:val="00512DB9"/>
    <w:rsid w:val="0051357B"/>
    <w:rsid w:val="005137C0"/>
    <w:rsid w:val="00513A38"/>
    <w:rsid w:val="00513F55"/>
    <w:rsid w:val="005145A3"/>
    <w:rsid w:val="00515D9A"/>
    <w:rsid w:val="00516AC1"/>
    <w:rsid w:val="00517558"/>
    <w:rsid w:val="005178B9"/>
    <w:rsid w:val="00520D8F"/>
    <w:rsid w:val="00520E5B"/>
    <w:rsid w:val="00521F81"/>
    <w:rsid w:val="00521FA6"/>
    <w:rsid w:val="00523E5D"/>
    <w:rsid w:val="0052476D"/>
    <w:rsid w:val="0052502A"/>
    <w:rsid w:val="0052778B"/>
    <w:rsid w:val="005277DB"/>
    <w:rsid w:val="005279B8"/>
    <w:rsid w:val="00530B46"/>
    <w:rsid w:val="005317D3"/>
    <w:rsid w:val="0053245C"/>
    <w:rsid w:val="005325DF"/>
    <w:rsid w:val="00532F23"/>
    <w:rsid w:val="0053328F"/>
    <w:rsid w:val="00533A86"/>
    <w:rsid w:val="00533DAD"/>
    <w:rsid w:val="00535C16"/>
    <w:rsid w:val="0053627E"/>
    <w:rsid w:val="0053793E"/>
    <w:rsid w:val="0054080F"/>
    <w:rsid w:val="00540864"/>
    <w:rsid w:val="00540C7A"/>
    <w:rsid w:val="00540F90"/>
    <w:rsid w:val="00541345"/>
    <w:rsid w:val="0054166C"/>
    <w:rsid w:val="00541C17"/>
    <w:rsid w:val="00541F7A"/>
    <w:rsid w:val="0054274A"/>
    <w:rsid w:val="00542AA2"/>
    <w:rsid w:val="00543134"/>
    <w:rsid w:val="00543544"/>
    <w:rsid w:val="0054368B"/>
    <w:rsid w:val="00543E5C"/>
    <w:rsid w:val="00544435"/>
    <w:rsid w:val="00544AFF"/>
    <w:rsid w:val="00544BC4"/>
    <w:rsid w:val="0054519C"/>
    <w:rsid w:val="00545834"/>
    <w:rsid w:val="005479AD"/>
    <w:rsid w:val="00547B23"/>
    <w:rsid w:val="005503C5"/>
    <w:rsid w:val="005509BE"/>
    <w:rsid w:val="005512C5"/>
    <w:rsid w:val="0055325B"/>
    <w:rsid w:val="005533FA"/>
    <w:rsid w:val="0055387B"/>
    <w:rsid w:val="005538F6"/>
    <w:rsid w:val="00553BA5"/>
    <w:rsid w:val="00553C1B"/>
    <w:rsid w:val="00554C44"/>
    <w:rsid w:val="00554F54"/>
    <w:rsid w:val="0055698F"/>
    <w:rsid w:val="0056092A"/>
    <w:rsid w:val="00560B95"/>
    <w:rsid w:val="005618FA"/>
    <w:rsid w:val="00562796"/>
    <w:rsid w:val="00562AE2"/>
    <w:rsid w:val="00563045"/>
    <w:rsid w:val="00563AA0"/>
    <w:rsid w:val="00564208"/>
    <w:rsid w:val="00564467"/>
    <w:rsid w:val="00564E68"/>
    <w:rsid w:val="00564E9C"/>
    <w:rsid w:val="0056786A"/>
    <w:rsid w:val="00570902"/>
    <w:rsid w:val="00571640"/>
    <w:rsid w:val="00571A6E"/>
    <w:rsid w:val="00571F99"/>
    <w:rsid w:val="00573402"/>
    <w:rsid w:val="005743A7"/>
    <w:rsid w:val="0057471A"/>
    <w:rsid w:val="00574786"/>
    <w:rsid w:val="005751FE"/>
    <w:rsid w:val="00575868"/>
    <w:rsid w:val="0057624C"/>
    <w:rsid w:val="00576844"/>
    <w:rsid w:val="00576FE9"/>
    <w:rsid w:val="00581415"/>
    <w:rsid w:val="00581F87"/>
    <w:rsid w:val="0058320A"/>
    <w:rsid w:val="00583488"/>
    <w:rsid w:val="00583CBE"/>
    <w:rsid w:val="005844AB"/>
    <w:rsid w:val="00584526"/>
    <w:rsid w:val="005854CA"/>
    <w:rsid w:val="0058566E"/>
    <w:rsid w:val="00585C09"/>
    <w:rsid w:val="00586398"/>
    <w:rsid w:val="00586425"/>
    <w:rsid w:val="005866B0"/>
    <w:rsid w:val="005871D0"/>
    <w:rsid w:val="00587AE6"/>
    <w:rsid w:val="00587DB7"/>
    <w:rsid w:val="00587E53"/>
    <w:rsid w:val="00590091"/>
    <w:rsid w:val="00590FB8"/>
    <w:rsid w:val="005921A3"/>
    <w:rsid w:val="005923F4"/>
    <w:rsid w:val="00592C1F"/>
    <w:rsid w:val="00592EA6"/>
    <w:rsid w:val="005931CC"/>
    <w:rsid w:val="00594499"/>
    <w:rsid w:val="00594820"/>
    <w:rsid w:val="00594D93"/>
    <w:rsid w:val="00596B0E"/>
    <w:rsid w:val="00596C70"/>
    <w:rsid w:val="00596FE9"/>
    <w:rsid w:val="0059717D"/>
    <w:rsid w:val="00597910"/>
    <w:rsid w:val="00597A7F"/>
    <w:rsid w:val="005A017D"/>
    <w:rsid w:val="005A0608"/>
    <w:rsid w:val="005A1410"/>
    <w:rsid w:val="005A14E7"/>
    <w:rsid w:val="005A2577"/>
    <w:rsid w:val="005A2982"/>
    <w:rsid w:val="005A3BAA"/>
    <w:rsid w:val="005A3FDB"/>
    <w:rsid w:val="005A4ABF"/>
    <w:rsid w:val="005A57B4"/>
    <w:rsid w:val="005A5CFA"/>
    <w:rsid w:val="005A67B2"/>
    <w:rsid w:val="005A6B8B"/>
    <w:rsid w:val="005A7EA8"/>
    <w:rsid w:val="005B0057"/>
    <w:rsid w:val="005B00CC"/>
    <w:rsid w:val="005B046E"/>
    <w:rsid w:val="005B06C9"/>
    <w:rsid w:val="005B121D"/>
    <w:rsid w:val="005B1E6D"/>
    <w:rsid w:val="005B2A3F"/>
    <w:rsid w:val="005B4000"/>
    <w:rsid w:val="005B51D3"/>
    <w:rsid w:val="005B5930"/>
    <w:rsid w:val="005B67D4"/>
    <w:rsid w:val="005B7C61"/>
    <w:rsid w:val="005C1965"/>
    <w:rsid w:val="005C212B"/>
    <w:rsid w:val="005C2330"/>
    <w:rsid w:val="005C3648"/>
    <w:rsid w:val="005C407B"/>
    <w:rsid w:val="005C46AD"/>
    <w:rsid w:val="005C4AF0"/>
    <w:rsid w:val="005C6148"/>
    <w:rsid w:val="005C7232"/>
    <w:rsid w:val="005C7600"/>
    <w:rsid w:val="005C7A3D"/>
    <w:rsid w:val="005C7E55"/>
    <w:rsid w:val="005D01C0"/>
    <w:rsid w:val="005D34A5"/>
    <w:rsid w:val="005D3784"/>
    <w:rsid w:val="005D46F2"/>
    <w:rsid w:val="005D4B7F"/>
    <w:rsid w:val="005D5F89"/>
    <w:rsid w:val="005D6534"/>
    <w:rsid w:val="005D672D"/>
    <w:rsid w:val="005D70AA"/>
    <w:rsid w:val="005D75C1"/>
    <w:rsid w:val="005D7676"/>
    <w:rsid w:val="005E10AF"/>
    <w:rsid w:val="005E19A1"/>
    <w:rsid w:val="005E37BA"/>
    <w:rsid w:val="005E37E4"/>
    <w:rsid w:val="005E4788"/>
    <w:rsid w:val="005E4994"/>
    <w:rsid w:val="005E6632"/>
    <w:rsid w:val="005E6EDF"/>
    <w:rsid w:val="005F0D18"/>
    <w:rsid w:val="005F1633"/>
    <w:rsid w:val="005F39F2"/>
    <w:rsid w:val="005F3B44"/>
    <w:rsid w:val="005F444B"/>
    <w:rsid w:val="005F5681"/>
    <w:rsid w:val="005F56AC"/>
    <w:rsid w:val="005F5F0E"/>
    <w:rsid w:val="005F6299"/>
    <w:rsid w:val="005F6B36"/>
    <w:rsid w:val="0060001D"/>
    <w:rsid w:val="00600A1A"/>
    <w:rsid w:val="00600EC4"/>
    <w:rsid w:val="0060123B"/>
    <w:rsid w:val="00601770"/>
    <w:rsid w:val="006020A6"/>
    <w:rsid w:val="00603A06"/>
    <w:rsid w:val="00604A29"/>
    <w:rsid w:val="00606AB0"/>
    <w:rsid w:val="00606AE3"/>
    <w:rsid w:val="00606C4F"/>
    <w:rsid w:val="0060709B"/>
    <w:rsid w:val="0060756A"/>
    <w:rsid w:val="00610C13"/>
    <w:rsid w:val="00610CCB"/>
    <w:rsid w:val="00610E42"/>
    <w:rsid w:val="006129F1"/>
    <w:rsid w:val="00612BE1"/>
    <w:rsid w:val="006139F9"/>
    <w:rsid w:val="00613BB6"/>
    <w:rsid w:val="00614B41"/>
    <w:rsid w:val="00615A2A"/>
    <w:rsid w:val="00615D59"/>
    <w:rsid w:val="00616B16"/>
    <w:rsid w:val="00616D5B"/>
    <w:rsid w:val="0061788A"/>
    <w:rsid w:val="0062041A"/>
    <w:rsid w:val="006205C0"/>
    <w:rsid w:val="006205C7"/>
    <w:rsid w:val="0062153C"/>
    <w:rsid w:val="00622C83"/>
    <w:rsid w:val="00622DE0"/>
    <w:rsid w:val="0062335A"/>
    <w:rsid w:val="0062339C"/>
    <w:rsid w:val="0062486D"/>
    <w:rsid w:val="006254A5"/>
    <w:rsid w:val="006257EA"/>
    <w:rsid w:val="00626545"/>
    <w:rsid w:val="006268BA"/>
    <w:rsid w:val="00627A86"/>
    <w:rsid w:val="00630026"/>
    <w:rsid w:val="00630163"/>
    <w:rsid w:val="00630A51"/>
    <w:rsid w:val="00630BA6"/>
    <w:rsid w:val="00630EC0"/>
    <w:rsid w:val="00630FF9"/>
    <w:rsid w:val="006326F6"/>
    <w:rsid w:val="00632AE5"/>
    <w:rsid w:val="00632FD1"/>
    <w:rsid w:val="00632FF7"/>
    <w:rsid w:val="00633736"/>
    <w:rsid w:val="00633D80"/>
    <w:rsid w:val="006341A1"/>
    <w:rsid w:val="00634969"/>
    <w:rsid w:val="006354A8"/>
    <w:rsid w:val="00635538"/>
    <w:rsid w:val="00635FD8"/>
    <w:rsid w:val="006364E0"/>
    <w:rsid w:val="006368C3"/>
    <w:rsid w:val="00637015"/>
    <w:rsid w:val="006407F1"/>
    <w:rsid w:val="006418FF"/>
    <w:rsid w:val="00641922"/>
    <w:rsid w:val="00642BC8"/>
    <w:rsid w:val="00643C26"/>
    <w:rsid w:val="00643CFF"/>
    <w:rsid w:val="00643D64"/>
    <w:rsid w:val="0064444B"/>
    <w:rsid w:val="006452B9"/>
    <w:rsid w:val="00645C2A"/>
    <w:rsid w:val="006460C6"/>
    <w:rsid w:val="00646759"/>
    <w:rsid w:val="00646DB4"/>
    <w:rsid w:val="00647110"/>
    <w:rsid w:val="00650832"/>
    <w:rsid w:val="006508A8"/>
    <w:rsid w:val="006519E2"/>
    <w:rsid w:val="00651B3C"/>
    <w:rsid w:val="00652B93"/>
    <w:rsid w:val="00652F99"/>
    <w:rsid w:val="00653140"/>
    <w:rsid w:val="00653BBD"/>
    <w:rsid w:val="00653DB5"/>
    <w:rsid w:val="00654093"/>
    <w:rsid w:val="006541A2"/>
    <w:rsid w:val="0065532B"/>
    <w:rsid w:val="00655DB3"/>
    <w:rsid w:val="006565CF"/>
    <w:rsid w:val="0065673D"/>
    <w:rsid w:val="00657A0B"/>
    <w:rsid w:val="00657F6D"/>
    <w:rsid w:val="00660A3A"/>
    <w:rsid w:val="00661AB9"/>
    <w:rsid w:val="00661F10"/>
    <w:rsid w:val="006629D1"/>
    <w:rsid w:val="00663451"/>
    <w:rsid w:val="00663812"/>
    <w:rsid w:val="00663C07"/>
    <w:rsid w:val="0066429D"/>
    <w:rsid w:val="00664EE7"/>
    <w:rsid w:val="006655C2"/>
    <w:rsid w:val="006662FE"/>
    <w:rsid w:val="00667856"/>
    <w:rsid w:val="00671851"/>
    <w:rsid w:val="00671D50"/>
    <w:rsid w:val="0067230D"/>
    <w:rsid w:val="006741AE"/>
    <w:rsid w:val="00674BA4"/>
    <w:rsid w:val="006756E7"/>
    <w:rsid w:val="00675791"/>
    <w:rsid w:val="006759B9"/>
    <w:rsid w:val="00675A9F"/>
    <w:rsid w:val="006767AC"/>
    <w:rsid w:val="00676ACA"/>
    <w:rsid w:val="00677DF8"/>
    <w:rsid w:val="00680B92"/>
    <w:rsid w:val="00681A40"/>
    <w:rsid w:val="006823A6"/>
    <w:rsid w:val="00682424"/>
    <w:rsid w:val="006825B1"/>
    <w:rsid w:val="00682E48"/>
    <w:rsid w:val="006837BE"/>
    <w:rsid w:val="006847C3"/>
    <w:rsid w:val="006851B0"/>
    <w:rsid w:val="006860A6"/>
    <w:rsid w:val="006860CA"/>
    <w:rsid w:val="00686725"/>
    <w:rsid w:val="0068774C"/>
    <w:rsid w:val="0069072C"/>
    <w:rsid w:val="0069125C"/>
    <w:rsid w:val="006929FC"/>
    <w:rsid w:val="00692FA1"/>
    <w:rsid w:val="00693BCA"/>
    <w:rsid w:val="00695189"/>
    <w:rsid w:val="0069536D"/>
    <w:rsid w:val="00695BBA"/>
    <w:rsid w:val="00695CF2"/>
    <w:rsid w:val="00696351"/>
    <w:rsid w:val="006967AB"/>
    <w:rsid w:val="00697994"/>
    <w:rsid w:val="00697E1A"/>
    <w:rsid w:val="006A013A"/>
    <w:rsid w:val="006A0768"/>
    <w:rsid w:val="006A0C8A"/>
    <w:rsid w:val="006A1034"/>
    <w:rsid w:val="006A15BC"/>
    <w:rsid w:val="006A209E"/>
    <w:rsid w:val="006A22AD"/>
    <w:rsid w:val="006A231F"/>
    <w:rsid w:val="006A308D"/>
    <w:rsid w:val="006A3AC9"/>
    <w:rsid w:val="006A508B"/>
    <w:rsid w:val="006A51FC"/>
    <w:rsid w:val="006A5D03"/>
    <w:rsid w:val="006A6813"/>
    <w:rsid w:val="006A6B7F"/>
    <w:rsid w:val="006A6FF3"/>
    <w:rsid w:val="006A74DD"/>
    <w:rsid w:val="006A7833"/>
    <w:rsid w:val="006A7D38"/>
    <w:rsid w:val="006A7E5F"/>
    <w:rsid w:val="006B0032"/>
    <w:rsid w:val="006B0199"/>
    <w:rsid w:val="006B15B4"/>
    <w:rsid w:val="006B19E4"/>
    <w:rsid w:val="006B27A1"/>
    <w:rsid w:val="006B2B69"/>
    <w:rsid w:val="006B3079"/>
    <w:rsid w:val="006B45D7"/>
    <w:rsid w:val="006B47F2"/>
    <w:rsid w:val="006B493A"/>
    <w:rsid w:val="006B4CB9"/>
    <w:rsid w:val="006B4D8B"/>
    <w:rsid w:val="006B51A1"/>
    <w:rsid w:val="006B6FD1"/>
    <w:rsid w:val="006B7647"/>
    <w:rsid w:val="006B7CD8"/>
    <w:rsid w:val="006B7E44"/>
    <w:rsid w:val="006B7F15"/>
    <w:rsid w:val="006C03CC"/>
    <w:rsid w:val="006C09DE"/>
    <w:rsid w:val="006C0BD3"/>
    <w:rsid w:val="006C0BFB"/>
    <w:rsid w:val="006C1C00"/>
    <w:rsid w:val="006C298E"/>
    <w:rsid w:val="006C32AA"/>
    <w:rsid w:val="006C3320"/>
    <w:rsid w:val="006C337D"/>
    <w:rsid w:val="006C3EA8"/>
    <w:rsid w:val="006C46BD"/>
    <w:rsid w:val="006C4962"/>
    <w:rsid w:val="006C6049"/>
    <w:rsid w:val="006C7188"/>
    <w:rsid w:val="006C74D2"/>
    <w:rsid w:val="006C765F"/>
    <w:rsid w:val="006C7BA3"/>
    <w:rsid w:val="006C7BE1"/>
    <w:rsid w:val="006D0257"/>
    <w:rsid w:val="006D09C7"/>
    <w:rsid w:val="006D0F0D"/>
    <w:rsid w:val="006D0F8C"/>
    <w:rsid w:val="006D1541"/>
    <w:rsid w:val="006D15FC"/>
    <w:rsid w:val="006D1BD0"/>
    <w:rsid w:val="006D2ECF"/>
    <w:rsid w:val="006D3F9B"/>
    <w:rsid w:val="006D5369"/>
    <w:rsid w:val="006D5CC0"/>
    <w:rsid w:val="006D6680"/>
    <w:rsid w:val="006D6B8F"/>
    <w:rsid w:val="006D71C9"/>
    <w:rsid w:val="006D7258"/>
    <w:rsid w:val="006E14D2"/>
    <w:rsid w:val="006E1516"/>
    <w:rsid w:val="006E1E1C"/>
    <w:rsid w:val="006E1FB4"/>
    <w:rsid w:val="006E215F"/>
    <w:rsid w:val="006E23D3"/>
    <w:rsid w:val="006E30C0"/>
    <w:rsid w:val="006E3203"/>
    <w:rsid w:val="006E3944"/>
    <w:rsid w:val="006E3D84"/>
    <w:rsid w:val="006E3EF5"/>
    <w:rsid w:val="006E4315"/>
    <w:rsid w:val="006E47BB"/>
    <w:rsid w:val="006E4CBE"/>
    <w:rsid w:val="006E4E0D"/>
    <w:rsid w:val="006E4E91"/>
    <w:rsid w:val="006E5A72"/>
    <w:rsid w:val="006E5B05"/>
    <w:rsid w:val="006E7478"/>
    <w:rsid w:val="006E78EB"/>
    <w:rsid w:val="006E7CE5"/>
    <w:rsid w:val="006E7D9C"/>
    <w:rsid w:val="006E7E02"/>
    <w:rsid w:val="006F069A"/>
    <w:rsid w:val="006F1358"/>
    <w:rsid w:val="006F1EF0"/>
    <w:rsid w:val="006F1F10"/>
    <w:rsid w:val="006F272D"/>
    <w:rsid w:val="006F379C"/>
    <w:rsid w:val="006F45A5"/>
    <w:rsid w:val="006F52EA"/>
    <w:rsid w:val="006F619B"/>
    <w:rsid w:val="006F671D"/>
    <w:rsid w:val="006F6A12"/>
    <w:rsid w:val="006F732B"/>
    <w:rsid w:val="00701851"/>
    <w:rsid w:val="00702EB5"/>
    <w:rsid w:val="00702F05"/>
    <w:rsid w:val="007032E2"/>
    <w:rsid w:val="007037A6"/>
    <w:rsid w:val="0070460C"/>
    <w:rsid w:val="00704905"/>
    <w:rsid w:val="00705882"/>
    <w:rsid w:val="00706917"/>
    <w:rsid w:val="00706ABE"/>
    <w:rsid w:val="00706B86"/>
    <w:rsid w:val="00707BD6"/>
    <w:rsid w:val="00710318"/>
    <w:rsid w:val="00710EF0"/>
    <w:rsid w:val="00712F79"/>
    <w:rsid w:val="007130BC"/>
    <w:rsid w:val="00713A80"/>
    <w:rsid w:val="00714E49"/>
    <w:rsid w:val="00716090"/>
    <w:rsid w:val="007167F3"/>
    <w:rsid w:val="0071788A"/>
    <w:rsid w:val="00717FD8"/>
    <w:rsid w:val="00720487"/>
    <w:rsid w:val="00721E8B"/>
    <w:rsid w:val="007222C3"/>
    <w:rsid w:val="00722BDA"/>
    <w:rsid w:val="00722D3D"/>
    <w:rsid w:val="00723AFB"/>
    <w:rsid w:val="00723D45"/>
    <w:rsid w:val="00723D8B"/>
    <w:rsid w:val="0072667D"/>
    <w:rsid w:val="00726B9B"/>
    <w:rsid w:val="007274A2"/>
    <w:rsid w:val="00730187"/>
    <w:rsid w:val="00730263"/>
    <w:rsid w:val="00730312"/>
    <w:rsid w:val="00731618"/>
    <w:rsid w:val="0073206E"/>
    <w:rsid w:val="00732B68"/>
    <w:rsid w:val="00733ABA"/>
    <w:rsid w:val="00733B01"/>
    <w:rsid w:val="007346DC"/>
    <w:rsid w:val="007349DD"/>
    <w:rsid w:val="00735295"/>
    <w:rsid w:val="007369BC"/>
    <w:rsid w:val="00736D38"/>
    <w:rsid w:val="00736F6C"/>
    <w:rsid w:val="0074004D"/>
    <w:rsid w:val="00740B7B"/>
    <w:rsid w:val="00740C04"/>
    <w:rsid w:val="00742508"/>
    <w:rsid w:val="007442D5"/>
    <w:rsid w:val="00744E11"/>
    <w:rsid w:val="00745066"/>
    <w:rsid w:val="00745F56"/>
    <w:rsid w:val="0074689A"/>
    <w:rsid w:val="0075005A"/>
    <w:rsid w:val="00750314"/>
    <w:rsid w:val="00750ADB"/>
    <w:rsid w:val="00750CD9"/>
    <w:rsid w:val="00751276"/>
    <w:rsid w:val="00751A9A"/>
    <w:rsid w:val="00752072"/>
    <w:rsid w:val="0075276B"/>
    <w:rsid w:val="00753089"/>
    <w:rsid w:val="007533C6"/>
    <w:rsid w:val="007551CB"/>
    <w:rsid w:val="00755C08"/>
    <w:rsid w:val="0075619B"/>
    <w:rsid w:val="0075662C"/>
    <w:rsid w:val="00757DF1"/>
    <w:rsid w:val="00760D69"/>
    <w:rsid w:val="00761162"/>
    <w:rsid w:val="00761889"/>
    <w:rsid w:val="00762300"/>
    <w:rsid w:val="00762E9F"/>
    <w:rsid w:val="0076345E"/>
    <w:rsid w:val="00765160"/>
    <w:rsid w:val="0076550C"/>
    <w:rsid w:val="007666B4"/>
    <w:rsid w:val="00766A89"/>
    <w:rsid w:val="00766EFB"/>
    <w:rsid w:val="00770403"/>
    <w:rsid w:val="00770E0A"/>
    <w:rsid w:val="007713E5"/>
    <w:rsid w:val="00771E4F"/>
    <w:rsid w:val="00772A05"/>
    <w:rsid w:val="00772C42"/>
    <w:rsid w:val="0077302D"/>
    <w:rsid w:val="007744A2"/>
    <w:rsid w:val="0077482E"/>
    <w:rsid w:val="0077491A"/>
    <w:rsid w:val="00775011"/>
    <w:rsid w:val="0077528E"/>
    <w:rsid w:val="00775AC4"/>
    <w:rsid w:val="00776296"/>
    <w:rsid w:val="0078294D"/>
    <w:rsid w:val="00782F95"/>
    <w:rsid w:val="00783D58"/>
    <w:rsid w:val="00784748"/>
    <w:rsid w:val="007852C4"/>
    <w:rsid w:val="007855AA"/>
    <w:rsid w:val="00785720"/>
    <w:rsid w:val="00785E5B"/>
    <w:rsid w:val="0078667B"/>
    <w:rsid w:val="0078686B"/>
    <w:rsid w:val="00786C6A"/>
    <w:rsid w:val="007875B9"/>
    <w:rsid w:val="00790655"/>
    <w:rsid w:val="0079073D"/>
    <w:rsid w:val="007911A4"/>
    <w:rsid w:val="00793F2F"/>
    <w:rsid w:val="007947D1"/>
    <w:rsid w:val="00796DD2"/>
    <w:rsid w:val="00796FA4"/>
    <w:rsid w:val="00797353"/>
    <w:rsid w:val="007974EF"/>
    <w:rsid w:val="00797A81"/>
    <w:rsid w:val="007A03B0"/>
    <w:rsid w:val="007A09FA"/>
    <w:rsid w:val="007A0AFC"/>
    <w:rsid w:val="007A103E"/>
    <w:rsid w:val="007A1A4B"/>
    <w:rsid w:val="007A21F7"/>
    <w:rsid w:val="007A2D3C"/>
    <w:rsid w:val="007A3AC7"/>
    <w:rsid w:val="007A43AF"/>
    <w:rsid w:val="007A4636"/>
    <w:rsid w:val="007A5188"/>
    <w:rsid w:val="007A533A"/>
    <w:rsid w:val="007A5867"/>
    <w:rsid w:val="007A5A45"/>
    <w:rsid w:val="007A7107"/>
    <w:rsid w:val="007A7173"/>
    <w:rsid w:val="007B0B4E"/>
    <w:rsid w:val="007B1B59"/>
    <w:rsid w:val="007B1CA1"/>
    <w:rsid w:val="007B21C4"/>
    <w:rsid w:val="007B2657"/>
    <w:rsid w:val="007B2C71"/>
    <w:rsid w:val="007B2F4A"/>
    <w:rsid w:val="007B37E2"/>
    <w:rsid w:val="007B419F"/>
    <w:rsid w:val="007B4A6D"/>
    <w:rsid w:val="007B4E28"/>
    <w:rsid w:val="007B61EE"/>
    <w:rsid w:val="007B6216"/>
    <w:rsid w:val="007B62B9"/>
    <w:rsid w:val="007B6789"/>
    <w:rsid w:val="007B6808"/>
    <w:rsid w:val="007B6E43"/>
    <w:rsid w:val="007B71CD"/>
    <w:rsid w:val="007B7592"/>
    <w:rsid w:val="007B7885"/>
    <w:rsid w:val="007C0E3A"/>
    <w:rsid w:val="007C1BF4"/>
    <w:rsid w:val="007C2108"/>
    <w:rsid w:val="007C25B2"/>
    <w:rsid w:val="007C2DBF"/>
    <w:rsid w:val="007C4B99"/>
    <w:rsid w:val="007C578E"/>
    <w:rsid w:val="007C6ECD"/>
    <w:rsid w:val="007C7123"/>
    <w:rsid w:val="007C7871"/>
    <w:rsid w:val="007C7C28"/>
    <w:rsid w:val="007C7C85"/>
    <w:rsid w:val="007D0C06"/>
    <w:rsid w:val="007D0D3C"/>
    <w:rsid w:val="007D183C"/>
    <w:rsid w:val="007D2225"/>
    <w:rsid w:val="007D2559"/>
    <w:rsid w:val="007D2EEB"/>
    <w:rsid w:val="007D3543"/>
    <w:rsid w:val="007D386D"/>
    <w:rsid w:val="007D3F04"/>
    <w:rsid w:val="007D431D"/>
    <w:rsid w:val="007D4447"/>
    <w:rsid w:val="007D50B7"/>
    <w:rsid w:val="007D676F"/>
    <w:rsid w:val="007D69BC"/>
    <w:rsid w:val="007D6FEA"/>
    <w:rsid w:val="007D70A3"/>
    <w:rsid w:val="007E0AE3"/>
    <w:rsid w:val="007E1A3A"/>
    <w:rsid w:val="007E2C52"/>
    <w:rsid w:val="007E38EE"/>
    <w:rsid w:val="007E3F41"/>
    <w:rsid w:val="007E4557"/>
    <w:rsid w:val="007E46E1"/>
    <w:rsid w:val="007E4D34"/>
    <w:rsid w:val="007E5CA0"/>
    <w:rsid w:val="007E5F90"/>
    <w:rsid w:val="007E631F"/>
    <w:rsid w:val="007E743D"/>
    <w:rsid w:val="007E7838"/>
    <w:rsid w:val="007E79F1"/>
    <w:rsid w:val="007F0B42"/>
    <w:rsid w:val="007F0C08"/>
    <w:rsid w:val="007F0F1F"/>
    <w:rsid w:val="007F1136"/>
    <w:rsid w:val="007F1441"/>
    <w:rsid w:val="007F28C7"/>
    <w:rsid w:val="007F2E14"/>
    <w:rsid w:val="007F32AE"/>
    <w:rsid w:val="007F4259"/>
    <w:rsid w:val="007F5620"/>
    <w:rsid w:val="007F653F"/>
    <w:rsid w:val="007F7277"/>
    <w:rsid w:val="007F791F"/>
    <w:rsid w:val="007F7DEB"/>
    <w:rsid w:val="007F7F0E"/>
    <w:rsid w:val="008005B4"/>
    <w:rsid w:val="008011E7"/>
    <w:rsid w:val="008013AF"/>
    <w:rsid w:val="008015F9"/>
    <w:rsid w:val="00801DC7"/>
    <w:rsid w:val="00802101"/>
    <w:rsid w:val="008055FE"/>
    <w:rsid w:val="00805C21"/>
    <w:rsid w:val="00806BAE"/>
    <w:rsid w:val="0081037C"/>
    <w:rsid w:val="00811000"/>
    <w:rsid w:val="0081158F"/>
    <w:rsid w:val="008117D6"/>
    <w:rsid w:val="0081287B"/>
    <w:rsid w:val="00813151"/>
    <w:rsid w:val="00813DD4"/>
    <w:rsid w:val="00814407"/>
    <w:rsid w:val="008145B5"/>
    <w:rsid w:val="00814BF8"/>
    <w:rsid w:val="00815014"/>
    <w:rsid w:val="008152A1"/>
    <w:rsid w:val="0081534B"/>
    <w:rsid w:val="008155D2"/>
    <w:rsid w:val="00815F22"/>
    <w:rsid w:val="008168F8"/>
    <w:rsid w:val="00816D24"/>
    <w:rsid w:val="00816F4E"/>
    <w:rsid w:val="008172A0"/>
    <w:rsid w:val="00817F17"/>
    <w:rsid w:val="00820892"/>
    <w:rsid w:val="00820E4D"/>
    <w:rsid w:val="00821190"/>
    <w:rsid w:val="00821261"/>
    <w:rsid w:val="00821CB6"/>
    <w:rsid w:val="00821F49"/>
    <w:rsid w:val="0082304C"/>
    <w:rsid w:val="00823B50"/>
    <w:rsid w:val="00824BCE"/>
    <w:rsid w:val="00825204"/>
    <w:rsid w:val="00825403"/>
    <w:rsid w:val="0082572C"/>
    <w:rsid w:val="00826F9A"/>
    <w:rsid w:val="008270FD"/>
    <w:rsid w:val="00827A1E"/>
    <w:rsid w:val="00827ED9"/>
    <w:rsid w:val="00830EC2"/>
    <w:rsid w:val="00831C2D"/>
    <w:rsid w:val="008351FD"/>
    <w:rsid w:val="008361F6"/>
    <w:rsid w:val="00836412"/>
    <w:rsid w:val="00836EC1"/>
    <w:rsid w:val="00837DC9"/>
    <w:rsid w:val="00840B7F"/>
    <w:rsid w:val="008436BD"/>
    <w:rsid w:val="0084378C"/>
    <w:rsid w:val="008439C5"/>
    <w:rsid w:val="00843E10"/>
    <w:rsid w:val="00843E92"/>
    <w:rsid w:val="008441C9"/>
    <w:rsid w:val="0084442E"/>
    <w:rsid w:val="0084447D"/>
    <w:rsid w:val="008446BD"/>
    <w:rsid w:val="00844A26"/>
    <w:rsid w:val="00846D4D"/>
    <w:rsid w:val="0084742D"/>
    <w:rsid w:val="008507EF"/>
    <w:rsid w:val="00850A7F"/>
    <w:rsid w:val="00850D77"/>
    <w:rsid w:val="00853046"/>
    <w:rsid w:val="008538BB"/>
    <w:rsid w:val="00853DFD"/>
    <w:rsid w:val="008550F3"/>
    <w:rsid w:val="00855D02"/>
    <w:rsid w:val="00855FC0"/>
    <w:rsid w:val="008564A1"/>
    <w:rsid w:val="008611F2"/>
    <w:rsid w:val="00861712"/>
    <w:rsid w:val="00861A11"/>
    <w:rsid w:val="00861A73"/>
    <w:rsid w:val="00861B43"/>
    <w:rsid w:val="00861B47"/>
    <w:rsid w:val="00862575"/>
    <w:rsid w:val="0086271D"/>
    <w:rsid w:val="00862A82"/>
    <w:rsid w:val="0086316E"/>
    <w:rsid w:val="00863C12"/>
    <w:rsid w:val="00863E5E"/>
    <w:rsid w:val="00864860"/>
    <w:rsid w:val="0086587F"/>
    <w:rsid w:val="0086635B"/>
    <w:rsid w:val="0086658A"/>
    <w:rsid w:val="00867248"/>
    <w:rsid w:val="008674ED"/>
    <w:rsid w:val="00867A85"/>
    <w:rsid w:val="00870DB8"/>
    <w:rsid w:val="00870E41"/>
    <w:rsid w:val="00871569"/>
    <w:rsid w:val="008715E4"/>
    <w:rsid w:val="008716DD"/>
    <w:rsid w:val="00872492"/>
    <w:rsid w:val="00873D8E"/>
    <w:rsid w:val="00874055"/>
    <w:rsid w:val="0087463A"/>
    <w:rsid w:val="00875000"/>
    <w:rsid w:val="0087548A"/>
    <w:rsid w:val="0087561D"/>
    <w:rsid w:val="00875CAC"/>
    <w:rsid w:val="008768A1"/>
    <w:rsid w:val="00876D0D"/>
    <w:rsid w:val="00877510"/>
    <w:rsid w:val="00877D69"/>
    <w:rsid w:val="00877DEC"/>
    <w:rsid w:val="00880776"/>
    <w:rsid w:val="0088097B"/>
    <w:rsid w:val="00880FEA"/>
    <w:rsid w:val="008810E5"/>
    <w:rsid w:val="0088199A"/>
    <w:rsid w:val="00881FDB"/>
    <w:rsid w:val="008823B7"/>
    <w:rsid w:val="00882C0B"/>
    <w:rsid w:val="00882CA4"/>
    <w:rsid w:val="008835B9"/>
    <w:rsid w:val="00883941"/>
    <w:rsid w:val="00883E0B"/>
    <w:rsid w:val="008841B7"/>
    <w:rsid w:val="00884998"/>
    <w:rsid w:val="00884F9A"/>
    <w:rsid w:val="008863BB"/>
    <w:rsid w:val="008867EF"/>
    <w:rsid w:val="00886AE4"/>
    <w:rsid w:val="00886F3B"/>
    <w:rsid w:val="008900BA"/>
    <w:rsid w:val="00890FAE"/>
    <w:rsid w:val="00891288"/>
    <w:rsid w:val="0089196C"/>
    <w:rsid w:val="00891C24"/>
    <w:rsid w:val="00891EDE"/>
    <w:rsid w:val="0089242B"/>
    <w:rsid w:val="008927C1"/>
    <w:rsid w:val="0089366A"/>
    <w:rsid w:val="008937E0"/>
    <w:rsid w:val="00893B0E"/>
    <w:rsid w:val="00894151"/>
    <w:rsid w:val="00894D00"/>
    <w:rsid w:val="00895004"/>
    <w:rsid w:val="00895074"/>
    <w:rsid w:val="00895937"/>
    <w:rsid w:val="00895B94"/>
    <w:rsid w:val="00896198"/>
    <w:rsid w:val="008961FF"/>
    <w:rsid w:val="00896C2F"/>
    <w:rsid w:val="00897367"/>
    <w:rsid w:val="00897B92"/>
    <w:rsid w:val="00897EA8"/>
    <w:rsid w:val="00897EBD"/>
    <w:rsid w:val="008A040D"/>
    <w:rsid w:val="008A065A"/>
    <w:rsid w:val="008A0710"/>
    <w:rsid w:val="008A096E"/>
    <w:rsid w:val="008A2294"/>
    <w:rsid w:val="008A2443"/>
    <w:rsid w:val="008A27BD"/>
    <w:rsid w:val="008A29EF"/>
    <w:rsid w:val="008A3B9C"/>
    <w:rsid w:val="008A3C1A"/>
    <w:rsid w:val="008A3E51"/>
    <w:rsid w:val="008A5003"/>
    <w:rsid w:val="008A52F8"/>
    <w:rsid w:val="008A613F"/>
    <w:rsid w:val="008A733E"/>
    <w:rsid w:val="008A7950"/>
    <w:rsid w:val="008A7F29"/>
    <w:rsid w:val="008B007D"/>
    <w:rsid w:val="008B0818"/>
    <w:rsid w:val="008B0FFF"/>
    <w:rsid w:val="008B1739"/>
    <w:rsid w:val="008B24D7"/>
    <w:rsid w:val="008B563B"/>
    <w:rsid w:val="008B5AB1"/>
    <w:rsid w:val="008B5DB8"/>
    <w:rsid w:val="008B69B0"/>
    <w:rsid w:val="008B6B6E"/>
    <w:rsid w:val="008B7638"/>
    <w:rsid w:val="008B765C"/>
    <w:rsid w:val="008B774E"/>
    <w:rsid w:val="008C127F"/>
    <w:rsid w:val="008C1848"/>
    <w:rsid w:val="008C1C55"/>
    <w:rsid w:val="008C23B0"/>
    <w:rsid w:val="008C4A1D"/>
    <w:rsid w:val="008C4CF3"/>
    <w:rsid w:val="008C65E8"/>
    <w:rsid w:val="008C6C46"/>
    <w:rsid w:val="008C77BC"/>
    <w:rsid w:val="008C7BBC"/>
    <w:rsid w:val="008D00BD"/>
    <w:rsid w:val="008D0491"/>
    <w:rsid w:val="008D13E9"/>
    <w:rsid w:val="008D1C1C"/>
    <w:rsid w:val="008D27A4"/>
    <w:rsid w:val="008D3592"/>
    <w:rsid w:val="008D3FFE"/>
    <w:rsid w:val="008D480C"/>
    <w:rsid w:val="008D482B"/>
    <w:rsid w:val="008D48DC"/>
    <w:rsid w:val="008D4915"/>
    <w:rsid w:val="008D4C43"/>
    <w:rsid w:val="008D5150"/>
    <w:rsid w:val="008D6662"/>
    <w:rsid w:val="008D6FB0"/>
    <w:rsid w:val="008D70AC"/>
    <w:rsid w:val="008D712B"/>
    <w:rsid w:val="008D7B64"/>
    <w:rsid w:val="008E06AB"/>
    <w:rsid w:val="008E07EB"/>
    <w:rsid w:val="008E3513"/>
    <w:rsid w:val="008E4235"/>
    <w:rsid w:val="008E58A2"/>
    <w:rsid w:val="008F05CE"/>
    <w:rsid w:val="008F16AB"/>
    <w:rsid w:val="008F1B74"/>
    <w:rsid w:val="008F1BC1"/>
    <w:rsid w:val="008F1E32"/>
    <w:rsid w:val="008F4624"/>
    <w:rsid w:val="008F4B19"/>
    <w:rsid w:val="008F560D"/>
    <w:rsid w:val="008F5F5E"/>
    <w:rsid w:val="008F60F5"/>
    <w:rsid w:val="008F7DA9"/>
    <w:rsid w:val="00900E33"/>
    <w:rsid w:val="00901599"/>
    <w:rsid w:val="009020B4"/>
    <w:rsid w:val="00902F4A"/>
    <w:rsid w:val="00904E1E"/>
    <w:rsid w:val="0090500C"/>
    <w:rsid w:val="00906CBB"/>
    <w:rsid w:val="00906F01"/>
    <w:rsid w:val="0091079E"/>
    <w:rsid w:val="00910B86"/>
    <w:rsid w:val="00911849"/>
    <w:rsid w:val="00911DFC"/>
    <w:rsid w:val="00912985"/>
    <w:rsid w:val="0091329E"/>
    <w:rsid w:val="009140BB"/>
    <w:rsid w:val="009140FA"/>
    <w:rsid w:val="0091424B"/>
    <w:rsid w:val="00915857"/>
    <w:rsid w:val="009161D4"/>
    <w:rsid w:val="0091649C"/>
    <w:rsid w:val="0091750E"/>
    <w:rsid w:val="00920E97"/>
    <w:rsid w:val="00920FF5"/>
    <w:rsid w:val="00922AE3"/>
    <w:rsid w:val="00922C65"/>
    <w:rsid w:val="0092537C"/>
    <w:rsid w:val="00925430"/>
    <w:rsid w:val="009273F8"/>
    <w:rsid w:val="009277FA"/>
    <w:rsid w:val="00927D53"/>
    <w:rsid w:val="00931AF8"/>
    <w:rsid w:val="00932335"/>
    <w:rsid w:val="009326CF"/>
    <w:rsid w:val="009336C0"/>
    <w:rsid w:val="0093451C"/>
    <w:rsid w:val="00934882"/>
    <w:rsid w:val="00934C84"/>
    <w:rsid w:val="00935675"/>
    <w:rsid w:val="00935B3F"/>
    <w:rsid w:val="00936284"/>
    <w:rsid w:val="00936705"/>
    <w:rsid w:val="009400E6"/>
    <w:rsid w:val="00940610"/>
    <w:rsid w:val="00940B21"/>
    <w:rsid w:val="00940DAE"/>
    <w:rsid w:val="00941852"/>
    <w:rsid w:val="0094196C"/>
    <w:rsid w:val="00941B93"/>
    <w:rsid w:val="00941BCB"/>
    <w:rsid w:val="0094206E"/>
    <w:rsid w:val="009423EA"/>
    <w:rsid w:val="0094240E"/>
    <w:rsid w:val="00943374"/>
    <w:rsid w:val="00945867"/>
    <w:rsid w:val="00945D81"/>
    <w:rsid w:val="00946EE2"/>
    <w:rsid w:val="009472BC"/>
    <w:rsid w:val="00947D11"/>
    <w:rsid w:val="0095105F"/>
    <w:rsid w:val="00952D83"/>
    <w:rsid w:val="00953A12"/>
    <w:rsid w:val="0095500F"/>
    <w:rsid w:val="009553E9"/>
    <w:rsid w:val="00955D8B"/>
    <w:rsid w:val="00955EE6"/>
    <w:rsid w:val="009567ED"/>
    <w:rsid w:val="0095689A"/>
    <w:rsid w:val="00956E20"/>
    <w:rsid w:val="00957038"/>
    <w:rsid w:val="009577D0"/>
    <w:rsid w:val="00957BFA"/>
    <w:rsid w:val="0096016D"/>
    <w:rsid w:val="00960AEB"/>
    <w:rsid w:val="00960C6B"/>
    <w:rsid w:val="00961A24"/>
    <w:rsid w:val="00961B48"/>
    <w:rsid w:val="009620D5"/>
    <w:rsid w:val="0096223F"/>
    <w:rsid w:val="00962748"/>
    <w:rsid w:val="00963BED"/>
    <w:rsid w:val="009641D0"/>
    <w:rsid w:val="00964A24"/>
    <w:rsid w:val="00964CA0"/>
    <w:rsid w:val="00965736"/>
    <w:rsid w:val="00966530"/>
    <w:rsid w:val="009668C7"/>
    <w:rsid w:val="00966EAE"/>
    <w:rsid w:val="009671DA"/>
    <w:rsid w:val="009705C4"/>
    <w:rsid w:val="00970D06"/>
    <w:rsid w:val="00970E02"/>
    <w:rsid w:val="009719C0"/>
    <w:rsid w:val="009725BB"/>
    <w:rsid w:val="009737B1"/>
    <w:rsid w:val="009752EB"/>
    <w:rsid w:val="00977034"/>
    <w:rsid w:val="009777DA"/>
    <w:rsid w:val="00977A0A"/>
    <w:rsid w:val="00977B6E"/>
    <w:rsid w:val="009804BE"/>
    <w:rsid w:val="0098118A"/>
    <w:rsid w:val="009812DC"/>
    <w:rsid w:val="0098172D"/>
    <w:rsid w:val="00982105"/>
    <w:rsid w:val="00982F1A"/>
    <w:rsid w:val="00983184"/>
    <w:rsid w:val="00983FCD"/>
    <w:rsid w:val="00984482"/>
    <w:rsid w:val="00984900"/>
    <w:rsid w:val="00984DD3"/>
    <w:rsid w:val="009850A5"/>
    <w:rsid w:val="009854E8"/>
    <w:rsid w:val="009855DC"/>
    <w:rsid w:val="00985600"/>
    <w:rsid w:val="00985AF4"/>
    <w:rsid w:val="00987586"/>
    <w:rsid w:val="00987D27"/>
    <w:rsid w:val="00987EBC"/>
    <w:rsid w:val="00990A44"/>
    <w:rsid w:val="00990B36"/>
    <w:rsid w:val="009914C4"/>
    <w:rsid w:val="009915BC"/>
    <w:rsid w:val="009915C2"/>
    <w:rsid w:val="0099198D"/>
    <w:rsid w:val="00991AFB"/>
    <w:rsid w:val="0099338F"/>
    <w:rsid w:val="0099442D"/>
    <w:rsid w:val="00994B30"/>
    <w:rsid w:val="0099514E"/>
    <w:rsid w:val="0099755D"/>
    <w:rsid w:val="0099766B"/>
    <w:rsid w:val="009A0A57"/>
    <w:rsid w:val="009A0C81"/>
    <w:rsid w:val="009A100D"/>
    <w:rsid w:val="009A193B"/>
    <w:rsid w:val="009A1D15"/>
    <w:rsid w:val="009A1FF8"/>
    <w:rsid w:val="009A21FD"/>
    <w:rsid w:val="009A2FB3"/>
    <w:rsid w:val="009A3532"/>
    <w:rsid w:val="009A35C1"/>
    <w:rsid w:val="009A4261"/>
    <w:rsid w:val="009A4583"/>
    <w:rsid w:val="009A4E81"/>
    <w:rsid w:val="009A54E7"/>
    <w:rsid w:val="009A54F2"/>
    <w:rsid w:val="009A582B"/>
    <w:rsid w:val="009A61BE"/>
    <w:rsid w:val="009A648C"/>
    <w:rsid w:val="009A7A9B"/>
    <w:rsid w:val="009A7E7F"/>
    <w:rsid w:val="009B06B9"/>
    <w:rsid w:val="009B1256"/>
    <w:rsid w:val="009B2494"/>
    <w:rsid w:val="009B34A8"/>
    <w:rsid w:val="009B3EF3"/>
    <w:rsid w:val="009B41B5"/>
    <w:rsid w:val="009B4B92"/>
    <w:rsid w:val="009B4FC3"/>
    <w:rsid w:val="009B544D"/>
    <w:rsid w:val="009B5D56"/>
    <w:rsid w:val="009B66CA"/>
    <w:rsid w:val="009B6E72"/>
    <w:rsid w:val="009B7883"/>
    <w:rsid w:val="009B7BEE"/>
    <w:rsid w:val="009C0883"/>
    <w:rsid w:val="009C17EC"/>
    <w:rsid w:val="009C1E0A"/>
    <w:rsid w:val="009C29F1"/>
    <w:rsid w:val="009C3ED3"/>
    <w:rsid w:val="009C4A76"/>
    <w:rsid w:val="009C53A0"/>
    <w:rsid w:val="009C552C"/>
    <w:rsid w:val="009C6947"/>
    <w:rsid w:val="009D011F"/>
    <w:rsid w:val="009D0F48"/>
    <w:rsid w:val="009D206E"/>
    <w:rsid w:val="009D2BA7"/>
    <w:rsid w:val="009D2C13"/>
    <w:rsid w:val="009D3260"/>
    <w:rsid w:val="009D3BDB"/>
    <w:rsid w:val="009D482B"/>
    <w:rsid w:val="009D6CEC"/>
    <w:rsid w:val="009D6E53"/>
    <w:rsid w:val="009D7C5F"/>
    <w:rsid w:val="009D7EAC"/>
    <w:rsid w:val="009E016C"/>
    <w:rsid w:val="009E04F4"/>
    <w:rsid w:val="009E0DF4"/>
    <w:rsid w:val="009E12B8"/>
    <w:rsid w:val="009E156F"/>
    <w:rsid w:val="009E21AC"/>
    <w:rsid w:val="009E363F"/>
    <w:rsid w:val="009E5207"/>
    <w:rsid w:val="009E530F"/>
    <w:rsid w:val="009E5855"/>
    <w:rsid w:val="009E5867"/>
    <w:rsid w:val="009E5DD1"/>
    <w:rsid w:val="009E6B7F"/>
    <w:rsid w:val="009E7293"/>
    <w:rsid w:val="009E7CF8"/>
    <w:rsid w:val="009F11EE"/>
    <w:rsid w:val="009F14BE"/>
    <w:rsid w:val="009F17DB"/>
    <w:rsid w:val="009F2349"/>
    <w:rsid w:val="009F255E"/>
    <w:rsid w:val="009F2A5C"/>
    <w:rsid w:val="009F32AA"/>
    <w:rsid w:val="009F3D7A"/>
    <w:rsid w:val="009F430F"/>
    <w:rsid w:val="009F480A"/>
    <w:rsid w:val="009F4975"/>
    <w:rsid w:val="009F4E34"/>
    <w:rsid w:val="009F632A"/>
    <w:rsid w:val="009F633F"/>
    <w:rsid w:val="009F6E18"/>
    <w:rsid w:val="009F7CFB"/>
    <w:rsid w:val="00A0150E"/>
    <w:rsid w:val="00A01D5A"/>
    <w:rsid w:val="00A01D82"/>
    <w:rsid w:val="00A0222A"/>
    <w:rsid w:val="00A02239"/>
    <w:rsid w:val="00A03455"/>
    <w:rsid w:val="00A040DA"/>
    <w:rsid w:val="00A0444F"/>
    <w:rsid w:val="00A04702"/>
    <w:rsid w:val="00A05B3F"/>
    <w:rsid w:val="00A05BB6"/>
    <w:rsid w:val="00A1072D"/>
    <w:rsid w:val="00A1133A"/>
    <w:rsid w:val="00A12116"/>
    <w:rsid w:val="00A126D0"/>
    <w:rsid w:val="00A13D72"/>
    <w:rsid w:val="00A14645"/>
    <w:rsid w:val="00A148CC"/>
    <w:rsid w:val="00A15820"/>
    <w:rsid w:val="00A15D92"/>
    <w:rsid w:val="00A15FDF"/>
    <w:rsid w:val="00A1721A"/>
    <w:rsid w:val="00A17523"/>
    <w:rsid w:val="00A17BC4"/>
    <w:rsid w:val="00A201C8"/>
    <w:rsid w:val="00A20A79"/>
    <w:rsid w:val="00A22B8C"/>
    <w:rsid w:val="00A22DCA"/>
    <w:rsid w:val="00A2458F"/>
    <w:rsid w:val="00A24963"/>
    <w:rsid w:val="00A24B23"/>
    <w:rsid w:val="00A24B30"/>
    <w:rsid w:val="00A24E01"/>
    <w:rsid w:val="00A250A8"/>
    <w:rsid w:val="00A25CB6"/>
    <w:rsid w:val="00A25F7E"/>
    <w:rsid w:val="00A264FB"/>
    <w:rsid w:val="00A26800"/>
    <w:rsid w:val="00A27268"/>
    <w:rsid w:val="00A27F45"/>
    <w:rsid w:val="00A27F9D"/>
    <w:rsid w:val="00A30321"/>
    <w:rsid w:val="00A30727"/>
    <w:rsid w:val="00A30804"/>
    <w:rsid w:val="00A30831"/>
    <w:rsid w:val="00A3192F"/>
    <w:rsid w:val="00A3196F"/>
    <w:rsid w:val="00A31DAA"/>
    <w:rsid w:val="00A32227"/>
    <w:rsid w:val="00A3331C"/>
    <w:rsid w:val="00A33E49"/>
    <w:rsid w:val="00A33FC4"/>
    <w:rsid w:val="00A347A7"/>
    <w:rsid w:val="00A35951"/>
    <w:rsid w:val="00A35CE1"/>
    <w:rsid w:val="00A363B0"/>
    <w:rsid w:val="00A36CA2"/>
    <w:rsid w:val="00A37F66"/>
    <w:rsid w:val="00A4119C"/>
    <w:rsid w:val="00A4177A"/>
    <w:rsid w:val="00A41BB7"/>
    <w:rsid w:val="00A42AD7"/>
    <w:rsid w:val="00A4313C"/>
    <w:rsid w:val="00A431C1"/>
    <w:rsid w:val="00A43E95"/>
    <w:rsid w:val="00A44A05"/>
    <w:rsid w:val="00A44EA4"/>
    <w:rsid w:val="00A4524D"/>
    <w:rsid w:val="00A46481"/>
    <w:rsid w:val="00A46CBD"/>
    <w:rsid w:val="00A47493"/>
    <w:rsid w:val="00A5013E"/>
    <w:rsid w:val="00A50245"/>
    <w:rsid w:val="00A50396"/>
    <w:rsid w:val="00A50EB2"/>
    <w:rsid w:val="00A51BF9"/>
    <w:rsid w:val="00A51C5C"/>
    <w:rsid w:val="00A51CDB"/>
    <w:rsid w:val="00A52442"/>
    <w:rsid w:val="00A538F8"/>
    <w:rsid w:val="00A54D3A"/>
    <w:rsid w:val="00A54F74"/>
    <w:rsid w:val="00A565CC"/>
    <w:rsid w:val="00A56928"/>
    <w:rsid w:val="00A56BE9"/>
    <w:rsid w:val="00A57607"/>
    <w:rsid w:val="00A57ADC"/>
    <w:rsid w:val="00A607A4"/>
    <w:rsid w:val="00A60974"/>
    <w:rsid w:val="00A61120"/>
    <w:rsid w:val="00A61147"/>
    <w:rsid w:val="00A61822"/>
    <w:rsid w:val="00A61839"/>
    <w:rsid w:val="00A62915"/>
    <w:rsid w:val="00A62926"/>
    <w:rsid w:val="00A63043"/>
    <w:rsid w:val="00A638C5"/>
    <w:rsid w:val="00A63F3D"/>
    <w:rsid w:val="00A63FD7"/>
    <w:rsid w:val="00A643AD"/>
    <w:rsid w:val="00A6464D"/>
    <w:rsid w:val="00A647ED"/>
    <w:rsid w:val="00A6506F"/>
    <w:rsid w:val="00A651D6"/>
    <w:rsid w:val="00A66ADC"/>
    <w:rsid w:val="00A67E2A"/>
    <w:rsid w:val="00A71237"/>
    <w:rsid w:val="00A7161E"/>
    <w:rsid w:val="00A716CF"/>
    <w:rsid w:val="00A71B1E"/>
    <w:rsid w:val="00A72565"/>
    <w:rsid w:val="00A7278E"/>
    <w:rsid w:val="00A737BB"/>
    <w:rsid w:val="00A74A29"/>
    <w:rsid w:val="00A75CD5"/>
    <w:rsid w:val="00A75E90"/>
    <w:rsid w:val="00A76469"/>
    <w:rsid w:val="00A764D6"/>
    <w:rsid w:val="00A76522"/>
    <w:rsid w:val="00A76A3A"/>
    <w:rsid w:val="00A76D8D"/>
    <w:rsid w:val="00A76E72"/>
    <w:rsid w:val="00A77A6E"/>
    <w:rsid w:val="00A77F86"/>
    <w:rsid w:val="00A80A32"/>
    <w:rsid w:val="00A80AFC"/>
    <w:rsid w:val="00A80FE0"/>
    <w:rsid w:val="00A81CA6"/>
    <w:rsid w:val="00A82119"/>
    <w:rsid w:val="00A82937"/>
    <w:rsid w:val="00A82D51"/>
    <w:rsid w:val="00A830F2"/>
    <w:rsid w:val="00A8315D"/>
    <w:rsid w:val="00A83504"/>
    <w:rsid w:val="00A837CA"/>
    <w:rsid w:val="00A838AF"/>
    <w:rsid w:val="00A83977"/>
    <w:rsid w:val="00A83B74"/>
    <w:rsid w:val="00A83BB0"/>
    <w:rsid w:val="00A8402F"/>
    <w:rsid w:val="00A8554E"/>
    <w:rsid w:val="00A90090"/>
    <w:rsid w:val="00A904EF"/>
    <w:rsid w:val="00A92A69"/>
    <w:rsid w:val="00A93C58"/>
    <w:rsid w:val="00A9422C"/>
    <w:rsid w:val="00A946FF"/>
    <w:rsid w:val="00A94FE8"/>
    <w:rsid w:val="00A95A7E"/>
    <w:rsid w:val="00A96332"/>
    <w:rsid w:val="00A96CAB"/>
    <w:rsid w:val="00A978DC"/>
    <w:rsid w:val="00A97B0D"/>
    <w:rsid w:val="00AA077F"/>
    <w:rsid w:val="00AA19EE"/>
    <w:rsid w:val="00AA3241"/>
    <w:rsid w:val="00AA35CE"/>
    <w:rsid w:val="00AA39AB"/>
    <w:rsid w:val="00AA43C2"/>
    <w:rsid w:val="00AA483D"/>
    <w:rsid w:val="00AA4BFA"/>
    <w:rsid w:val="00AA61C1"/>
    <w:rsid w:val="00AA6BA9"/>
    <w:rsid w:val="00AB1A67"/>
    <w:rsid w:val="00AB1AAD"/>
    <w:rsid w:val="00AB27D7"/>
    <w:rsid w:val="00AB2D77"/>
    <w:rsid w:val="00AB352D"/>
    <w:rsid w:val="00AB3A08"/>
    <w:rsid w:val="00AB3CA5"/>
    <w:rsid w:val="00AB44B1"/>
    <w:rsid w:val="00AB4923"/>
    <w:rsid w:val="00AB4ABD"/>
    <w:rsid w:val="00AB54CC"/>
    <w:rsid w:val="00AB5ACB"/>
    <w:rsid w:val="00AB7B63"/>
    <w:rsid w:val="00AC005D"/>
    <w:rsid w:val="00AC1301"/>
    <w:rsid w:val="00AC1F1F"/>
    <w:rsid w:val="00AC23EB"/>
    <w:rsid w:val="00AC3412"/>
    <w:rsid w:val="00AC4763"/>
    <w:rsid w:val="00AC51F3"/>
    <w:rsid w:val="00AC6D5D"/>
    <w:rsid w:val="00AC7868"/>
    <w:rsid w:val="00AC7E57"/>
    <w:rsid w:val="00AD00F8"/>
    <w:rsid w:val="00AD01B6"/>
    <w:rsid w:val="00AD053A"/>
    <w:rsid w:val="00AD07EF"/>
    <w:rsid w:val="00AD2529"/>
    <w:rsid w:val="00AD28C4"/>
    <w:rsid w:val="00AD3FEE"/>
    <w:rsid w:val="00AD5312"/>
    <w:rsid w:val="00AD5380"/>
    <w:rsid w:val="00AD53C3"/>
    <w:rsid w:val="00AD5B78"/>
    <w:rsid w:val="00AD6649"/>
    <w:rsid w:val="00AD7F16"/>
    <w:rsid w:val="00AE062E"/>
    <w:rsid w:val="00AE07CE"/>
    <w:rsid w:val="00AE14BB"/>
    <w:rsid w:val="00AE1F1B"/>
    <w:rsid w:val="00AE2553"/>
    <w:rsid w:val="00AE2A62"/>
    <w:rsid w:val="00AE3542"/>
    <w:rsid w:val="00AE4669"/>
    <w:rsid w:val="00AE57B2"/>
    <w:rsid w:val="00AE65E0"/>
    <w:rsid w:val="00AE6A41"/>
    <w:rsid w:val="00AE6CBE"/>
    <w:rsid w:val="00AE6F36"/>
    <w:rsid w:val="00AF03ED"/>
    <w:rsid w:val="00AF0C23"/>
    <w:rsid w:val="00AF282D"/>
    <w:rsid w:val="00AF3622"/>
    <w:rsid w:val="00AF366F"/>
    <w:rsid w:val="00AF3A6A"/>
    <w:rsid w:val="00AF3E8C"/>
    <w:rsid w:val="00AF47D9"/>
    <w:rsid w:val="00AF4F51"/>
    <w:rsid w:val="00AF4FC6"/>
    <w:rsid w:val="00AF5184"/>
    <w:rsid w:val="00AF5683"/>
    <w:rsid w:val="00AF5A77"/>
    <w:rsid w:val="00AF7363"/>
    <w:rsid w:val="00AF7BF9"/>
    <w:rsid w:val="00B012F2"/>
    <w:rsid w:val="00B01304"/>
    <w:rsid w:val="00B014D1"/>
    <w:rsid w:val="00B01D0B"/>
    <w:rsid w:val="00B02C92"/>
    <w:rsid w:val="00B02FD4"/>
    <w:rsid w:val="00B031A6"/>
    <w:rsid w:val="00B03F38"/>
    <w:rsid w:val="00B04C65"/>
    <w:rsid w:val="00B04D88"/>
    <w:rsid w:val="00B05A82"/>
    <w:rsid w:val="00B062E3"/>
    <w:rsid w:val="00B06725"/>
    <w:rsid w:val="00B07440"/>
    <w:rsid w:val="00B077CB"/>
    <w:rsid w:val="00B07C1C"/>
    <w:rsid w:val="00B07D4A"/>
    <w:rsid w:val="00B07DA3"/>
    <w:rsid w:val="00B10A58"/>
    <w:rsid w:val="00B11091"/>
    <w:rsid w:val="00B1112C"/>
    <w:rsid w:val="00B11662"/>
    <w:rsid w:val="00B11FA7"/>
    <w:rsid w:val="00B12FE5"/>
    <w:rsid w:val="00B13469"/>
    <w:rsid w:val="00B13DF6"/>
    <w:rsid w:val="00B13F2B"/>
    <w:rsid w:val="00B13FB7"/>
    <w:rsid w:val="00B14F3C"/>
    <w:rsid w:val="00B160A6"/>
    <w:rsid w:val="00B16894"/>
    <w:rsid w:val="00B17BA7"/>
    <w:rsid w:val="00B200EB"/>
    <w:rsid w:val="00B20552"/>
    <w:rsid w:val="00B2063D"/>
    <w:rsid w:val="00B20650"/>
    <w:rsid w:val="00B2154B"/>
    <w:rsid w:val="00B21585"/>
    <w:rsid w:val="00B22B61"/>
    <w:rsid w:val="00B22D68"/>
    <w:rsid w:val="00B23172"/>
    <w:rsid w:val="00B246D1"/>
    <w:rsid w:val="00B257C6"/>
    <w:rsid w:val="00B25BD1"/>
    <w:rsid w:val="00B26273"/>
    <w:rsid w:val="00B26471"/>
    <w:rsid w:val="00B26DED"/>
    <w:rsid w:val="00B2739E"/>
    <w:rsid w:val="00B2761D"/>
    <w:rsid w:val="00B27657"/>
    <w:rsid w:val="00B30C1F"/>
    <w:rsid w:val="00B321C6"/>
    <w:rsid w:val="00B33749"/>
    <w:rsid w:val="00B34B15"/>
    <w:rsid w:val="00B34B32"/>
    <w:rsid w:val="00B35E08"/>
    <w:rsid w:val="00B36566"/>
    <w:rsid w:val="00B36ECB"/>
    <w:rsid w:val="00B4047A"/>
    <w:rsid w:val="00B41A39"/>
    <w:rsid w:val="00B422B3"/>
    <w:rsid w:val="00B4271B"/>
    <w:rsid w:val="00B42A04"/>
    <w:rsid w:val="00B42C98"/>
    <w:rsid w:val="00B441D7"/>
    <w:rsid w:val="00B4511C"/>
    <w:rsid w:val="00B45445"/>
    <w:rsid w:val="00B4618A"/>
    <w:rsid w:val="00B4623C"/>
    <w:rsid w:val="00B46EA6"/>
    <w:rsid w:val="00B47D6A"/>
    <w:rsid w:val="00B52575"/>
    <w:rsid w:val="00B5276A"/>
    <w:rsid w:val="00B5279D"/>
    <w:rsid w:val="00B5279F"/>
    <w:rsid w:val="00B52D12"/>
    <w:rsid w:val="00B53107"/>
    <w:rsid w:val="00B53E04"/>
    <w:rsid w:val="00B54446"/>
    <w:rsid w:val="00B54ED1"/>
    <w:rsid w:val="00B55769"/>
    <w:rsid w:val="00B5628E"/>
    <w:rsid w:val="00B567EA"/>
    <w:rsid w:val="00B56FBC"/>
    <w:rsid w:val="00B60185"/>
    <w:rsid w:val="00B60548"/>
    <w:rsid w:val="00B612C3"/>
    <w:rsid w:val="00B613B2"/>
    <w:rsid w:val="00B61459"/>
    <w:rsid w:val="00B617D2"/>
    <w:rsid w:val="00B617D7"/>
    <w:rsid w:val="00B62C14"/>
    <w:rsid w:val="00B62CF3"/>
    <w:rsid w:val="00B62D26"/>
    <w:rsid w:val="00B63584"/>
    <w:rsid w:val="00B638C2"/>
    <w:rsid w:val="00B63CDD"/>
    <w:rsid w:val="00B65861"/>
    <w:rsid w:val="00B6651C"/>
    <w:rsid w:val="00B66551"/>
    <w:rsid w:val="00B668F5"/>
    <w:rsid w:val="00B66B11"/>
    <w:rsid w:val="00B66CE7"/>
    <w:rsid w:val="00B66D27"/>
    <w:rsid w:val="00B66E2B"/>
    <w:rsid w:val="00B66FAC"/>
    <w:rsid w:val="00B67110"/>
    <w:rsid w:val="00B7035C"/>
    <w:rsid w:val="00B707D2"/>
    <w:rsid w:val="00B70BC1"/>
    <w:rsid w:val="00B70C1F"/>
    <w:rsid w:val="00B71272"/>
    <w:rsid w:val="00B72E0D"/>
    <w:rsid w:val="00B72E78"/>
    <w:rsid w:val="00B7392D"/>
    <w:rsid w:val="00B73FE4"/>
    <w:rsid w:val="00B746E6"/>
    <w:rsid w:val="00B74884"/>
    <w:rsid w:val="00B751CE"/>
    <w:rsid w:val="00B755B0"/>
    <w:rsid w:val="00B76159"/>
    <w:rsid w:val="00B76412"/>
    <w:rsid w:val="00B772E7"/>
    <w:rsid w:val="00B77357"/>
    <w:rsid w:val="00B77966"/>
    <w:rsid w:val="00B80202"/>
    <w:rsid w:val="00B80841"/>
    <w:rsid w:val="00B81766"/>
    <w:rsid w:val="00B82E1C"/>
    <w:rsid w:val="00B83D39"/>
    <w:rsid w:val="00B85690"/>
    <w:rsid w:val="00B8625C"/>
    <w:rsid w:val="00B866B5"/>
    <w:rsid w:val="00B868D1"/>
    <w:rsid w:val="00B87127"/>
    <w:rsid w:val="00B8716A"/>
    <w:rsid w:val="00B90934"/>
    <w:rsid w:val="00B9187F"/>
    <w:rsid w:val="00B91A90"/>
    <w:rsid w:val="00B91CFD"/>
    <w:rsid w:val="00B91DAE"/>
    <w:rsid w:val="00B927BE"/>
    <w:rsid w:val="00B92BD1"/>
    <w:rsid w:val="00B93387"/>
    <w:rsid w:val="00B93559"/>
    <w:rsid w:val="00B93F97"/>
    <w:rsid w:val="00B949E9"/>
    <w:rsid w:val="00B95695"/>
    <w:rsid w:val="00B958F4"/>
    <w:rsid w:val="00B95C59"/>
    <w:rsid w:val="00B960A5"/>
    <w:rsid w:val="00B9676C"/>
    <w:rsid w:val="00BA0140"/>
    <w:rsid w:val="00BA09D6"/>
    <w:rsid w:val="00BA11E7"/>
    <w:rsid w:val="00BA150F"/>
    <w:rsid w:val="00BA25AD"/>
    <w:rsid w:val="00BA26F4"/>
    <w:rsid w:val="00BA2B0D"/>
    <w:rsid w:val="00BA2FFD"/>
    <w:rsid w:val="00BA37AE"/>
    <w:rsid w:val="00BA4706"/>
    <w:rsid w:val="00BA5EBD"/>
    <w:rsid w:val="00BA64B2"/>
    <w:rsid w:val="00BA6D85"/>
    <w:rsid w:val="00BA7DB7"/>
    <w:rsid w:val="00BB1042"/>
    <w:rsid w:val="00BB13A4"/>
    <w:rsid w:val="00BB142C"/>
    <w:rsid w:val="00BB1B62"/>
    <w:rsid w:val="00BB223F"/>
    <w:rsid w:val="00BB3119"/>
    <w:rsid w:val="00BB4126"/>
    <w:rsid w:val="00BB4864"/>
    <w:rsid w:val="00BB4B28"/>
    <w:rsid w:val="00BB4C00"/>
    <w:rsid w:val="00BB4C6B"/>
    <w:rsid w:val="00BB5091"/>
    <w:rsid w:val="00BB5861"/>
    <w:rsid w:val="00BB6919"/>
    <w:rsid w:val="00BB7054"/>
    <w:rsid w:val="00BB756F"/>
    <w:rsid w:val="00BB7593"/>
    <w:rsid w:val="00BC04D4"/>
    <w:rsid w:val="00BC055B"/>
    <w:rsid w:val="00BC0A94"/>
    <w:rsid w:val="00BC12CB"/>
    <w:rsid w:val="00BC16BD"/>
    <w:rsid w:val="00BC1F1A"/>
    <w:rsid w:val="00BC26E3"/>
    <w:rsid w:val="00BC2E37"/>
    <w:rsid w:val="00BC2FA7"/>
    <w:rsid w:val="00BC4C08"/>
    <w:rsid w:val="00BC56B4"/>
    <w:rsid w:val="00BC5EF4"/>
    <w:rsid w:val="00BC738F"/>
    <w:rsid w:val="00BD0935"/>
    <w:rsid w:val="00BD0D77"/>
    <w:rsid w:val="00BD1465"/>
    <w:rsid w:val="00BD1E9B"/>
    <w:rsid w:val="00BD2A02"/>
    <w:rsid w:val="00BD2F6F"/>
    <w:rsid w:val="00BD40C4"/>
    <w:rsid w:val="00BD5FFD"/>
    <w:rsid w:val="00BE0A0E"/>
    <w:rsid w:val="00BE0A6C"/>
    <w:rsid w:val="00BE0EBF"/>
    <w:rsid w:val="00BE1110"/>
    <w:rsid w:val="00BE2C72"/>
    <w:rsid w:val="00BE3427"/>
    <w:rsid w:val="00BE4924"/>
    <w:rsid w:val="00BE5C3C"/>
    <w:rsid w:val="00BE5DAF"/>
    <w:rsid w:val="00BE5FE6"/>
    <w:rsid w:val="00BE624E"/>
    <w:rsid w:val="00BE76F1"/>
    <w:rsid w:val="00BF026D"/>
    <w:rsid w:val="00BF16C2"/>
    <w:rsid w:val="00BF19B2"/>
    <w:rsid w:val="00BF2A13"/>
    <w:rsid w:val="00BF3581"/>
    <w:rsid w:val="00BF3B9E"/>
    <w:rsid w:val="00BF3C70"/>
    <w:rsid w:val="00BF4C0E"/>
    <w:rsid w:val="00BF6286"/>
    <w:rsid w:val="00BF653D"/>
    <w:rsid w:val="00BF694E"/>
    <w:rsid w:val="00BF6A1D"/>
    <w:rsid w:val="00BF7577"/>
    <w:rsid w:val="00BF79E1"/>
    <w:rsid w:val="00BF7ED7"/>
    <w:rsid w:val="00C017D6"/>
    <w:rsid w:val="00C0234A"/>
    <w:rsid w:val="00C03854"/>
    <w:rsid w:val="00C03A81"/>
    <w:rsid w:val="00C04CAA"/>
    <w:rsid w:val="00C05837"/>
    <w:rsid w:val="00C05A8D"/>
    <w:rsid w:val="00C06246"/>
    <w:rsid w:val="00C07520"/>
    <w:rsid w:val="00C102E0"/>
    <w:rsid w:val="00C10C79"/>
    <w:rsid w:val="00C12B40"/>
    <w:rsid w:val="00C13759"/>
    <w:rsid w:val="00C139DF"/>
    <w:rsid w:val="00C14AED"/>
    <w:rsid w:val="00C14FBB"/>
    <w:rsid w:val="00C15826"/>
    <w:rsid w:val="00C15D62"/>
    <w:rsid w:val="00C168D8"/>
    <w:rsid w:val="00C16970"/>
    <w:rsid w:val="00C16C18"/>
    <w:rsid w:val="00C16CEC"/>
    <w:rsid w:val="00C17B02"/>
    <w:rsid w:val="00C208FB"/>
    <w:rsid w:val="00C20A96"/>
    <w:rsid w:val="00C22DE8"/>
    <w:rsid w:val="00C2344A"/>
    <w:rsid w:val="00C2413F"/>
    <w:rsid w:val="00C24E11"/>
    <w:rsid w:val="00C25149"/>
    <w:rsid w:val="00C256EE"/>
    <w:rsid w:val="00C25EB3"/>
    <w:rsid w:val="00C26BD7"/>
    <w:rsid w:val="00C26E54"/>
    <w:rsid w:val="00C304AA"/>
    <w:rsid w:val="00C33909"/>
    <w:rsid w:val="00C3578C"/>
    <w:rsid w:val="00C362EB"/>
    <w:rsid w:val="00C36DA1"/>
    <w:rsid w:val="00C3708C"/>
    <w:rsid w:val="00C370AD"/>
    <w:rsid w:val="00C4095A"/>
    <w:rsid w:val="00C40BA8"/>
    <w:rsid w:val="00C40DE2"/>
    <w:rsid w:val="00C411FF"/>
    <w:rsid w:val="00C41488"/>
    <w:rsid w:val="00C41D1B"/>
    <w:rsid w:val="00C42382"/>
    <w:rsid w:val="00C435FD"/>
    <w:rsid w:val="00C4396F"/>
    <w:rsid w:val="00C4404E"/>
    <w:rsid w:val="00C44753"/>
    <w:rsid w:val="00C44B37"/>
    <w:rsid w:val="00C46783"/>
    <w:rsid w:val="00C46FC6"/>
    <w:rsid w:val="00C522E1"/>
    <w:rsid w:val="00C5277A"/>
    <w:rsid w:val="00C52D1F"/>
    <w:rsid w:val="00C5385D"/>
    <w:rsid w:val="00C545F7"/>
    <w:rsid w:val="00C54971"/>
    <w:rsid w:val="00C55897"/>
    <w:rsid w:val="00C5615F"/>
    <w:rsid w:val="00C566C2"/>
    <w:rsid w:val="00C57CC8"/>
    <w:rsid w:val="00C607DF"/>
    <w:rsid w:val="00C60F54"/>
    <w:rsid w:val="00C616E4"/>
    <w:rsid w:val="00C61757"/>
    <w:rsid w:val="00C61E47"/>
    <w:rsid w:val="00C62F66"/>
    <w:rsid w:val="00C64F36"/>
    <w:rsid w:val="00C65058"/>
    <w:rsid w:val="00C66719"/>
    <w:rsid w:val="00C669EA"/>
    <w:rsid w:val="00C672F5"/>
    <w:rsid w:val="00C708E3"/>
    <w:rsid w:val="00C71532"/>
    <w:rsid w:val="00C71606"/>
    <w:rsid w:val="00C7171F"/>
    <w:rsid w:val="00C72AFB"/>
    <w:rsid w:val="00C737D4"/>
    <w:rsid w:val="00C73DCC"/>
    <w:rsid w:val="00C743EE"/>
    <w:rsid w:val="00C7440F"/>
    <w:rsid w:val="00C74D7C"/>
    <w:rsid w:val="00C754A1"/>
    <w:rsid w:val="00C75554"/>
    <w:rsid w:val="00C7649E"/>
    <w:rsid w:val="00C76AAB"/>
    <w:rsid w:val="00C77412"/>
    <w:rsid w:val="00C77542"/>
    <w:rsid w:val="00C80385"/>
    <w:rsid w:val="00C81E7D"/>
    <w:rsid w:val="00C822D3"/>
    <w:rsid w:val="00C830D9"/>
    <w:rsid w:val="00C8313C"/>
    <w:rsid w:val="00C83435"/>
    <w:rsid w:val="00C851C6"/>
    <w:rsid w:val="00C85896"/>
    <w:rsid w:val="00C86A81"/>
    <w:rsid w:val="00C86DF4"/>
    <w:rsid w:val="00C86EC5"/>
    <w:rsid w:val="00C87A35"/>
    <w:rsid w:val="00C90451"/>
    <w:rsid w:val="00C91586"/>
    <w:rsid w:val="00C9166C"/>
    <w:rsid w:val="00C91EA0"/>
    <w:rsid w:val="00C9207F"/>
    <w:rsid w:val="00C92589"/>
    <w:rsid w:val="00C927D2"/>
    <w:rsid w:val="00C92B98"/>
    <w:rsid w:val="00C93B16"/>
    <w:rsid w:val="00C93C09"/>
    <w:rsid w:val="00C93CB5"/>
    <w:rsid w:val="00C95363"/>
    <w:rsid w:val="00C95948"/>
    <w:rsid w:val="00C95F88"/>
    <w:rsid w:val="00C96D54"/>
    <w:rsid w:val="00C96E2B"/>
    <w:rsid w:val="00CA000A"/>
    <w:rsid w:val="00CA066A"/>
    <w:rsid w:val="00CA0F1C"/>
    <w:rsid w:val="00CA30E8"/>
    <w:rsid w:val="00CA38DD"/>
    <w:rsid w:val="00CA4590"/>
    <w:rsid w:val="00CA4B8A"/>
    <w:rsid w:val="00CA5255"/>
    <w:rsid w:val="00CA6DC4"/>
    <w:rsid w:val="00CA7C5F"/>
    <w:rsid w:val="00CB010E"/>
    <w:rsid w:val="00CB03F8"/>
    <w:rsid w:val="00CB0AFB"/>
    <w:rsid w:val="00CB1ADC"/>
    <w:rsid w:val="00CB201A"/>
    <w:rsid w:val="00CB3F66"/>
    <w:rsid w:val="00CB4E54"/>
    <w:rsid w:val="00CB6395"/>
    <w:rsid w:val="00CB658B"/>
    <w:rsid w:val="00CB716B"/>
    <w:rsid w:val="00CB729B"/>
    <w:rsid w:val="00CB779E"/>
    <w:rsid w:val="00CB7DDE"/>
    <w:rsid w:val="00CC0627"/>
    <w:rsid w:val="00CC0864"/>
    <w:rsid w:val="00CC0C2C"/>
    <w:rsid w:val="00CC1481"/>
    <w:rsid w:val="00CC1662"/>
    <w:rsid w:val="00CC231D"/>
    <w:rsid w:val="00CC2320"/>
    <w:rsid w:val="00CC2C2D"/>
    <w:rsid w:val="00CC2CD3"/>
    <w:rsid w:val="00CC395F"/>
    <w:rsid w:val="00CC4F6A"/>
    <w:rsid w:val="00CC6293"/>
    <w:rsid w:val="00CC66C8"/>
    <w:rsid w:val="00CC7085"/>
    <w:rsid w:val="00CC7463"/>
    <w:rsid w:val="00CC7BC3"/>
    <w:rsid w:val="00CC7DCD"/>
    <w:rsid w:val="00CD0005"/>
    <w:rsid w:val="00CD072D"/>
    <w:rsid w:val="00CD09B1"/>
    <w:rsid w:val="00CD190F"/>
    <w:rsid w:val="00CD1E01"/>
    <w:rsid w:val="00CD350B"/>
    <w:rsid w:val="00CD3D8C"/>
    <w:rsid w:val="00CD4923"/>
    <w:rsid w:val="00CD4D41"/>
    <w:rsid w:val="00CD5085"/>
    <w:rsid w:val="00CD6578"/>
    <w:rsid w:val="00CD6B0C"/>
    <w:rsid w:val="00CD7152"/>
    <w:rsid w:val="00CE04ED"/>
    <w:rsid w:val="00CE077A"/>
    <w:rsid w:val="00CE183A"/>
    <w:rsid w:val="00CE2084"/>
    <w:rsid w:val="00CE398A"/>
    <w:rsid w:val="00CE3F01"/>
    <w:rsid w:val="00CE424C"/>
    <w:rsid w:val="00CE542C"/>
    <w:rsid w:val="00CE5911"/>
    <w:rsid w:val="00CE5F8F"/>
    <w:rsid w:val="00CE5F9E"/>
    <w:rsid w:val="00CE675E"/>
    <w:rsid w:val="00CE67FB"/>
    <w:rsid w:val="00CE6AD7"/>
    <w:rsid w:val="00CE794C"/>
    <w:rsid w:val="00CE7BDF"/>
    <w:rsid w:val="00CF0498"/>
    <w:rsid w:val="00CF0678"/>
    <w:rsid w:val="00CF11B3"/>
    <w:rsid w:val="00CF12AB"/>
    <w:rsid w:val="00CF399C"/>
    <w:rsid w:val="00CF51C4"/>
    <w:rsid w:val="00CF5534"/>
    <w:rsid w:val="00CF631B"/>
    <w:rsid w:val="00CF6B17"/>
    <w:rsid w:val="00CF6CC4"/>
    <w:rsid w:val="00CF6D41"/>
    <w:rsid w:val="00CF7A7B"/>
    <w:rsid w:val="00D0140E"/>
    <w:rsid w:val="00D01953"/>
    <w:rsid w:val="00D02654"/>
    <w:rsid w:val="00D040D9"/>
    <w:rsid w:val="00D0422B"/>
    <w:rsid w:val="00D044F8"/>
    <w:rsid w:val="00D07B62"/>
    <w:rsid w:val="00D07EB8"/>
    <w:rsid w:val="00D1233B"/>
    <w:rsid w:val="00D126C2"/>
    <w:rsid w:val="00D133DD"/>
    <w:rsid w:val="00D13548"/>
    <w:rsid w:val="00D14017"/>
    <w:rsid w:val="00D15726"/>
    <w:rsid w:val="00D15CFB"/>
    <w:rsid w:val="00D15E23"/>
    <w:rsid w:val="00D1630D"/>
    <w:rsid w:val="00D16746"/>
    <w:rsid w:val="00D16863"/>
    <w:rsid w:val="00D16BB3"/>
    <w:rsid w:val="00D17BE7"/>
    <w:rsid w:val="00D2002F"/>
    <w:rsid w:val="00D208B1"/>
    <w:rsid w:val="00D20A63"/>
    <w:rsid w:val="00D20DD5"/>
    <w:rsid w:val="00D21317"/>
    <w:rsid w:val="00D21419"/>
    <w:rsid w:val="00D21B4E"/>
    <w:rsid w:val="00D2236C"/>
    <w:rsid w:val="00D2240F"/>
    <w:rsid w:val="00D2250D"/>
    <w:rsid w:val="00D22F68"/>
    <w:rsid w:val="00D23C01"/>
    <w:rsid w:val="00D23DFA"/>
    <w:rsid w:val="00D2442B"/>
    <w:rsid w:val="00D25D76"/>
    <w:rsid w:val="00D265CD"/>
    <w:rsid w:val="00D272E3"/>
    <w:rsid w:val="00D273F8"/>
    <w:rsid w:val="00D3069F"/>
    <w:rsid w:val="00D319DF"/>
    <w:rsid w:val="00D327BD"/>
    <w:rsid w:val="00D32B28"/>
    <w:rsid w:val="00D33E99"/>
    <w:rsid w:val="00D33F42"/>
    <w:rsid w:val="00D3414D"/>
    <w:rsid w:val="00D3417D"/>
    <w:rsid w:val="00D367E3"/>
    <w:rsid w:val="00D36BB7"/>
    <w:rsid w:val="00D36BD1"/>
    <w:rsid w:val="00D374EA"/>
    <w:rsid w:val="00D374FA"/>
    <w:rsid w:val="00D40A64"/>
    <w:rsid w:val="00D40E79"/>
    <w:rsid w:val="00D410F4"/>
    <w:rsid w:val="00D41BF5"/>
    <w:rsid w:val="00D42DA6"/>
    <w:rsid w:val="00D430E9"/>
    <w:rsid w:val="00D43462"/>
    <w:rsid w:val="00D4421D"/>
    <w:rsid w:val="00D46CD9"/>
    <w:rsid w:val="00D47A8E"/>
    <w:rsid w:val="00D5036B"/>
    <w:rsid w:val="00D503C5"/>
    <w:rsid w:val="00D503D4"/>
    <w:rsid w:val="00D50F06"/>
    <w:rsid w:val="00D50F7E"/>
    <w:rsid w:val="00D51285"/>
    <w:rsid w:val="00D523CB"/>
    <w:rsid w:val="00D524FF"/>
    <w:rsid w:val="00D53B8B"/>
    <w:rsid w:val="00D53C64"/>
    <w:rsid w:val="00D53C9C"/>
    <w:rsid w:val="00D53D77"/>
    <w:rsid w:val="00D54393"/>
    <w:rsid w:val="00D54672"/>
    <w:rsid w:val="00D552EF"/>
    <w:rsid w:val="00D563D8"/>
    <w:rsid w:val="00D5660A"/>
    <w:rsid w:val="00D567FF"/>
    <w:rsid w:val="00D568AE"/>
    <w:rsid w:val="00D56ADF"/>
    <w:rsid w:val="00D57F42"/>
    <w:rsid w:val="00D57F4D"/>
    <w:rsid w:val="00D60D0C"/>
    <w:rsid w:val="00D622FE"/>
    <w:rsid w:val="00D63091"/>
    <w:rsid w:val="00D64DA3"/>
    <w:rsid w:val="00D651E1"/>
    <w:rsid w:val="00D65219"/>
    <w:rsid w:val="00D65F39"/>
    <w:rsid w:val="00D66B91"/>
    <w:rsid w:val="00D66B9C"/>
    <w:rsid w:val="00D66BCF"/>
    <w:rsid w:val="00D67076"/>
    <w:rsid w:val="00D67582"/>
    <w:rsid w:val="00D67B7E"/>
    <w:rsid w:val="00D7003E"/>
    <w:rsid w:val="00D705F8"/>
    <w:rsid w:val="00D70728"/>
    <w:rsid w:val="00D70744"/>
    <w:rsid w:val="00D7185F"/>
    <w:rsid w:val="00D71C9A"/>
    <w:rsid w:val="00D721C0"/>
    <w:rsid w:val="00D72B84"/>
    <w:rsid w:val="00D73269"/>
    <w:rsid w:val="00D73B54"/>
    <w:rsid w:val="00D74553"/>
    <w:rsid w:val="00D74D26"/>
    <w:rsid w:val="00D752D8"/>
    <w:rsid w:val="00D75615"/>
    <w:rsid w:val="00D762EE"/>
    <w:rsid w:val="00D7738E"/>
    <w:rsid w:val="00D777D7"/>
    <w:rsid w:val="00D77C74"/>
    <w:rsid w:val="00D80305"/>
    <w:rsid w:val="00D80A98"/>
    <w:rsid w:val="00D80BBB"/>
    <w:rsid w:val="00D80BC5"/>
    <w:rsid w:val="00D822AB"/>
    <w:rsid w:val="00D82506"/>
    <w:rsid w:val="00D82999"/>
    <w:rsid w:val="00D82C21"/>
    <w:rsid w:val="00D83472"/>
    <w:rsid w:val="00D83694"/>
    <w:rsid w:val="00D843FE"/>
    <w:rsid w:val="00D84983"/>
    <w:rsid w:val="00D850AE"/>
    <w:rsid w:val="00D86F26"/>
    <w:rsid w:val="00D8762B"/>
    <w:rsid w:val="00D87D90"/>
    <w:rsid w:val="00D9044E"/>
    <w:rsid w:val="00D90A56"/>
    <w:rsid w:val="00D90AD6"/>
    <w:rsid w:val="00D90E63"/>
    <w:rsid w:val="00D9256C"/>
    <w:rsid w:val="00D925B6"/>
    <w:rsid w:val="00D930E8"/>
    <w:rsid w:val="00D936F3"/>
    <w:rsid w:val="00D94C32"/>
    <w:rsid w:val="00D951F4"/>
    <w:rsid w:val="00D9582F"/>
    <w:rsid w:val="00D95A2F"/>
    <w:rsid w:val="00D95ED7"/>
    <w:rsid w:val="00D9653C"/>
    <w:rsid w:val="00D9667B"/>
    <w:rsid w:val="00D96940"/>
    <w:rsid w:val="00D97CD6"/>
    <w:rsid w:val="00DA1A0A"/>
    <w:rsid w:val="00DA2828"/>
    <w:rsid w:val="00DA28DF"/>
    <w:rsid w:val="00DA33BE"/>
    <w:rsid w:val="00DA3AB8"/>
    <w:rsid w:val="00DA3DB8"/>
    <w:rsid w:val="00DA43EA"/>
    <w:rsid w:val="00DA55C9"/>
    <w:rsid w:val="00DA5B38"/>
    <w:rsid w:val="00DA6269"/>
    <w:rsid w:val="00DB125B"/>
    <w:rsid w:val="00DB2271"/>
    <w:rsid w:val="00DB2A7E"/>
    <w:rsid w:val="00DB3E4D"/>
    <w:rsid w:val="00DB60C6"/>
    <w:rsid w:val="00DB636C"/>
    <w:rsid w:val="00DB664E"/>
    <w:rsid w:val="00DB6868"/>
    <w:rsid w:val="00DB6E7D"/>
    <w:rsid w:val="00DB78A3"/>
    <w:rsid w:val="00DC00FD"/>
    <w:rsid w:val="00DC02E2"/>
    <w:rsid w:val="00DC1B41"/>
    <w:rsid w:val="00DC2080"/>
    <w:rsid w:val="00DC22D6"/>
    <w:rsid w:val="00DC2BFD"/>
    <w:rsid w:val="00DC2C74"/>
    <w:rsid w:val="00DC2E09"/>
    <w:rsid w:val="00DC3353"/>
    <w:rsid w:val="00DC50EF"/>
    <w:rsid w:val="00DC5909"/>
    <w:rsid w:val="00DC6588"/>
    <w:rsid w:val="00DC7B83"/>
    <w:rsid w:val="00DC7EE0"/>
    <w:rsid w:val="00DD03E5"/>
    <w:rsid w:val="00DD0BFD"/>
    <w:rsid w:val="00DD0ECD"/>
    <w:rsid w:val="00DD2422"/>
    <w:rsid w:val="00DD4510"/>
    <w:rsid w:val="00DD4D00"/>
    <w:rsid w:val="00DD5456"/>
    <w:rsid w:val="00DD59CC"/>
    <w:rsid w:val="00DD5A7C"/>
    <w:rsid w:val="00DD61C7"/>
    <w:rsid w:val="00DD68C1"/>
    <w:rsid w:val="00DD6E1A"/>
    <w:rsid w:val="00DD7AA1"/>
    <w:rsid w:val="00DD7ACA"/>
    <w:rsid w:val="00DD7CD2"/>
    <w:rsid w:val="00DE1A5C"/>
    <w:rsid w:val="00DE224B"/>
    <w:rsid w:val="00DE2997"/>
    <w:rsid w:val="00DE3B4E"/>
    <w:rsid w:val="00DE57DD"/>
    <w:rsid w:val="00DE5FEB"/>
    <w:rsid w:val="00DE629C"/>
    <w:rsid w:val="00DE66D2"/>
    <w:rsid w:val="00DE6E2D"/>
    <w:rsid w:val="00DE707B"/>
    <w:rsid w:val="00DF0078"/>
    <w:rsid w:val="00DF0A1B"/>
    <w:rsid w:val="00DF0EC6"/>
    <w:rsid w:val="00DF1047"/>
    <w:rsid w:val="00DF172F"/>
    <w:rsid w:val="00DF205B"/>
    <w:rsid w:val="00DF3C3A"/>
    <w:rsid w:val="00DF3D6C"/>
    <w:rsid w:val="00DF4A94"/>
    <w:rsid w:val="00DF51B0"/>
    <w:rsid w:val="00DF577D"/>
    <w:rsid w:val="00DF5B76"/>
    <w:rsid w:val="00DF6543"/>
    <w:rsid w:val="00DF6852"/>
    <w:rsid w:val="00DF6ADA"/>
    <w:rsid w:val="00DF71BA"/>
    <w:rsid w:val="00DF78E5"/>
    <w:rsid w:val="00DF7A02"/>
    <w:rsid w:val="00E001DA"/>
    <w:rsid w:val="00E00531"/>
    <w:rsid w:val="00E02202"/>
    <w:rsid w:val="00E023DB"/>
    <w:rsid w:val="00E02D2A"/>
    <w:rsid w:val="00E03F1C"/>
    <w:rsid w:val="00E040DA"/>
    <w:rsid w:val="00E0488D"/>
    <w:rsid w:val="00E05CAC"/>
    <w:rsid w:val="00E07331"/>
    <w:rsid w:val="00E10041"/>
    <w:rsid w:val="00E1016E"/>
    <w:rsid w:val="00E108CC"/>
    <w:rsid w:val="00E10C6A"/>
    <w:rsid w:val="00E10FED"/>
    <w:rsid w:val="00E1153A"/>
    <w:rsid w:val="00E11D58"/>
    <w:rsid w:val="00E12366"/>
    <w:rsid w:val="00E123ED"/>
    <w:rsid w:val="00E1261A"/>
    <w:rsid w:val="00E12C9D"/>
    <w:rsid w:val="00E133C5"/>
    <w:rsid w:val="00E1342F"/>
    <w:rsid w:val="00E14047"/>
    <w:rsid w:val="00E168E9"/>
    <w:rsid w:val="00E17190"/>
    <w:rsid w:val="00E17222"/>
    <w:rsid w:val="00E17EC8"/>
    <w:rsid w:val="00E17ECC"/>
    <w:rsid w:val="00E20745"/>
    <w:rsid w:val="00E20E94"/>
    <w:rsid w:val="00E213F2"/>
    <w:rsid w:val="00E217AC"/>
    <w:rsid w:val="00E21FAC"/>
    <w:rsid w:val="00E22AE4"/>
    <w:rsid w:val="00E22BC8"/>
    <w:rsid w:val="00E23170"/>
    <w:rsid w:val="00E23910"/>
    <w:rsid w:val="00E23AD0"/>
    <w:rsid w:val="00E24C46"/>
    <w:rsid w:val="00E25E9D"/>
    <w:rsid w:val="00E26465"/>
    <w:rsid w:val="00E30A82"/>
    <w:rsid w:val="00E3170E"/>
    <w:rsid w:val="00E31747"/>
    <w:rsid w:val="00E3197E"/>
    <w:rsid w:val="00E31B1C"/>
    <w:rsid w:val="00E324B2"/>
    <w:rsid w:val="00E336DB"/>
    <w:rsid w:val="00E33941"/>
    <w:rsid w:val="00E33F31"/>
    <w:rsid w:val="00E34467"/>
    <w:rsid w:val="00E34804"/>
    <w:rsid w:val="00E34BF2"/>
    <w:rsid w:val="00E356F7"/>
    <w:rsid w:val="00E35DB0"/>
    <w:rsid w:val="00E3633D"/>
    <w:rsid w:val="00E37611"/>
    <w:rsid w:val="00E41275"/>
    <w:rsid w:val="00E4174E"/>
    <w:rsid w:val="00E44573"/>
    <w:rsid w:val="00E44D4E"/>
    <w:rsid w:val="00E44DF1"/>
    <w:rsid w:val="00E4512B"/>
    <w:rsid w:val="00E462BE"/>
    <w:rsid w:val="00E462C0"/>
    <w:rsid w:val="00E464CC"/>
    <w:rsid w:val="00E47D6B"/>
    <w:rsid w:val="00E50686"/>
    <w:rsid w:val="00E5088B"/>
    <w:rsid w:val="00E51B54"/>
    <w:rsid w:val="00E51C9C"/>
    <w:rsid w:val="00E52558"/>
    <w:rsid w:val="00E54F9C"/>
    <w:rsid w:val="00E57C0C"/>
    <w:rsid w:val="00E57FC5"/>
    <w:rsid w:val="00E61BAC"/>
    <w:rsid w:val="00E6215F"/>
    <w:rsid w:val="00E62205"/>
    <w:rsid w:val="00E622D2"/>
    <w:rsid w:val="00E623C0"/>
    <w:rsid w:val="00E62E13"/>
    <w:rsid w:val="00E6367E"/>
    <w:rsid w:val="00E63BC5"/>
    <w:rsid w:val="00E63EF4"/>
    <w:rsid w:val="00E64168"/>
    <w:rsid w:val="00E64CF3"/>
    <w:rsid w:val="00E650B4"/>
    <w:rsid w:val="00E65B6D"/>
    <w:rsid w:val="00E66FD7"/>
    <w:rsid w:val="00E670F1"/>
    <w:rsid w:val="00E67158"/>
    <w:rsid w:val="00E672D6"/>
    <w:rsid w:val="00E6792E"/>
    <w:rsid w:val="00E70916"/>
    <w:rsid w:val="00E70B6F"/>
    <w:rsid w:val="00E70D4D"/>
    <w:rsid w:val="00E713C9"/>
    <w:rsid w:val="00E71661"/>
    <w:rsid w:val="00E7203C"/>
    <w:rsid w:val="00E720E9"/>
    <w:rsid w:val="00E73855"/>
    <w:rsid w:val="00E74100"/>
    <w:rsid w:val="00E75EA5"/>
    <w:rsid w:val="00E77498"/>
    <w:rsid w:val="00E77E05"/>
    <w:rsid w:val="00E80DB7"/>
    <w:rsid w:val="00E81914"/>
    <w:rsid w:val="00E82158"/>
    <w:rsid w:val="00E832DF"/>
    <w:rsid w:val="00E832E6"/>
    <w:rsid w:val="00E83D48"/>
    <w:rsid w:val="00E85369"/>
    <w:rsid w:val="00E8564D"/>
    <w:rsid w:val="00E85CDA"/>
    <w:rsid w:val="00E85F39"/>
    <w:rsid w:val="00E86566"/>
    <w:rsid w:val="00E8797C"/>
    <w:rsid w:val="00E90E04"/>
    <w:rsid w:val="00E90FF2"/>
    <w:rsid w:val="00E91097"/>
    <w:rsid w:val="00E91274"/>
    <w:rsid w:val="00E9158E"/>
    <w:rsid w:val="00E916FC"/>
    <w:rsid w:val="00E9323A"/>
    <w:rsid w:val="00E9368E"/>
    <w:rsid w:val="00E93D0E"/>
    <w:rsid w:val="00E94675"/>
    <w:rsid w:val="00E94976"/>
    <w:rsid w:val="00E9639C"/>
    <w:rsid w:val="00E97A65"/>
    <w:rsid w:val="00E97B16"/>
    <w:rsid w:val="00E97B84"/>
    <w:rsid w:val="00E97C50"/>
    <w:rsid w:val="00EA0E49"/>
    <w:rsid w:val="00EA1137"/>
    <w:rsid w:val="00EA1DF0"/>
    <w:rsid w:val="00EA1F8B"/>
    <w:rsid w:val="00EA2633"/>
    <w:rsid w:val="00EA3169"/>
    <w:rsid w:val="00EA33A3"/>
    <w:rsid w:val="00EA427D"/>
    <w:rsid w:val="00EA42DE"/>
    <w:rsid w:val="00EA4FFF"/>
    <w:rsid w:val="00EA59D2"/>
    <w:rsid w:val="00EA5B1D"/>
    <w:rsid w:val="00EA691B"/>
    <w:rsid w:val="00EA6963"/>
    <w:rsid w:val="00EB03C5"/>
    <w:rsid w:val="00EB0A35"/>
    <w:rsid w:val="00EB0EA6"/>
    <w:rsid w:val="00EB1B4D"/>
    <w:rsid w:val="00EB1C8F"/>
    <w:rsid w:val="00EB1CAB"/>
    <w:rsid w:val="00EB2582"/>
    <w:rsid w:val="00EB4B71"/>
    <w:rsid w:val="00EB57D5"/>
    <w:rsid w:val="00EB5936"/>
    <w:rsid w:val="00EB6ED2"/>
    <w:rsid w:val="00EB7903"/>
    <w:rsid w:val="00EB7AB2"/>
    <w:rsid w:val="00EC0F35"/>
    <w:rsid w:val="00EC2017"/>
    <w:rsid w:val="00EC2230"/>
    <w:rsid w:val="00EC238C"/>
    <w:rsid w:val="00EC2CD3"/>
    <w:rsid w:val="00EC310D"/>
    <w:rsid w:val="00EC3685"/>
    <w:rsid w:val="00EC3795"/>
    <w:rsid w:val="00EC42E4"/>
    <w:rsid w:val="00EC4609"/>
    <w:rsid w:val="00EC6AC8"/>
    <w:rsid w:val="00EC75A8"/>
    <w:rsid w:val="00EC7E9F"/>
    <w:rsid w:val="00ED0680"/>
    <w:rsid w:val="00ED0D03"/>
    <w:rsid w:val="00ED16CA"/>
    <w:rsid w:val="00ED18AA"/>
    <w:rsid w:val="00ED2231"/>
    <w:rsid w:val="00ED235A"/>
    <w:rsid w:val="00ED29EE"/>
    <w:rsid w:val="00ED36D7"/>
    <w:rsid w:val="00ED39E0"/>
    <w:rsid w:val="00ED3C0D"/>
    <w:rsid w:val="00ED3E6B"/>
    <w:rsid w:val="00ED5EBD"/>
    <w:rsid w:val="00ED5F91"/>
    <w:rsid w:val="00ED63AA"/>
    <w:rsid w:val="00ED6B47"/>
    <w:rsid w:val="00ED6CE6"/>
    <w:rsid w:val="00ED713B"/>
    <w:rsid w:val="00ED7D83"/>
    <w:rsid w:val="00EE02EA"/>
    <w:rsid w:val="00EE0421"/>
    <w:rsid w:val="00EE063B"/>
    <w:rsid w:val="00EE11AB"/>
    <w:rsid w:val="00EE1F20"/>
    <w:rsid w:val="00EE29F1"/>
    <w:rsid w:val="00EE4126"/>
    <w:rsid w:val="00EE4686"/>
    <w:rsid w:val="00EE57A5"/>
    <w:rsid w:val="00EE6B03"/>
    <w:rsid w:val="00EE6C8C"/>
    <w:rsid w:val="00EF001C"/>
    <w:rsid w:val="00EF0524"/>
    <w:rsid w:val="00EF0AF0"/>
    <w:rsid w:val="00EF165F"/>
    <w:rsid w:val="00EF1809"/>
    <w:rsid w:val="00EF18F8"/>
    <w:rsid w:val="00EF2D36"/>
    <w:rsid w:val="00EF326F"/>
    <w:rsid w:val="00EF353F"/>
    <w:rsid w:val="00EF3735"/>
    <w:rsid w:val="00EF37D0"/>
    <w:rsid w:val="00EF4141"/>
    <w:rsid w:val="00EF45A0"/>
    <w:rsid w:val="00EF4E02"/>
    <w:rsid w:val="00EF67C5"/>
    <w:rsid w:val="00EF7180"/>
    <w:rsid w:val="00EF7F96"/>
    <w:rsid w:val="00F00139"/>
    <w:rsid w:val="00F0041E"/>
    <w:rsid w:val="00F00C9B"/>
    <w:rsid w:val="00F01070"/>
    <w:rsid w:val="00F012C1"/>
    <w:rsid w:val="00F0224F"/>
    <w:rsid w:val="00F02992"/>
    <w:rsid w:val="00F02D68"/>
    <w:rsid w:val="00F04210"/>
    <w:rsid w:val="00F04687"/>
    <w:rsid w:val="00F047F2"/>
    <w:rsid w:val="00F04805"/>
    <w:rsid w:val="00F053D3"/>
    <w:rsid w:val="00F0628C"/>
    <w:rsid w:val="00F06332"/>
    <w:rsid w:val="00F06443"/>
    <w:rsid w:val="00F065FA"/>
    <w:rsid w:val="00F06F6B"/>
    <w:rsid w:val="00F0729A"/>
    <w:rsid w:val="00F07DDC"/>
    <w:rsid w:val="00F113F1"/>
    <w:rsid w:val="00F130D6"/>
    <w:rsid w:val="00F13369"/>
    <w:rsid w:val="00F13DE3"/>
    <w:rsid w:val="00F14134"/>
    <w:rsid w:val="00F16903"/>
    <w:rsid w:val="00F172C7"/>
    <w:rsid w:val="00F17D75"/>
    <w:rsid w:val="00F17DE8"/>
    <w:rsid w:val="00F2062D"/>
    <w:rsid w:val="00F21D4B"/>
    <w:rsid w:val="00F22AB6"/>
    <w:rsid w:val="00F234D4"/>
    <w:rsid w:val="00F235E4"/>
    <w:rsid w:val="00F2362E"/>
    <w:rsid w:val="00F23852"/>
    <w:rsid w:val="00F23D74"/>
    <w:rsid w:val="00F23F1B"/>
    <w:rsid w:val="00F24037"/>
    <w:rsid w:val="00F24319"/>
    <w:rsid w:val="00F255C6"/>
    <w:rsid w:val="00F258D3"/>
    <w:rsid w:val="00F25A03"/>
    <w:rsid w:val="00F276C3"/>
    <w:rsid w:val="00F27899"/>
    <w:rsid w:val="00F27AEB"/>
    <w:rsid w:val="00F30D4D"/>
    <w:rsid w:val="00F312F0"/>
    <w:rsid w:val="00F32B13"/>
    <w:rsid w:val="00F32ED6"/>
    <w:rsid w:val="00F34133"/>
    <w:rsid w:val="00F35592"/>
    <w:rsid w:val="00F35652"/>
    <w:rsid w:val="00F35C5F"/>
    <w:rsid w:val="00F36984"/>
    <w:rsid w:val="00F40A94"/>
    <w:rsid w:val="00F40E10"/>
    <w:rsid w:val="00F41494"/>
    <w:rsid w:val="00F42852"/>
    <w:rsid w:val="00F42D72"/>
    <w:rsid w:val="00F4352A"/>
    <w:rsid w:val="00F44048"/>
    <w:rsid w:val="00F444A3"/>
    <w:rsid w:val="00F44D24"/>
    <w:rsid w:val="00F44FB7"/>
    <w:rsid w:val="00F45DF7"/>
    <w:rsid w:val="00F4690B"/>
    <w:rsid w:val="00F46AD7"/>
    <w:rsid w:val="00F471CB"/>
    <w:rsid w:val="00F507FB"/>
    <w:rsid w:val="00F51130"/>
    <w:rsid w:val="00F513BC"/>
    <w:rsid w:val="00F51FE0"/>
    <w:rsid w:val="00F52443"/>
    <w:rsid w:val="00F5258C"/>
    <w:rsid w:val="00F525AA"/>
    <w:rsid w:val="00F525D6"/>
    <w:rsid w:val="00F53558"/>
    <w:rsid w:val="00F53741"/>
    <w:rsid w:val="00F54284"/>
    <w:rsid w:val="00F5462D"/>
    <w:rsid w:val="00F5478E"/>
    <w:rsid w:val="00F5580F"/>
    <w:rsid w:val="00F56543"/>
    <w:rsid w:val="00F56948"/>
    <w:rsid w:val="00F56FE0"/>
    <w:rsid w:val="00F57610"/>
    <w:rsid w:val="00F60824"/>
    <w:rsid w:val="00F60DB9"/>
    <w:rsid w:val="00F60E1E"/>
    <w:rsid w:val="00F621E3"/>
    <w:rsid w:val="00F62E07"/>
    <w:rsid w:val="00F62EA3"/>
    <w:rsid w:val="00F65555"/>
    <w:rsid w:val="00F65EB5"/>
    <w:rsid w:val="00F65FB1"/>
    <w:rsid w:val="00F7095A"/>
    <w:rsid w:val="00F709AF"/>
    <w:rsid w:val="00F70DFF"/>
    <w:rsid w:val="00F71E7E"/>
    <w:rsid w:val="00F72103"/>
    <w:rsid w:val="00F72141"/>
    <w:rsid w:val="00F73249"/>
    <w:rsid w:val="00F73761"/>
    <w:rsid w:val="00F7379C"/>
    <w:rsid w:val="00F73869"/>
    <w:rsid w:val="00F7679E"/>
    <w:rsid w:val="00F7716D"/>
    <w:rsid w:val="00F779E6"/>
    <w:rsid w:val="00F816E1"/>
    <w:rsid w:val="00F81D72"/>
    <w:rsid w:val="00F82E2C"/>
    <w:rsid w:val="00F834D7"/>
    <w:rsid w:val="00F846FA"/>
    <w:rsid w:val="00F84CEA"/>
    <w:rsid w:val="00F85F49"/>
    <w:rsid w:val="00F86B5B"/>
    <w:rsid w:val="00F875FE"/>
    <w:rsid w:val="00F87B8D"/>
    <w:rsid w:val="00F90323"/>
    <w:rsid w:val="00F9055B"/>
    <w:rsid w:val="00F90601"/>
    <w:rsid w:val="00F92100"/>
    <w:rsid w:val="00F924BA"/>
    <w:rsid w:val="00F93759"/>
    <w:rsid w:val="00F93C94"/>
    <w:rsid w:val="00F94FAC"/>
    <w:rsid w:val="00F9505C"/>
    <w:rsid w:val="00F956A3"/>
    <w:rsid w:val="00F95CCC"/>
    <w:rsid w:val="00F95E1B"/>
    <w:rsid w:val="00F96E7C"/>
    <w:rsid w:val="00FA04F5"/>
    <w:rsid w:val="00FA0B41"/>
    <w:rsid w:val="00FA0C8A"/>
    <w:rsid w:val="00FA0EBB"/>
    <w:rsid w:val="00FA17BF"/>
    <w:rsid w:val="00FA19C7"/>
    <w:rsid w:val="00FA1B78"/>
    <w:rsid w:val="00FA3BCA"/>
    <w:rsid w:val="00FA3D15"/>
    <w:rsid w:val="00FA4057"/>
    <w:rsid w:val="00FA5A47"/>
    <w:rsid w:val="00FA5ECF"/>
    <w:rsid w:val="00FA604A"/>
    <w:rsid w:val="00FA6B00"/>
    <w:rsid w:val="00FA6CB1"/>
    <w:rsid w:val="00FA7BAF"/>
    <w:rsid w:val="00FA7D03"/>
    <w:rsid w:val="00FB01E2"/>
    <w:rsid w:val="00FB048D"/>
    <w:rsid w:val="00FB12BA"/>
    <w:rsid w:val="00FB1477"/>
    <w:rsid w:val="00FB2220"/>
    <w:rsid w:val="00FB2734"/>
    <w:rsid w:val="00FB2D14"/>
    <w:rsid w:val="00FB2E63"/>
    <w:rsid w:val="00FB3E0D"/>
    <w:rsid w:val="00FB3EAA"/>
    <w:rsid w:val="00FB4378"/>
    <w:rsid w:val="00FB57C4"/>
    <w:rsid w:val="00FB62B7"/>
    <w:rsid w:val="00FB6659"/>
    <w:rsid w:val="00FB7B4C"/>
    <w:rsid w:val="00FC0188"/>
    <w:rsid w:val="00FC0FF7"/>
    <w:rsid w:val="00FC19A7"/>
    <w:rsid w:val="00FC2AC2"/>
    <w:rsid w:val="00FC2D5D"/>
    <w:rsid w:val="00FC3424"/>
    <w:rsid w:val="00FC5806"/>
    <w:rsid w:val="00FC76DB"/>
    <w:rsid w:val="00FC7B88"/>
    <w:rsid w:val="00FC7D7C"/>
    <w:rsid w:val="00FC7F25"/>
    <w:rsid w:val="00FD01EA"/>
    <w:rsid w:val="00FD1DD8"/>
    <w:rsid w:val="00FD27B9"/>
    <w:rsid w:val="00FD2D77"/>
    <w:rsid w:val="00FD3068"/>
    <w:rsid w:val="00FD3106"/>
    <w:rsid w:val="00FD3A45"/>
    <w:rsid w:val="00FD4462"/>
    <w:rsid w:val="00FD500A"/>
    <w:rsid w:val="00FD50A0"/>
    <w:rsid w:val="00FD5E1F"/>
    <w:rsid w:val="00FD6781"/>
    <w:rsid w:val="00FD68F5"/>
    <w:rsid w:val="00FD6B17"/>
    <w:rsid w:val="00FD6F71"/>
    <w:rsid w:val="00FD7609"/>
    <w:rsid w:val="00FD7986"/>
    <w:rsid w:val="00FE0346"/>
    <w:rsid w:val="00FE039B"/>
    <w:rsid w:val="00FE0C0E"/>
    <w:rsid w:val="00FE1163"/>
    <w:rsid w:val="00FE12E7"/>
    <w:rsid w:val="00FE1320"/>
    <w:rsid w:val="00FE170D"/>
    <w:rsid w:val="00FE1A2C"/>
    <w:rsid w:val="00FE2350"/>
    <w:rsid w:val="00FE296D"/>
    <w:rsid w:val="00FE30FF"/>
    <w:rsid w:val="00FE3305"/>
    <w:rsid w:val="00FE35F0"/>
    <w:rsid w:val="00FE39EF"/>
    <w:rsid w:val="00FE3A46"/>
    <w:rsid w:val="00FE43B5"/>
    <w:rsid w:val="00FE4CDE"/>
    <w:rsid w:val="00FE5491"/>
    <w:rsid w:val="00FE58E0"/>
    <w:rsid w:val="00FE5A69"/>
    <w:rsid w:val="00FE6E68"/>
    <w:rsid w:val="00FF03CB"/>
    <w:rsid w:val="00FF0475"/>
    <w:rsid w:val="00FF0C65"/>
    <w:rsid w:val="00FF0CF5"/>
    <w:rsid w:val="00FF123E"/>
    <w:rsid w:val="00FF1B17"/>
    <w:rsid w:val="00FF1B90"/>
    <w:rsid w:val="00FF38FF"/>
    <w:rsid w:val="00FF40EA"/>
    <w:rsid w:val="00FF4D79"/>
    <w:rsid w:val="00FF5459"/>
    <w:rsid w:val="00FF6C1B"/>
    <w:rsid w:val="00FF704F"/>
    <w:rsid w:val="00FF73CA"/>
    <w:rsid w:val="00FF768F"/>
    <w:rsid w:val="00FF7A30"/>
    <w:rsid w:val="00FF7B2D"/>
    <w:rsid w:val="00FF7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A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F7F0E"/>
  </w:style>
  <w:style w:type="paragraph" w:styleId="10">
    <w:name w:val="heading 1"/>
    <w:basedOn w:val="a0"/>
    <w:next w:val="a0"/>
    <w:link w:val="11"/>
    <w:qFormat/>
    <w:rsid w:val="000D4B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iPriority w:val="9"/>
    <w:unhideWhenUsed/>
    <w:qFormat/>
    <w:rsid w:val="003E6B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unhideWhenUsed/>
    <w:qFormat/>
    <w:rsid w:val="00564E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3"/>
    <w:next w:val="a0"/>
    <w:link w:val="40"/>
    <w:uiPriority w:val="9"/>
    <w:unhideWhenUsed/>
    <w:qFormat/>
    <w:rsid w:val="00C13759"/>
    <w:pPr>
      <w:spacing w:before="200" w:after="200" w:line="360" w:lineRule="auto"/>
      <w:ind w:firstLine="709"/>
      <w:jc w:val="both"/>
      <w:outlineLvl w:val="3"/>
    </w:pPr>
    <w:rPr>
      <w:rFonts w:ascii="Times New Roman" w:eastAsia="Times New Roman" w:hAnsi="Times New Roman" w:cs="Times New Roman"/>
      <w:b/>
      <w:bCs/>
      <w:i/>
      <w:color w:val="auto"/>
      <w:szCs w:val="22"/>
    </w:rPr>
  </w:style>
  <w:style w:type="paragraph" w:styleId="5">
    <w:name w:val="heading 5"/>
    <w:basedOn w:val="3"/>
    <w:next w:val="a0"/>
    <w:link w:val="50"/>
    <w:uiPriority w:val="9"/>
    <w:unhideWhenUsed/>
    <w:qFormat/>
    <w:rsid w:val="00C13759"/>
    <w:pPr>
      <w:spacing w:before="200" w:after="200" w:line="360" w:lineRule="auto"/>
      <w:ind w:firstLine="709"/>
      <w:jc w:val="both"/>
      <w:outlineLvl w:val="4"/>
    </w:pPr>
    <w:rPr>
      <w:rFonts w:ascii="Times New Roman" w:eastAsia="Times New Roman" w:hAnsi="Times New Roman" w:cs="Times New Roman"/>
      <w:b/>
      <w:bCs/>
      <w:i/>
      <w:color w:val="auto"/>
      <w:szCs w:val="22"/>
    </w:rPr>
  </w:style>
  <w:style w:type="paragraph" w:styleId="6">
    <w:name w:val="heading 6"/>
    <w:basedOn w:val="a0"/>
    <w:next w:val="a0"/>
    <w:link w:val="60"/>
    <w:uiPriority w:val="9"/>
    <w:unhideWhenUsed/>
    <w:qFormat/>
    <w:rsid w:val="00C13759"/>
    <w:pPr>
      <w:keepNext/>
      <w:keepLines/>
      <w:spacing w:before="40" w:after="0" w:line="360" w:lineRule="auto"/>
      <w:ind w:firstLine="709"/>
      <w:jc w:val="both"/>
      <w:outlineLvl w:val="5"/>
    </w:pPr>
    <w:rPr>
      <w:rFonts w:ascii="Calibri Light" w:eastAsia="Times New Roman" w:hAnsi="Calibri Light" w:cs="Times New Roman"/>
      <w:color w:val="1F3763"/>
      <w:sz w:val="24"/>
    </w:rPr>
  </w:style>
  <w:style w:type="paragraph" w:styleId="7">
    <w:name w:val="heading 7"/>
    <w:basedOn w:val="a0"/>
    <w:next w:val="a0"/>
    <w:link w:val="70"/>
    <w:uiPriority w:val="9"/>
    <w:unhideWhenUsed/>
    <w:qFormat/>
    <w:rsid w:val="00C13759"/>
    <w:pPr>
      <w:keepNext/>
      <w:keepLines/>
      <w:spacing w:before="40" w:after="0" w:line="360" w:lineRule="auto"/>
      <w:ind w:firstLine="709"/>
      <w:jc w:val="both"/>
      <w:outlineLvl w:val="6"/>
    </w:pPr>
    <w:rPr>
      <w:rFonts w:ascii="Calibri Light" w:eastAsia="Times New Roman" w:hAnsi="Calibri Light" w:cs="Times New Roman"/>
      <w:i/>
      <w:iCs/>
      <w:color w:val="1F3763"/>
      <w:sz w:val="24"/>
    </w:rPr>
  </w:style>
  <w:style w:type="paragraph" w:styleId="8">
    <w:name w:val="heading 8"/>
    <w:basedOn w:val="a0"/>
    <w:next w:val="a0"/>
    <w:link w:val="80"/>
    <w:uiPriority w:val="9"/>
    <w:unhideWhenUsed/>
    <w:qFormat/>
    <w:rsid w:val="00C13759"/>
    <w:pPr>
      <w:keepNext/>
      <w:keepLines/>
      <w:spacing w:before="40" w:after="0" w:line="360" w:lineRule="auto"/>
      <w:ind w:firstLine="709"/>
      <w:jc w:val="both"/>
      <w:outlineLvl w:val="7"/>
    </w:pPr>
    <w:rPr>
      <w:rFonts w:ascii="Calibri Light" w:eastAsia="Times New Roman" w:hAnsi="Calibri Light" w:cs="Times New Roman"/>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0D4B33"/>
    <w:rPr>
      <w:rFonts w:asciiTheme="majorHAnsi" w:eastAsiaTheme="majorEastAsia" w:hAnsiTheme="majorHAnsi" w:cstheme="majorBidi"/>
      <w:color w:val="2F5496" w:themeColor="accent1" w:themeShade="BF"/>
      <w:sz w:val="32"/>
      <w:szCs w:val="32"/>
    </w:rPr>
  </w:style>
  <w:style w:type="paragraph" w:styleId="a4">
    <w:name w:val="TOC Heading"/>
    <w:basedOn w:val="10"/>
    <w:next w:val="a0"/>
    <w:uiPriority w:val="39"/>
    <w:unhideWhenUsed/>
    <w:qFormat/>
    <w:rsid w:val="000D4B33"/>
    <w:pPr>
      <w:outlineLvl w:val="9"/>
    </w:pPr>
    <w:rPr>
      <w:lang w:eastAsia="ru-RU"/>
    </w:rPr>
  </w:style>
  <w:style w:type="paragraph" w:styleId="12">
    <w:name w:val="toc 1"/>
    <w:basedOn w:val="a0"/>
    <w:next w:val="a0"/>
    <w:autoRedefine/>
    <w:uiPriority w:val="39"/>
    <w:unhideWhenUsed/>
    <w:rsid w:val="00EE57A5"/>
    <w:pPr>
      <w:tabs>
        <w:tab w:val="right" w:leader="dot" w:pos="9912"/>
      </w:tabs>
      <w:spacing w:after="100"/>
      <w:jc w:val="both"/>
    </w:pPr>
  </w:style>
  <w:style w:type="table" w:styleId="a5">
    <w:name w:val="Table Grid"/>
    <w:aliases w:val="Tab Border"/>
    <w:basedOn w:val="a2"/>
    <w:uiPriority w:val="59"/>
    <w:rsid w:val="000D4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1"/>
    <w:uiPriority w:val="99"/>
    <w:unhideWhenUsed/>
    <w:rsid w:val="00D46CD9"/>
    <w:rPr>
      <w:color w:val="0563C1" w:themeColor="hyperlink"/>
      <w:u w:val="single"/>
    </w:rPr>
  </w:style>
  <w:style w:type="character" w:customStyle="1" w:styleId="20">
    <w:name w:val="Заголовок 2 Знак"/>
    <w:basedOn w:val="a1"/>
    <w:link w:val="2"/>
    <w:uiPriority w:val="9"/>
    <w:rsid w:val="003E6B3C"/>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1"/>
    <w:link w:val="3"/>
    <w:uiPriority w:val="9"/>
    <w:rsid w:val="00564E9C"/>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C13759"/>
    <w:rPr>
      <w:rFonts w:ascii="Times New Roman" w:eastAsia="Times New Roman" w:hAnsi="Times New Roman" w:cs="Times New Roman"/>
      <w:b/>
      <w:bCs/>
      <w:i/>
      <w:sz w:val="24"/>
    </w:rPr>
  </w:style>
  <w:style w:type="character" w:customStyle="1" w:styleId="50">
    <w:name w:val="Заголовок 5 Знак"/>
    <w:basedOn w:val="a1"/>
    <w:link w:val="5"/>
    <w:uiPriority w:val="9"/>
    <w:rsid w:val="00C13759"/>
    <w:rPr>
      <w:rFonts w:ascii="Times New Roman" w:eastAsia="Times New Roman" w:hAnsi="Times New Roman" w:cs="Times New Roman"/>
      <w:b/>
      <w:bCs/>
      <w:i/>
      <w:sz w:val="24"/>
    </w:rPr>
  </w:style>
  <w:style w:type="character" w:customStyle="1" w:styleId="60">
    <w:name w:val="Заголовок 6 Знак"/>
    <w:basedOn w:val="a1"/>
    <w:link w:val="6"/>
    <w:uiPriority w:val="9"/>
    <w:rsid w:val="00C13759"/>
    <w:rPr>
      <w:rFonts w:ascii="Calibri Light" w:eastAsia="Times New Roman" w:hAnsi="Calibri Light" w:cs="Times New Roman"/>
      <w:color w:val="1F3763"/>
      <w:sz w:val="24"/>
    </w:rPr>
  </w:style>
  <w:style w:type="character" w:customStyle="1" w:styleId="70">
    <w:name w:val="Заголовок 7 Знак"/>
    <w:basedOn w:val="a1"/>
    <w:link w:val="7"/>
    <w:uiPriority w:val="9"/>
    <w:rsid w:val="00C13759"/>
    <w:rPr>
      <w:rFonts w:ascii="Calibri Light" w:eastAsia="Times New Roman" w:hAnsi="Calibri Light" w:cs="Times New Roman"/>
      <w:i/>
      <w:iCs/>
      <w:color w:val="1F3763"/>
      <w:sz w:val="24"/>
    </w:rPr>
  </w:style>
  <w:style w:type="character" w:customStyle="1" w:styleId="80">
    <w:name w:val="Заголовок 8 Знак"/>
    <w:basedOn w:val="a1"/>
    <w:link w:val="8"/>
    <w:uiPriority w:val="9"/>
    <w:rsid w:val="00C13759"/>
    <w:rPr>
      <w:rFonts w:ascii="Calibri Light" w:eastAsia="Times New Roman" w:hAnsi="Calibri Light" w:cs="Times New Roman"/>
      <w:color w:val="272727"/>
      <w:sz w:val="21"/>
      <w:szCs w:val="21"/>
    </w:rPr>
  </w:style>
  <w:style w:type="paragraph" w:styleId="a7">
    <w:name w:val="header"/>
    <w:basedOn w:val="a0"/>
    <w:link w:val="a8"/>
    <w:uiPriority w:val="99"/>
    <w:unhideWhenUsed/>
    <w:rsid w:val="00C13759"/>
    <w:pPr>
      <w:tabs>
        <w:tab w:val="center" w:pos="4677"/>
        <w:tab w:val="right" w:pos="9355"/>
      </w:tabs>
      <w:spacing w:after="0" w:line="240" w:lineRule="auto"/>
      <w:ind w:firstLine="709"/>
      <w:jc w:val="both"/>
    </w:pPr>
    <w:rPr>
      <w:rFonts w:ascii="Times New Roman" w:eastAsia="Calibri" w:hAnsi="Times New Roman" w:cs="Times New Roman"/>
      <w:sz w:val="24"/>
    </w:rPr>
  </w:style>
  <w:style w:type="character" w:customStyle="1" w:styleId="a8">
    <w:name w:val="Верхний колонтитул Знак"/>
    <w:basedOn w:val="a1"/>
    <w:link w:val="a7"/>
    <w:uiPriority w:val="99"/>
    <w:rsid w:val="00C13759"/>
    <w:rPr>
      <w:rFonts w:ascii="Times New Roman" w:eastAsia="Calibri" w:hAnsi="Times New Roman" w:cs="Times New Roman"/>
      <w:sz w:val="24"/>
    </w:rPr>
  </w:style>
  <w:style w:type="paragraph" w:styleId="a9">
    <w:name w:val="footer"/>
    <w:basedOn w:val="a0"/>
    <w:link w:val="aa"/>
    <w:uiPriority w:val="99"/>
    <w:unhideWhenUsed/>
    <w:rsid w:val="00C13759"/>
    <w:pPr>
      <w:tabs>
        <w:tab w:val="center" w:pos="4677"/>
        <w:tab w:val="right" w:pos="9355"/>
      </w:tabs>
      <w:spacing w:after="0" w:line="240" w:lineRule="auto"/>
      <w:ind w:firstLine="709"/>
      <w:jc w:val="both"/>
    </w:pPr>
    <w:rPr>
      <w:rFonts w:ascii="Times New Roman" w:eastAsia="Calibri" w:hAnsi="Times New Roman" w:cs="Times New Roman"/>
      <w:sz w:val="24"/>
    </w:rPr>
  </w:style>
  <w:style w:type="character" w:customStyle="1" w:styleId="aa">
    <w:name w:val="Нижний колонтитул Знак"/>
    <w:basedOn w:val="a1"/>
    <w:link w:val="a9"/>
    <w:uiPriority w:val="99"/>
    <w:rsid w:val="00C13759"/>
    <w:rPr>
      <w:rFonts w:ascii="Times New Roman" w:eastAsia="Calibri" w:hAnsi="Times New Roman" w:cs="Times New Roman"/>
      <w:sz w:val="24"/>
    </w:rPr>
  </w:style>
  <w:style w:type="paragraph" w:styleId="ab">
    <w:name w:val="Balloon Text"/>
    <w:basedOn w:val="a0"/>
    <w:link w:val="ac"/>
    <w:unhideWhenUsed/>
    <w:rsid w:val="00C13759"/>
    <w:pPr>
      <w:spacing w:after="0" w:line="240" w:lineRule="auto"/>
      <w:ind w:firstLine="709"/>
      <w:jc w:val="both"/>
    </w:pPr>
    <w:rPr>
      <w:rFonts w:ascii="Tahoma" w:eastAsia="Calibri" w:hAnsi="Tahoma" w:cs="Times New Roman"/>
      <w:sz w:val="16"/>
      <w:szCs w:val="16"/>
    </w:rPr>
  </w:style>
  <w:style w:type="character" w:customStyle="1" w:styleId="ac">
    <w:name w:val="Текст выноски Знак"/>
    <w:basedOn w:val="a1"/>
    <w:link w:val="ab"/>
    <w:rsid w:val="00C13759"/>
    <w:rPr>
      <w:rFonts w:ascii="Tahoma" w:eastAsia="Calibri" w:hAnsi="Tahoma" w:cs="Times New Roman"/>
      <w:sz w:val="16"/>
      <w:szCs w:val="16"/>
    </w:rPr>
  </w:style>
  <w:style w:type="paragraph" w:customStyle="1" w:styleId="S">
    <w:name w:val="S_Титульный"/>
    <w:basedOn w:val="a0"/>
    <w:rsid w:val="00C13759"/>
    <w:pPr>
      <w:spacing w:after="0" w:line="360" w:lineRule="auto"/>
      <w:ind w:left="3060" w:firstLine="709"/>
      <w:jc w:val="right"/>
    </w:pPr>
    <w:rPr>
      <w:rFonts w:ascii="Times New Roman" w:eastAsia="Times New Roman" w:hAnsi="Times New Roman" w:cs="Times New Roman"/>
      <w:b/>
      <w:caps/>
      <w:sz w:val="24"/>
      <w:szCs w:val="24"/>
      <w:lang w:eastAsia="ru-RU"/>
    </w:rPr>
  </w:style>
  <w:style w:type="paragraph" w:styleId="ad">
    <w:name w:val="Body Text"/>
    <w:basedOn w:val="a0"/>
    <w:link w:val="ae"/>
    <w:rsid w:val="00C13759"/>
    <w:pPr>
      <w:spacing w:after="120" w:line="240" w:lineRule="auto"/>
      <w:ind w:firstLine="709"/>
      <w:jc w:val="center"/>
    </w:pPr>
    <w:rPr>
      <w:rFonts w:ascii="Calibri" w:eastAsia="Times New Roman" w:hAnsi="Calibri" w:cs="Times New Roman"/>
      <w:sz w:val="24"/>
      <w:szCs w:val="20"/>
      <w:lang w:eastAsia="ar-SA"/>
    </w:rPr>
  </w:style>
  <w:style w:type="character" w:customStyle="1" w:styleId="ae">
    <w:name w:val="Основной текст Знак"/>
    <w:basedOn w:val="a1"/>
    <w:link w:val="ad"/>
    <w:rsid w:val="00C13759"/>
    <w:rPr>
      <w:rFonts w:ascii="Calibri" w:eastAsia="Times New Roman" w:hAnsi="Calibri" w:cs="Times New Roman"/>
      <w:sz w:val="24"/>
      <w:szCs w:val="20"/>
      <w:lang w:eastAsia="ar-SA"/>
    </w:rPr>
  </w:style>
  <w:style w:type="paragraph" w:styleId="a">
    <w:name w:val="List Bullet"/>
    <w:basedOn w:val="a0"/>
    <w:autoRedefine/>
    <w:semiHidden/>
    <w:rsid w:val="00C13759"/>
    <w:pPr>
      <w:numPr>
        <w:numId w:val="1"/>
      </w:numPr>
      <w:spacing w:after="0" w:line="360" w:lineRule="auto"/>
      <w:jc w:val="both"/>
    </w:pPr>
    <w:rPr>
      <w:rFonts w:ascii="Times New Roman" w:eastAsia="Times New Roman" w:hAnsi="Times New Roman" w:cs="Times New Roman"/>
      <w:color w:val="333399"/>
      <w:w w:val="109"/>
      <w:sz w:val="24"/>
      <w:szCs w:val="24"/>
      <w:lang w:eastAsia="ru-RU"/>
    </w:rPr>
  </w:style>
  <w:style w:type="paragraph" w:customStyle="1" w:styleId="S0">
    <w:name w:val="S_Маркированный"/>
    <w:basedOn w:val="a"/>
    <w:link w:val="S1"/>
    <w:rsid w:val="00C13759"/>
    <w:pPr>
      <w:tabs>
        <w:tab w:val="left" w:pos="992"/>
      </w:tabs>
      <w:spacing w:line="240" w:lineRule="auto"/>
    </w:pPr>
    <w:rPr>
      <w:color w:val="auto"/>
    </w:rPr>
  </w:style>
  <w:style w:type="character" w:customStyle="1" w:styleId="S1">
    <w:name w:val="S_Маркированный Знак"/>
    <w:link w:val="S0"/>
    <w:rsid w:val="00C13759"/>
    <w:rPr>
      <w:rFonts w:ascii="Times New Roman" w:eastAsia="Times New Roman" w:hAnsi="Times New Roman" w:cs="Times New Roman"/>
      <w:w w:val="109"/>
      <w:sz w:val="24"/>
      <w:szCs w:val="24"/>
      <w:lang w:eastAsia="ru-RU"/>
    </w:rPr>
  </w:style>
  <w:style w:type="paragraph" w:styleId="31">
    <w:name w:val="Body Text 3"/>
    <w:basedOn w:val="a0"/>
    <w:link w:val="32"/>
    <w:uiPriority w:val="99"/>
    <w:semiHidden/>
    <w:unhideWhenUsed/>
    <w:rsid w:val="00C13759"/>
    <w:pPr>
      <w:spacing w:after="120" w:line="360" w:lineRule="auto"/>
      <w:ind w:firstLine="709"/>
      <w:jc w:val="both"/>
    </w:pPr>
    <w:rPr>
      <w:rFonts w:ascii="Times New Roman" w:eastAsia="Calibri" w:hAnsi="Times New Roman" w:cs="Times New Roman"/>
      <w:sz w:val="16"/>
      <w:szCs w:val="16"/>
    </w:rPr>
  </w:style>
  <w:style w:type="character" w:customStyle="1" w:styleId="32">
    <w:name w:val="Основной текст 3 Знак"/>
    <w:basedOn w:val="a1"/>
    <w:link w:val="31"/>
    <w:uiPriority w:val="99"/>
    <w:semiHidden/>
    <w:rsid w:val="00C13759"/>
    <w:rPr>
      <w:rFonts w:ascii="Times New Roman" w:eastAsia="Calibri" w:hAnsi="Times New Roman" w:cs="Times New Roman"/>
      <w:sz w:val="16"/>
      <w:szCs w:val="16"/>
    </w:rPr>
  </w:style>
  <w:style w:type="paragraph" w:customStyle="1" w:styleId="S2">
    <w:name w:val="S_Обычный"/>
    <w:basedOn w:val="a0"/>
    <w:link w:val="S3"/>
    <w:rsid w:val="00C13759"/>
    <w:pPr>
      <w:spacing w:after="0" w:line="360" w:lineRule="auto"/>
      <w:ind w:firstLine="709"/>
      <w:jc w:val="both"/>
    </w:pPr>
    <w:rPr>
      <w:rFonts w:ascii="Times New Roman" w:eastAsia="Times New Roman" w:hAnsi="Times New Roman" w:cs="Times New Roman"/>
      <w:sz w:val="24"/>
      <w:szCs w:val="24"/>
    </w:rPr>
  </w:style>
  <w:style w:type="character" w:customStyle="1" w:styleId="S3">
    <w:name w:val="S_Обычный Знак"/>
    <w:link w:val="S2"/>
    <w:rsid w:val="00C13759"/>
    <w:rPr>
      <w:rFonts w:ascii="Times New Roman" w:eastAsia="Times New Roman" w:hAnsi="Times New Roman" w:cs="Times New Roman"/>
      <w:sz w:val="24"/>
      <w:szCs w:val="24"/>
    </w:rPr>
  </w:style>
  <w:style w:type="paragraph" w:styleId="21">
    <w:name w:val="Body Text Indent 2"/>
    <w:basedOn w:val="a0"/>
    <w:link w:val="22"/>
    <w:uiPriority w:val="99"/>
    <w:semiHidden/>
    <w:unhideWhenUsed/>
    <w:rsid w:val="00C13759"/>
    <w:pPr>
      <w:spacing w:after="120" w:line="480" w:lineRule="auto"/>
      <w:ind w:left="283" w:firstLine="709"/>
      <w:jc w:val="both"/>
    </w:pPr>
    <w:rPr>
      <w:rFonts w:ascii="Times New Roman" w:eastAsia="Calibri" w:hAnsi="Times New Roman" w:cs="Times New Roman"/>
      <w:sz w:val="24"/>
      <w:szCs w:val="20"/>
    </w:rPr>
  </w:style>
  <w:style w:type="character" w:customStyle="1" w:styleId="22">
    <w:name w:val="Основной текст с отступом 2 Знак"/>
    <w:basedOn w:val="a1"/>
    <w:link w:val="21"/>
    <w:uiPriority w:val="99"/>
    <w:semiHidden/>
    <w:rsid w:val="00C13759"/>
    <w:rPr>
      <w:rFonts w:ascii="Times New Roman" w:eastAsia="Calibri" w:hAnsi="Times New Roman" w:cs="Times New Roman"/>
      <w:sz w:val="24"/>
      <w:szCs w:val="20"/>
    </w:rPr>
  </w:style>
  <w:style w:type="paragraph" w:styleId="af">
    <w:name w:val="Title"/>
    <w:aliases w:val="Таблицы,Название таб Знак Знак,Название таб Знак Знак Знак,Название таб Знак Знак1,Название таб Знак,Таблица №,Название1"/>
    <w:basedOn w:val="a0"/>
    <w:next w:val="a0"/>
    <w:link w:val="af0"/>
    <w:qFormat/>
    <w:rsid w:val="00C13759"/>
    <w:pPr>
      <w:keepNext/>
      <w:kinsoku w:val="0"/>
      <w:overflowPunct w:val="0"/>
      <w:spacing w:before="240" w:after="0" w:line="360" w:lineRule="auto"/>
      <w:contextualSpacing/>
      <w:jc w:val="both"/>
    </w:pPr>
    <w:rPr>
      <w:rFonts w:ascii="Times New Roman" w:eastAsia="Arial" w:hAnsi="Times New Roman" w:cs="Times New Roman"/>
      <w:i/>
      <w:sz w:val="24"/>
      <w:szCs w:val="52"/>
    </w:rPr>
  </w:style>
  <w:style w:type="character" w:customStyle="1" w:styleId="af0">
    <w:name w:val="Название Знак"/>
    <w:aliases w:val="Таблицы Знак,Название таб Знак Знак Знак1,Название таб Знак Знак Знак Знак,Название таб Знак Знак1 Знак,Название таб Знак Знак2,Таблица № Знак,Название1 Знак"/>
    <w:basedOn w:val="a1"/>
    <w:link w:val="af"/>
    <w:rsid w:val="00C13759"/>
    <w:rPr>
      <w:rFonts w:ascii="Times New Roman" w:eastAsia="Arial" w:hAnsi="Times New Roman" w:cs="Times New Roman"/>
      <w:i/>
      <w:sz w:val="24"/>
      <w:szCs w:val="52"/>
    </w:rPr>
  </w:style>
  <w:style w:type="paragraph" w:styleId="af1">
    <w:name w:val="Normal (Web)"/>
    <w:basedOn w:val="a0"/>
    <w:uiPriority w:val="99"/>
    <w:unhideWhenUsed/>
    <w:qFormat/>
    <w:rsid w:val="00C13759"/>
    <w:pPr>
      <w:spacing w:before="100" w:beforeAutospacing="1" w:after="100" w:afterAutospacing="1" w:line="240" w:lineRule="auto"/>
      <w:ind w:firstLine="709"/>
    </w:pPr>
    <w:rPr>
      <w:rFonts w:ascii="Times New Roman" w:eastAsia="Times New Roman" w:hAnsi="Times New Roman" w:cs="Times New Roman"/>
      <w:sz w:val="24"/>
      <w:szCs w:val="24"/>
      <w:lang w:eastAsia="ru-RU"/>
    </w:rPr>
  </w:style>
  <w:style w:type="paragraph" w:styleId="af2">
    <w:name w:val="List Paragraph"/>
    <w:aliases w:val="Второй абзац списка,Абзац списка основной,Список_маркированный,Список_маркированный1,ПАРАГРАФ,Абзац списка3,Абзац списка2,Варианты ответов,Имя рисунка,Булит,Bullet Number,Нумерованый список,List Paragraph1,Bullet List,A_маркированный_список"/>
    <w:basedOn w:val="a0"/>
    <w:link w:val="af3"/>
    <w:uiPriority w:val="34"/>
    <w:qFormat/>
    <w:rsid w:val="00C13759"/>
    <w:pPr>
      <w:spacing w:after="0" w:line="360" w:lineRule="auto"/>
      <w:ind w:left="720" w:firstLine="709"/>
      <w:contextualSpacing/>
      <w:jc w:val="both"/>
    </w:pPr>
    <w:rPr>
      <w:rFonts w:ascii="Times New Roman" w:eastAsia="Calibri" w:hAnsi="Times New Roman" w:cs="Times New Roman"/>
      <w:sz w:val="24"/>
    </w:rPr>
  </w:style>
  <w:style w:type="paragraph" w:customStyle="1" w:styleId="ConsPlusNormal">
    <w:name w:val="ConsPlusNormal"/>
    <w:rsid w:val="00C137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Body Text Indent"/>
    <w:basedOn w:val="a0"/>
    <w:link w:val="af5"/>
    <w:uiPriority w:val="99"/>
    <w:unhideWhenUsed/>
    <w:rsid w:val="00C13759"/>
    <w:pPr>
      <w:spacing w:after="120" w:line="360" w:lineRule="auto"/>
      <w:ind w:left="283" w:firstLine="709"/>
      <w:jc w:val="both"/>
    </w:pPr>
    <w:rPr>
      <w:rFonts w:ascii="Times New Roman" w:eastAsia="Calibri" w:hAnsi="Times New Roman" w:cs="Times New Roman"/>
      <w:sz w:val="24"/>
      <w:szCs w:val="20"/>
    </w:rPr>
  </w:style>
  <w:style w:type="character" w:customStyle="1" w:styleId="af5">
    <w:name w:val="Основной текст с отступом Знак"/>
    <w:basedOn w:val="a1"/>
    <w:link w:val="af4"/>
    <w:uiPriority w:val="99"/>
    <w:rsid w:val="00C13759"/>
    <w:rPr>
      <w:rFonts w:ascii="Times New Roman" w:eastAsia="Calibri" w:hAnsi="Times New Roman" w:cs="Times New Roman"/>
      <w:sz w:val="24"/>
      <w:szCs w:val="20"/>
    </w:rPr>
  </w:style>
  <w:style w:type="character" w:customStyle="1" w:styleId="FontStyle14">
    <w:name w:val="Font Style14"/>
    <w:rsid w:val="00C13759"/>
    <w:rPr>
      <w:rFonts w:ascii="MS Reference Sans Serif" w:hAnsi="MS Reference Sans Serif" w:cs="MS Reference Sans Serif"/>
      <w:sz w:val="30"/>
      <w:szCs w:val="30"/>
    </w:rPr>
  </w:style>
  <w:style w:type="paragraph" w:styleId="af6">
    <w:name w:val="Plain Text"/>
    <w:aliases w:val=" Знак,Знак"/>
    <w:basedOn w:val="a0"/>
    <w:link w:val="af7"/>
    <w:rsid w:val="00C13759"/>
    <w:pPr>
      <w:autoSpaceDE w:val="0"/>
      <w:autoSpaceDN w:val="0"/>
      <w:spacing w:after="0" w:line="240" w:lineRule="auto"/>
      <w:ind w:firstLine="709"/>
    </w:pPr>
    <w:rPr>
      <w:rFonts w:ascii="Courier New" w:eastAsia="Times New Roman" w:hAnsi="Courier New" w:cs="Times New Roman"/>
      <w:sz w:val="20"/>
      <w:szCs w:val="20"/>
      <w:lang w:eastAsia="ru-RU"/>
    </w:rPr>
  </w:style>
  <w:style w:type="character" w:customStyle="1" w:styleId="af7">
    <w:name w:val="Текст Знак"/>
    <w:aliases w:val=" Знак Знак,Знак Знак"/>
    <w:basedOn w:val="a1"/>
    <w:link w:val="af6"/>
    <w:rsid w:val="00C13759"/>
    <w:rPr>
      <w:rFonts w:ascii="Courier New" w:eastAsia="Times New Roman" w:hAnsi="Courier New" w:cs="Times New Roman"/>
      <w:sz w:val="20"/>
      <w:szCs w:val="20"/>
      <w:lang w:eastAsia="ru-RU"/>
    </w:rPr>
  </w:style>
  <w:style w:type="paragraph" w:styleId="af8">
    <w:name w:val="No Spacing"/>
    <w:uiPriority w:val="1"/>
    <w:qFormat/>
    <w:rsid w:val="00C13759"/>
    <w:pPr>
      <w:spacing w:after="0" w:line="240" w:lineRule="auto"/>
      <w:jc w:val="center"/>
    </w:pPr>
    <w:rPr>
      <w:rFonts w:ascii="Times New Roman" w:eastAsia="Times New Roman" w:hAnsi="Times New Roman" w:cs="Times New Roman"/>
      <w:sz w:val="20"/>
    </w:rPr>
  </w:style>
  <w:style w:type="paragraph" w:customStyle="1" w:styleId="af9">
    <w:name w:val="Обычный в таблице"/>
    <w:basedOn w:val="a0"/>
    <w:link w:val="afa"/>
    <w:rsid w:val="00C13759"/>
    <w:pPr>
      <w:spacing w:after="0" w:line="360" w:lineRule="auto"/>
      <w:ind w:hanging="6"/>
      <w:jc w:val="center"/>
    </w:pPr>
    <w:rPr>
      <w:rFonts w:ascii="Times New Roman" w:eastAsia="Times New Roman" w:hAnsi="Times New Roman" w:cs="Times New Roman"/>
      <w:sz w:val="24"/>
      <w:szCs w:val="24"/>
    </w:rPr>
  </w:style>
  <w:style w:type="paragraph" w:customStyle="1" w:styleId="afb">
    <w:name w:val="Заголовок таблицы"/>
    <w:basedOn w:val="a0"/>
    <w:semiHidden/>
    <w:rsid w:val="00C13759"/>
    <w:pPr>
      <w:spacing w:before="60" w:after="0" w:line="360" w:lineRule="auto"/>
      <w:ind w:firstLine="709"/>
      <w:jc w:val="center"/>
    </w:pPr>
    <w:rPr>
      <w:rFonts w:ascii="Arial Black" w:eastAsia="Times New Roman" w:hAnsi="Arial Black" w:cs="Arial Black"/>
      <w:spacing w:val="-5"/>
      <w:sz w:val="16"/>
      <w:szCs w:val="16"/>
    </w:rPr>
  </w:style>
  <w:style w:type="character" w:customStyle="1" w:styleId="afa">
    <w:name w:val="Обычный в таблице Знак"/>
    <w:link w:val="af9"/>
    <w:rsid w:val="00C13759"/>
    <w:rPr>
      <w:rFonts w:ascii="Times New Roman" w:eastAsia="Times New Roman" w:hAnsi="Times New Roman" w:cs="Times New Roman"/>
      <w:sz w:val="24"/>
      <w:szCs w:val="24"/>
    </w:rPr>
  </w:style>
  <w:style w:type="character" w:customStyle="1" w:styleId="FontStyle12">
    <w:name w:val="Font Style12"/>
    <w:uiPriority w:val="99"/>
    <w:rsid w:val="00C13759"/>
    <w:rPr>
      <w:rFonts w:ascii="MS Reference Sans Serif" w:hAnsi="MS Reference Sans Serif" w:cs="MS Reference Sans Serif"/>
      <w:sz w:val="20"/>
      <w:szCs w:val="20"/>
    </w:rPr>
  </w:style>
  <w:style w:type="character" w:customStyle="1" w:styleId="FontStyle18">
    <w:name w:val="Font Style18"/>
    <w:rsid w:val="00C13759"/>
    <w:rPr>
      <w:rFonts w:ascii="MS Reference Sans Serif" w:hAnsi="MS Reference Sans Serif" w:cs="MS Reference Sans Serif"/>
      <w:sz w:val="20"/>
      <w:szCs w:val="20"/>
    </w:rPr>
  </w:style>
  <w:style w:type="character" w:customStyle="1" w:styleId="FontStyle15">
    <w:name w:val="Font Style15"/>
    <w:rsid w:val="00C13759"/>
    <w:rPr>
      <w:rFonts w:ascii="MS Reference Sans Serif" w:hAnsi="MS Reference Sans Serif" w:cs="MS Reference Sans Serif"/>
      <w:b/>
      <w:bCs/>
      <w:sz w:val="30"/>
      <w:szCs w:val="30"/>
    </w:rPr>
  </w:style>
  <w:style w:type="paragraph" w:styleId="23">
    <w:name w:val="toc 2"/>
    <w:basedOn w:val="a0"/>
    <w:next w:val="a0"/>
    <w:autoRedefine/>
    <w:uiPriority w:val="39"/>
    <w:unhideWhenUsed/>
    <w:rsid w:val="00190EAA"/>
    <w:pPr>
      <w:tabs>
        <w:tab w:val="right" w:leader="dot" w:pos="10055"/>
      </w:tabs>
      <w:spacing w:after="100" w:line="360" w:lineRule="auto"/>
      <w:ind w:left="284"/>
      <w:jc w:val="both"/>
    </w:pPr>
    <w:rPr>
      <w:rFonts w:ascii="Times New Roman" w:eastAsia="Calibri" w:hAnsi="Times New Roman" w:cs="Times New Roman"/>
      <w:sz w:val="24"/>
    </w:rPr>
  </w:style>
  <w:style w:type="paragraph" w:styleId="33">
    <w:name w:val="toc 3"/>
    <w:basedOn w:val="a0"/>
    <w:next w:val="a0"/>
    <w:autoRedefine/>
    <w:uiPriority w:val="39"/>
    <w:unhideWhenUsed/>
    <w:rsid w:val="00456AC8"/>
    <w:pPr>
      <w:tabs>
        <w:tab w:val="right" w:leader="dot" w:pos="10055"/>
      </w:tabs>
      <w:spacing w:after="0" w:line="360" w:lineRule="auto"/>
      <w:ind w:firstLine="1134"/>
      <w:jc w:val="both"/>
    </w:pPr>
    <w:rPr>
      <w:rFonts w:ascii="Times New Roman" w:eastAsia="Times New Roman" w:hAnsi="Times New Roman" w:cs="Times New Roman"/>
      <w:noProof/>
      <w:sz w:val="24"/>
    </w:rPr>
  </w:style>
  <w:style w:type="paragraph" w:styleId="24">
    <w:name w:val="Body Text 2"/>
    <w:basedOn w:val="a0"/>
    <w:link w:val="25"/>
    <w:uiPriority w:val="99"/>
    <w:semiHidden/>
    <w:unhideWhenUsed/>
    <w:rsid w:val="00C13759"/>
    <w:pPr>
      <w:spacing w:after="120" w:line="480" w:lineRule="auto"/>
      <w:ind w:firstLine="709"/>
      <w:jc w:val="both"/>
    </w:pPr>
    <w:rPr>
      <w:rFonts w:ascii="Times New Roman" w:eastAsia="Calibri" w:hAnsi="Times New Roman" w:cs="Times New Roman"/>
      <w:sz w:val="24"/>
      <w:szCs w:val="20"/>
    </w:rPr>
  </w:style>
  <w:style w:type="character" w:customStyle="1" w:styleId="25">
    <w:name w:val="Основной текст 2 Знак"/>
    <w:basedOn w:val="a1"/>
    <w:link w:val="24"/>
    <w:uiPriority w:val="99"/>
    <w:rsid w:val="00C13759"/>
    <w:rPr>
      <w:rFonts w:ascii="Times New Roman" w:eastAsia="Calibri" w:hAnsi="Times New Roman" w:cs="Times New Roman"/>
      <w:sz w:val="24"/>
      <w:szCs w:val="20"/>
    </w:rPr>
  </w:style>
  <w:style w:type="table" w:customStyle="1" w:styleId="13">
    <w:name w:val="Сетка таблицы1"/>
    <w:basedOn w:val="a2"/>
    <w:next w:val="a5"/>
    <w:uiPriority w:val="59"/>
    <w:rsid w:val="00C13759"/>
    <w:pPr>
      <w:spacing w:after="0" w:line="240" w:lineRule="auto"/>
      <w:jc w:val="center"/>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spacing w:line="240" w:lineRule="auto"/>
        <w:ind w:firstLineChars="0" w:firstLine="0"/>
      </w:pPr>
      <w:rPr>
        <w:rFonts w:ascii="Times New Roman" w:hAnsi="Times New Roman"/>
        <w:b/>
        <w:sz w:val="20"/>
      </w:rPr>
    </w:tblStylePr>
  </w:style>
  <w:style w:type="paragraph" w:customStyle="1" w:styleId="ConsPlusCell">
    <w:name w:val="ConsPlusCell"/>
    <w:rsid w:val="00C13759"/>
    <w:pPr>
      <w:autoSpaceDE w:val="0"/>
      <w:autoSpaceDN w:val="0"/>
      <w:adjustRightInd w:val="0"/>
      <w:spacing w:after="0" w:line="240" w:lineRule="auto"/>
    </w:pPr>
    <w:rPr>
      <w:rFonts w:ascii="Arial" w:eastAsia="Calibri" w:hAnsi="Arial" w:cs="Arial"/>
      <w:sz w:val="20"/>
      <w:szCs w:val="20"/>
    </w:rPr>
  </w:style>
  <w:style w:type="paragraph" w:customStyle="1" w:styleId="afc">
    <w:name w:val="Таблица"/>
    <w:basedOn w:val="a0"/>
    <w:semiHidden/>
    <w:rsid w:val="00C13759"/>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d">
    <w:name w:val="Заголовок таблици"/>
    <w:basedOn w:val="a0"/>
    <w:semiHidden/>
    <w:rsid w:val="00C13759"/>
    <w:pPr>
      <w:spacing w:after="0" w:line="240" w:lineRule="auto"/>
      <w:ind w:firstLine="540"/>
      <w:jc w:val="both"/>
    </w:pPr>
    <w:rPr>
      <w:rFonts w:ascii="Times New Roman" w:eastAsia="Times New Roman" w:hAnsi="Times New Roman" w:cs="Times New Roman"/>
      <w:szCs w:val="24"/>
      <w:lang w:eastAsia="ru-RU"/>
    </w:rPr>
  </w:style>
  <w:style w:type="character" w:customStyle="1" w:styleId="apple-converted-space">
    <w:name w:val="apple-converted-space"/>
    <w:rsid w:val="00C13759"/>
  </w:style>
  <w:style w:type="paragraph" w:customStyle="1" w:styleId="afe">
    <w:name w:val="ОсновнойРПС"/>
    <w:basedOn w:val="af4"/>
    <w:rsid w:val="00C13759"/>
    <w:pPr>
      <w:spacing w:line="276" w:lineRule="auto"/>
      <w:jc w:val="left"/>
    </w:pPr>
    <w:rPr>
      <w:rFonts w:ascii="Calibri" w:hAnsi="Calibri"/>
      <w:sz w:val="22"/>
    </w:rPr>
  </w:style>
  <w:style w:type="paragraph" w:customStyle="1" w:styleId="41">
    <w:name w:val="Стиль 4"/>
    <w:basedOn w:val="a0"/>
    <w:link w:val="42"/>
    <w:qFormat/>
    <w:rsid w:val="00C13759"/>
    <w:pPr>
      <w:keepNext/>
      <w:spacing w:after="0" w:line="360" w:lineRule="auto"/>
      <w:ind w:firstLine="709"/>
      <w:jc w:val="both"/>
    </w:pPr>
    <w:rPr>
      <w:rFonts w:ascii="Times New Roman" w:eastAsia="Calibri" w:hAnsi="Times New Roman" w:cs="Times New Roman"/>
      <w:b/>
      <w:sz w:val="24"/>
      <w:u w:val="single"/>
    </w:rPr>
  </w:style>
  <w:style w:type="character" w:customStyle="1" w:styleId="42">
    <w:name w:val="Стиль 4 Знак"/>
    <w:link w:val="41"/>
    <w:rsid w:val="00C13759"/>
    <w:rPr>
      <w:rFonts w:ascii="Times New Roman" w:eastAsia="Calibri" w:hAnsi="Times New Roman" w:cs="Times New Roman"/>
      <w:b/>
      <w:sz w:val="24"/>
      <w:u w:val="single"/>
    </w:rPr>
  </w:style>
  <w:style w:type="paragraph" w:customStyle="1" w:styleId="aff">
    <w:name w:val="Стиль"/>
    <w:rsid w:val="00C1375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4">
    <w:name w:val="Основной текст3"/>
    <w:basedOn w:val="a0"/>
    <w:rsid w:val="00C13759"/>
    <w:pPr>
      <w:shd w:val="clear" w:color="auto" w:fill="FFFFFF"/>
      <w:spacing w:after="0" w:line="0" w:lineRule="atLeast"/>
      <w:ind w:firstLine="709"/>
      <w:jc w:val="center"/>
    </w:pPr>
    <w:rPr>
      <w:rFonts w:ascii="Arial" w:eastAsia="Arial" w:hAnsi="Arial" w:cs="Arial"/>
      <w:color w:val="000000"/>
      <w:sz w:val="19"/>
      <w:szCs w:val="19"/>
      <w:lang w:eastAsia="ru-RU"/>
    </w:rPr>
  </w:style>
  <w:style w:type="character" w:customStyle="1" w:styleId="FontStyle16">
    <w:name w:val="Font Style16"/>
    <w:rsid w:val="00C13759"/>
    <w:rPr>
      <w:rFonts w:ascii="MS Reference Sans Serif" w:hAnsi="MS Reference Sans Serif" w:cs="MS Reference Sans Serif"/>
      <w:sz w:val="18"/>
      <w:szCs w:val="18"/>
    </w:rPr>
  </w:style>
  <w:style w:type="paragraph" w:customStyle="1" w:styleId="Bodytext21">
    <w:name w:val="Body text (2)1"/>
    <w:basedOn w:val="a0"/>
    <w:uiPriority w:val="99"/>
    <w:rsid w:val="00C13759"/>
    <w:pPr>
      <w:shd w:val="clear" w:color="auto" w:fill="FFFFFF"/>
      <w:spacing w:after="0" w:line="240" w:lineRule="atLeast"/>
      <w:ind w:firstLine="709"/>
    </w:pPr>
    <w:rPr>
      <w:rFonts w:ascii="Times New Roman" w:eastAsia="Arial Unicode MS" w:hAnsi="Times New Roman" w:cs="Times New Roman"/>
      <w:lang w:eastAsia="ru-RU"/>
    </w:rPr>
  </w:style>
  <w:style w:type="paragraph" w:customStyle="1" w:styleId="aff0">
    <w:name w:val="Стиль По центру Междустр.интервал:  полуторный"/>
    <w:basedOn w:val="a0"/>
    <w:rsid w:val="00C13759"/>
    <w:pPr>
      <w:spacing w:after="0" w:line="240" w:lineRule="auto"/>
      <w:ind w:firstLine="709"/>
      <w:jc w:val="center"/>
    </w:pPr>
    <w:rPr>
      <w:rFonts w:ascii="Times New Roman" w:eastAsia="Times New Roman" w:hAnsi="Times New Roman" w:cs="Times New Roman"/>
      <w:sz w:val="24"/>
      <w:szCs w:val="20"/>
      <w:lang w:eastAsia="ar-SA"/>
    </w:rPr>
  </w:style>
  <w:style w:type="paragraph" w:customStyle="1" w:styleId="Style5">
    <w:name w:val="Style5"/>
    <w:basedOn w:val="a0"/>
    <w:uiPriority w:val="99"/>
    <w:rsid w:val="00C13759"/>
    <w:pPr>
      <w:widowControl w:val="0"/>
      <w:autoSpaceDE w:val="0"/>
      <w:autoSpaceDN w:val="0"/>
      <w:adjustRightInd w:val="0"/>
      <w:spacing w:after="0" w:line="293" w:lineRule="exact"/>
      <w:ind w:firstLine="709"/>
      <w:jc w:val="both"/>
    </w:pPr>
    <w:rPr>
      <w:rFonts w:ascii="Times New Roman" w:eastAsia="Times New Roman" w:hAnsi="Times New Roman" w:cs="Times New Roman"/>
      <w:sz w:val="24"/>
      <w:szCs w:val="24"/>
      <w:lang w:eastAsia="ru-RU"/>
    </w:rPr>
  </w:style>
  <w:style w:type="paragraph" w:styleId="aff1">
    <w:name w:val="List"/>
    <w:basedOn w:val="ad"/>
    <w:rsid w:val="00C13759"/>
    <w:pPr>
      <w:jc w:val="left"/>
    </w:pPr>
    <w:rPr>
      <w:rFonts w:ascii="Arial" w:hAnsi="Arial" w:cs="Tahoma"/>
      <w:szCs w:val="24"/>
    </w:rPr>
  </w:style>
  <w:style w:type="character" w:styleId="aff2">
    <w:name w:val="Strong"/>
    <w:uiPriority w:val="22"/>
    <w:qFormat/>
    <w:rsid w:val="00C13759"/>
    <w:rPr>
      <w:b/>
      <w:bCs/>
    </w:rPr>
  </w:style>
  <w:style w:type="paragraph" w:customStyle="1" w:styleId="Default">
    <w:name w:val="Default"/>
    <w:rsid w:val="00C13759"/>
    <w:pPr>
      <w:autoSpaceDE w:val="0"/>
      <w:autoSpaceDN w:val="0"/>
      <w:adjustRightInd w:val="0"/>
      <w:spacing w:after="0" w:line="240" w:lineRule="auto"/>
    </w:pPr>
    <w:rPr>
      <w:rFonts w:ascii="Arial" w:eastAsia="Calibri" w:hAnsi="Arial" w:cs="Arial"/>
      <w:color w:val="000000"/>
      <w:sz w:val="24"/>
      <w:szCs w:val="24"/>
    </w:rPr>
  </w:style>
  <w:style w:type="character" w:customStyle="1" w:styleId="nowrap">
    <w:name w:val="nowrap"/>
    <w:rsid w:val="00C13759"/>
  </w:style>
  <w:style w:type="table" w:customStyle="1" w:styleId="-551">
    <w:name w:val="Таблица-сетка 5 темная — акцент 51"/>
    <w:basedOn w:val="a2"/>
    <w:uiPriority w:val="50"/>
    <w:rsid w:val="00C1375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styleId="aff3">
    <w:name w:val="FollowedHyperlink"/>
    <w:uiPriority w:val="99"/>
    <w:unhideWhenUsed/>
    <w:rsid w:val="00C13759"/>
    <w:rPr>
      <w:color w:val="954F72"/>
      <w:u w:val="single"/>
    </w:rPr>
  </w:style>
  <w:style w:type="paragraph" w:customStyle="1" w:styleId="aff4">
    <w:name w:val="Рисунки"/>
    <w:basedOn w:val="af"/>
    <w:qFormat/>
    <w:rsid w:val="00C13759"/>
    <w:pPr>
      <w:keepNext w:val="0"/>
      <w:spacing w:before="0" w:after="120"/>
      <w:jc w:val="center"/>
    </w:pPr>
  </w:style>
  <w:style w:type="paragraph" w:customStyle="1" w:styleId="ConsNormal">
    <w:name w:val="ConsNormal"/>
    <w:rsid w:val="00C13759"/>
    <w:pPr>
      <w:widowControl w:val="0"/>
      <w:suppressAutoHyphens/>
      <w:autoSpaceDE w:val="0"/>
      <w:spacing w:after="0" w:line="240" w:lineRule="auto"/>
      <w:ind w:right="19772" w:firstLine="720"/>
    </w:pPr>
    <w:rPr>
      <w:rFonts w:ascii="Arial" w:eastAsia="Arial" w:hAnsi="Arial" w:cs="Arial"/>
      <w:kern w:val="1"/>
      <w:sz w:val="20"/>
      <w:szCs w:val="20"/>
      <w:lang w:eastAsia="ar-SA"/>
    </w:rPr>
  </w:style>
  <w:style w:type="table" w:customStyle="1" w:styleId="210">
    <w:name w:val="Таблица простая 21"/>
    <w:basedOn w:val="a2"/>
    <w:uiPriority w:val="42"/>
    <w:rsid w:val="00C1375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5">
    <w:name w:val="Содержимое таблицы"/>
    <w:basedOn w:val="a0"/>
    <w:rsid w:val="00C13759"/>
    <w:pPr>
      <w:widowControl w:val="0"/>
      <w:suppressLineNumbers/>
      <w:suppressAutoHyphens/>
      <w:spacing w:after="0" w:line="240" w:lineRule="auto"/>
    </w:pPr>
    <w:rPr>
      <w:rFonts w:ascii="Times New Roman" w:eastAsia="Arial Unicode MS" w:hAnsi="Times New Roman" w:cs="Times New Roman"/>
      <w:kern w:val="1"/>
      <w:sz w:val="24"/>
      <w:szCs w:val="24"/>
    </w:rPr>
  </w:style>
  <w:style w:type="character" w:styleId="aff6">
    <w:name w:val="annotation reference"/>
    <w:uiPriority w:val="99"/>
    <w:semiHidden/>
    <w:unhideWhenUsed/>
    <w:rsid w:val="00C13759"/>
    <w:rPr>
      <w:sz w:val="16"/>
      <w:szCs w:val="16"/>
    </w:rPr>
  </w:style>
  <w:style w:type="paragraph" w:styleId="aff7">
    <w:name w:val="annotation text"/>
    <w:basedOn w:val="a0"/>
    <w:link w:val="aff8"/>
    <w:uiPriority w:val="99"/>
    <w:semiHidden/>
    <w:unhideWhenUsed/>
    <w:rsid w:val="00C13759"/>
    <w:pPr>
      <w:spacing w:after="0" w:line="360" w:lineRule="auto"/>
      <w:ind w:firstLine="709"/>
      <w:jc w:val="both"/>
    </w:pPr>
    <w:rPr>
      <w:rFonts w:ascii="Times New Roman" w:eastAsia="Calibri" w:hAnsi="Times New Roman" w:cs="Times New Roman"/>
      <w:sz w:val="20"/>
      <w:szCs w:val="20"/>
    </w:rPr>
  </w:style>
  <w:style w:type="character" w:customStyle="1" w:styleId="aff8">
    <w:name w:val="Текст примечания Знак"/>
    <w:basedOn w:val="a1"/>
    <w:link w:val="aff7"/>
    <w:uiPriority w:val="99"/>
    <w:semiHidden/>
    <w:rsid w:val="00C13759"/>
    <w:rPr>
      <w:rFonts w:ascii="Times New Roman" w:eastAsia="Calibri" w:hAnsi="Times New Roman" w:cs="Times New Roman"/>
      <w:sz w:val="20"/>
      <w:szCs w:val="20"/>
    </w:rPr>
  </w:style>
  <w:style w:type="character" w:customStyle="1" w:styleId="terbg">
    <w:name w:val="terbg"/>
    <w:basedOn w:val="a1"/>
    <w:rsid w:val="00C13759"/>
  </w:style>
  <w:style w:type="paragraph" w:styleId="HTML">
    <w:name w:val="HTML Preformatted"/>
    <w:basedOn w:val="a0"/>
    <w:link w:val="HTML0"/>
    <w:uiPriority w:val="99"/>
    <w:semiHidden/>
    <w:unhideWhenUsed/>
    <w:rsid w:val="00C13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C13759"/>
    <w:rPr>
      <w:rFonts w:ascii="Courier New" w:eastAsia="Times New Roman" w:hAnsi="Courier New" w:cs="Courier New"/>
      <w:sz w:val="20"/>
      <w:szCs w:val="20"/>
      <w:lang w:eastAsia="ru-RU"/>
    </w:rPr>
  </w:style>
  <w:style w:type="paragraph" w:styleId="aff9">
    <w:name w:val="Revision"/>
    <w:hidden/>
    <w:uiPriority w:val="99"/>
    <w:semiHidden/>
    <w:rsid w:val="00C13759"/>
    <w:pPr>
      <w:spacing w:after="0" w:line="240" w:lineRule="auto"/>
    </w:pPr>
    <w:rPr>
      <w:rFonts w:ascii="Times New Roman" w:eastAsia="Calibri" w:hAnsi="Times New Roman" w:cs="Times New Roman"/>
      <w:sz w:val="24"/>
    </w:rPr>
  </w:style>
  <w:style w:type="paragraph" w:customStyle="1" w:styleId="formattext">
    <w:name w:val="formattext"/>
    <w:basedOn w:val="a0"/>
    <w:rsid w:val="00C13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
    <w:name w:val="Основной текст (5)_"/>
    <w:link w:val="52"/>
    <w:rsid w:val="00C13759"/>
    <w:rPr>
      <w:rFonts w:ascii="Segoe UI" w:eastAsia="Segoe UI" w:hAnsi="Segoe UI" w:cs="Segoe UI"/>
      <w:sz w:val="17"/>
      <w:szCs w:val="17"/>
      <w:shd w:val="clear" w:color="auto" w:fill="FFFFFF"/>
    </w:rPr>
  </w:style>
  <w:style w:type="paragraph" w:customStyle="1" w:styleId="52">
    <w:name w:val="Основной текст (5)"/>
    <w:basedOn w:val="a0"/>
    <w:link w:val="51"/>
    <w:rsid w:val="00C13759"/>
    <w:pPr>
      <w:shd w:val="clear" w:color="auto" w:fill="FFFFFF"/>
      <w:spacing w:after="0" w:line="0" w:lineRule="atLeast"/>
      <w:ind w:hanging="1000"/>
    </w:pPr>
    <w:rPr>
      <w:rFonts w:ascii="Segoe UI" w:eastAsia="Segoe UI" w:hAnsi="Segoe UI" w:cs="Segoe UI"/>
      <w:sz w:val="17"/>
      <w:szCs w:val="17"/>
    </w:rPr>
  </w:style>
  <w:style w:type="character" w:customStyle="1" w:styleId="26">
    <w:name w:val="Основной текст (26)_"/>
    <w:link w:val="260"/>
    <w:rsid w:val="00C13759"/>
    <w:rPr>
      <w:rFonts w:ascii="Segoe UI" w:eastAsia="Segoe UI" w:hAnsi="Segoe UI" w:cs="Segoe UI"/>
      <w:spacing w:val="-10"/>
      <w:sz w:val="11"/>
      <w:szCs w:val="11"/>
      <w:shd w:val="clear" w:color="auto" w:fill="FFFFFF"/>
    </w:rPr>
  </w:style>
  <w:style w:type="paragraph" w:customStyle="1" w:styleId="260">
    <w:name w:val="Основной текст (26)"/>
    <w:basedOn w:val="a0"/>
    <w:link w:val="26"/>
    <w:rsid w:val="00C13759"/>
    <w:pPr>
      <w:shd w:val="clear" w:color="auto" w:fill="FFFFFF"/>
      <w:spacing w:after="0" w:line="0" w:lineRule="atLeast"/>
    </w:pPr>
    <w:rPr>
      <w:rFonts w:ascii="Segoe UI" w:eastAsia="Segoe UI" w:hAnsi="Segoe UI" w:cs="Segoe UI"/>
      <w:spacing w:val="-10"/>
      <w:sz w:val="11"/>
      <w:szCs w:val="11"/>
    </w:rPr>
  </w:style>
  <w:style w:type="character" w:customStyle="1" w:styleId="29">
    <w:name w:val="Основной текст (29)_"/>
    <w:link w:val="290"/>
    <w:rsid w:val="00C13759"/>
    <w:rPr>
      <w:rFonts w:ascii="Segoe UI" w:eastAsia="Segoe UI" w:hAnsi="Segoe UI" w:cs="Segoe UI"/>
      <w:sz w:val="17"/>
      <w:szCs w:val="17"/>
      <w:shd w:val="clear" w:color="auto" w:fill="FFFFFF"/>
    </w:rPr>
  </w:style>
  <w:style w:type="paragraph" w:customStyle="1" w:styleId="290">
    <w:name w:val="Основной текст (29)"/>
    <w:basedOn w:val="a0"/>
    <w:link w:val="29"/>
    <w:rsid w:val="00C13759"/>
    <w:pPr>
      <w:shd w:val="clear" w:color="auto" w:fill="FFFFFF"/>
      <w:spacing w:after="0" w:line="174" w:lineRule="exact"/>
      <w:jc w:val="both"/>
    </w:pPr>
    <w:rPr>
      <w:rFonts w:ascii="Segoe UI" w:eastAsia="Segoe UI" w:hAnsi="Segoe UI" w:cs="Segoe UI"/>
      <w:sz w:val="17"/>
      <w:szCs w:val="17"/>
    </w:rPr>
  </w:style>
  <w:style w:type="character" w:customStyle="1" w:styleId="28">
    <w:name w:val="Основной текст (28)_"/>
    <w:link w:val="280"/>
    <w:rsid w:val="00C13759"/>
    <w:rPr>
      <w:rFonts w:ascii="Batang" w:eastAsia="Batang" w:hAnsi="Batang" w:cs="Batang"/>
      <w:sz w:val="9"/>
      <w:szCs w:val="9"/>
      <w:shd w:val="clear" w:color="auto" w:fill="FFFFFF"/>
    </w:rPr>
  </w:style>
  <w:style w:type="paragraph" w:customStyle="1" w:styleId="280">
    <w:name w:val="Основной текст (28)"/>
    <w:basedOn w:val="a0"/>
    <w:link w:val="28"/>
    <w:rsid w:val="00C13759"/>
    <w:pPr>
      <w:shd w:val="clear" w:color="auto" w:fill="FFFFFF"/>
      <w:spacing w:after="0" w:line="0" w:lineRule="atLeast"/>
      <w:jc w:val="both"/>
    </w:pPr>
    <w:rPr>
      <w:rFonts w:ascii="Batang" w:eastAsia="Batang" w:hAnsi="Batang" w:cs="Batang"/>
      <w:sz w:val="9"/>
      <w:szCs w:val="9"/>
    </w:rPr>
  </w:style>
  <w:style w:type="character" w:customStyle="1" w:styleId="27">
    <w:name w:val="Основной текст (27)_"/>
    <w:link w:val="270"/>
    <w:rsid w:val="00C13759"/>
    <w:rPr>
      <w:rFonts w:ascii="Batang" w:eastAsia="Batang" w:hAnsi="Batang" w:cs="Batang"/>
      <w:sz w:val="9"/>
      <w:szCs w:val="9"/>
      <w:shd w:val="clear" w:color="auto" w:fill="FFFFFF"/>
    </w:rPr>
  </w:style>
  <w:style w:type="paragraph" w:customStyle="1" w:styleId="270">
    <w:name w:val="Основной текст (27)"/>
    <w:basedOn w:val="a0"/>
    <w:link w:val="27"/>
    <w:rsid w:val="00C13759"/>
    <w:pPr>
      <w:shd w:val="clear" w:color="auto" w:fill="FFFFFF"/>
      <w:spacing w:after="0" w:line="0" w:lineRule="atLeast"/>
    </w:pPr>
    <w:rPr>
      <w:rFonts w:ascii="Batang" w:eastAsia="Batang" w:hAnsi="Batang" w:cs="Batang"/>
      <w:sz w:val="9"/>
      <w:szCs w:val="9"/>
    </w:rPr>
  </w:style>
  <w:style w:type="character" w:customStyle="1" w:styleId="43">
    <w:name w:val="Основной текст (4)_"/>
    <w:link w:val="44"/>
    <w:rsid w:val="00C13759"/>
    <w:rPr>
      <w:rFonts w:ascii="Batang" w:eastAsia="Batang" w:hAnsi="Batang" w:cs="Batang"/>
      <w:spacing w:val="-10"/>
      <w:shd w:val="clear" w:color="auto" w:fill="FFFFFF"/>
    </w:rPr>
  </w:style>
  <w:style w:type="paragraph" w:customStyle="1" w:styleId="44">
    <w:name w:val="Основной текст (4)"/>
    <w:basedOn w:val="a0"/>
    <w:link w:val="43"/>
    <w:rsid w:val="00C13759"/>
    <w:pPr>
      <w:shd w:val="clear" w:color="auto" w:fill="FFFFFF"/>
      <w:spacing w:before="540" w:after="0" w:line="265" w:lineRule="exact"/>
      <w:ind w:hanging="460"/>
      <w:jc w:val="both"/>
    </w:pPr>
    <w:rPr>
      <w:rFonts w:ascii="Batang" w:eastAsia="Batang" w:hAnsi="Batang" w:cs="Batang"/>
      <w:spacing w:val="-10"/>
    </w:rPr>
  </w:style>
  <w:style w:type="character" w:customStyle="1" w:styleId="53">
    <w:name w:val="Основной текст (53)_"/>
    <w:link w:val="530"/>
    <w:rsid w:val="00C13759"/>
    <w:rPr>
      <w:rFonts w:ascii="Batang" w:eastAsia="Batang" w:hAnsi="Batang" w:cs="Batang"/>
      <w:sz w:val="18"/>
      <w:szCs w:val="18"/>
      <w:shd w:val="clear" w:color="auto" w:fill="FFFFFF"/>
    </w:rPr>
  </w:style>
  <w:style w:type="paragraph" w:customStyle="1" w:styleId="530">
    <w:name w:val="Основной текст (53)"/>
    <w:basedOn w:val="a0"/>
    <w:link w:val="53"/>
    <w:rsid w:val="00C13759"/>
    <w:pPr>
      <w:shd w:val="clear" w:color="auto" w:fill="FFFFFF"/>
      <w:spacing w:before="240" w:after="60" w:line="0" w:lineRule="atLeast"/>
    </w:pPr>
    <w:rPr>
      <w:rFonts w:ascii="Batang" w:eastAsia="Batang" w:hAnsi="Batang" w:cs="Batang"/>
      <w:sz w:val="18"/>
      <w:szCs w:val="18"/>
    </w:rPr>
  </w:style>
  <w:style w:type="character" w:customStyle="1" w:styleId="2a">
    <w:name w:val="Основной текст (2)_"/>
    <w:link w:val="2b"/>
    <w:uiPriority w:val="99"/>
    <w:rsid w:val="00C13759"/>
    <w:rPr>
      <w:rFonts w:ascii="Segoe UI" w:eastAsia="Segoe UI" w:hAnsi="Segoe UI" w:cs="Segoe UI"/>
      <w:sz w:val="25"/>
      <w:szCs w:val="25"/>
      <w:shd w:val="clear" w:color="auto" w:fill="FFFFFF"/>
    </w:rPr>
  </w:style>
  <w:style w:type="paragraph" w:customStyle="1" w:styleId="2b">
    <w:name w:val="Основной текст (2)"/>
    <w:basedOn w:val="a0"/>
    <w:link w:val="2a"/>
    <w:uiPriority w:val="99"/>
    <w:rsid w:val="00C13759"/>
    <w:pPr>
      <w:shd w:val="clear" w:color="auto" w:fill="FFFFFF"/>
      <w:spacing w:after="360" w:line="0" w:lineRule="atLeast"/>
    </w:pPr>
    <w:rPr>
      <w:rFonts w:ascii="Segoe UI" w:eastAsia="Segoe UI" w:hAnsi="Segoe UI" w:cs="Segoe UI"/>
      <w:sz w:val="25"/>
      <w:szCs w:val="25"/>
    </w:rPr>
  </w:style>
  <w:style w:type="character" w:customStyle="1" w:styleId="35">
    <w:name w:val="Основной текст (3)_"/>
    <w:link w:val="36"/>
    <w:uiPriority w:val="99"/>
    <w:rsid w:val="00C13759"/>
    <w:rPr>
      <w:rFonts w:ascii="Batang" w:eastAsia="Batang" w:hAnsi="Batang" w:cs="Batang"/>
      <w:sz w:val="21"/>
      <w:szCs w:val="21"/>
      <w:shd w:val="clear" w:color="auto" w:fill="FFFFFF"/>
    </w:rPr>
  </w:style>
  <w:style w:type="paragraph" w:customStyle="1" w:styleId="36">
    <w:name w:val="Основной текст (3)"/>
    <w:basedOn w:val="a0"/>
    <w:link w:val="35"/>
    <w:uiPriority w:val="99"/>
    <w:rsid w:val="00C13759"/>
    <w:pPr>
      <w:shd w:val="clear" w:color="auto" w:fill="FFFFFF"/>
      <w:spacing w:before="360" w:after="60" w:line="0" w:lineRule="atLeast"/>
      <w:jc w:val="both"/>
    </w:pPr>
    <w:rPr>
      <w:rFonts w:ascii="Batang" w:eastAsia="Batang" w:hAnsi="Batang" w:cs="Batang"/>
      <w:sz w:val="21"/>
      <w:szCs w:val="21"/>
    </w:rPr>
  </w:style>
  <w:style w:type="paragraph" w:customStyle="1" w:styleId="ConsPlusTitle">
    <w:name w:val="ConsPlusTitle"/>
    <w:rsid w:val="00C1375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fa">
    <w:name w:val="Block Text"/>
    <w:basedOn w:val="a0"/>
    <w:rsid w:val="00C13759"/>
    <w:pPr>
      <w:spacing w:after="0" w:line="240" w:lineRule="auto"/>
      <w:ind w:left="-567" w:right="-1" w:firstLine="567"/>
      <w:jc w:val="both"/>
    </w:pPr>
    <w:rPr>
      <w:rFonts w:ascii="Times New Roman" w:eastAsia="Times New Roman" w:hAnsi="Times New Roman" w:cs="Times New Roman"/>
      <w:sz w:val="28"/>
      <w:szCs w:val="20"/>
      <w:lang w:eastAsia="ru-RU"/>
    </w:rPr>
  </w:style>
  <w:style w:type="paragraph" w:customStyle="1" w:styleId="ConsNonformat">
    <w:name w:val="ConsNonformat"/>
    <w:rsid w:val="00C1375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b">
    <w:name w:val="Placeholder Text"/>
    <w:uiPriority w:val="99"/>
    <w:semiHidden/>
    <w:rsid w:val="00C13759"/>
    <w:rPr>
      <w:color w:val="808080"/>
    </w:rPr>
  </w:style>
  <w:style w:type="paragraph" w:styleId="affc">
    <w:name w:val="caption"/>
    <w:aliases w:val=" Знак3,Знак3 Знак,Знак3"/>
    <w:basedOn w:val="a0"/>
    <w:next w:val="a0"/>
    <w:link w:val="affd"/>
    <w:rsid w:val="00C13759"/>
    <w:pPr>
      <w:widowControl w:val="0"/>
      <w:overflowPunct w:val="0"/>
      <w:autoSpaceDE w:val="0"/>
      <w:autoSpaceDN w:val="0"/>
      <w:adjustRightInd w:val="0"/>
      <w:spacing w:after="0" w:line="360" w:lineRule="atLeast"/>
      <w:jc w:val="both"/>
      <w:textAlignment w:val="baseline"/>
    </w:pPr>
    <w:rPr>
      <w:rFonts w:ascii="Times New Roman" w:eastAsia="Times New Roman" w:hAnsi="Times New Roman" w:cs="Times New Roman"/>
      <w:b/>
      <w:bCs/>
      <w:sz w:val="20"/>
      <w:szCs w:val="20"/>
    </w:rPr>
  </w:style>
  <w:style w:type="character" w:customStyle="1" w:styleId="affd">
    <w:name w:val="Название объекта Знак"/>
    <w:aliases w:val=" Знак3 Знак,Знак3 Знак Знак,Знак3 Знак1"/>
    <w:link w:val="affc"/>
    <w:rsid w:val="00C13759"/>
    <w:rPr>
      <w:rFonts w:ascii="Times New Roman" w:eastAsia="Times New Roman" w:hAnsi="Times New Roman" w:cs="Times New Roman"/>
      <w:b/>
      <w:bCs/>
      <w:sz w:val="20"/>
      <w:szCs w:val="20"/>
    </w:rPr>
  </w:style>
  <w:style w:type="paragraph" w:customStyle="1" w:styleId="JetsStyle">
    <w:name w:val="Jets Style"/>
    <w:basedOn w:val="af6"/>
    <w:qFormat/>
    <w:rsid w:val="00C13759"/>
    <w:pPr>
      <w:autoSpaceDE/>
      <w:autoSpaceDN/>
      <w:spacing w:line="360" w:lineRule="auto"/>
      <w:jc w:val="both"/>
    </w:pPr>
    <w:rPr>
      <w:rFonts w:ascii="Verdana" w:eastAsia="Calibri" w:hAnsi="Verdana"/>
      <w:sz w:val="22"/>
      <w:szCs w:val="21"/>
    </w:rPr>
  </w:style>
  <w:style w:type="table" w:customStyle="1" w:styleId="TableGrid">
    <w:name w:val="TableGrid"/>
    <w:rsid w:val="00C1375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14">
    <w:name w:val="1"/>
    <w:basedOn w:val="a0"/>
    <w:next w:val="a0"/>
    <w:qFormat/>
    <w:rsid w:val="00C13759"/>
    <w:pPr>
      <w:keepNext/>
      <w:spacing w:before="120" w:after="0" w:line="360" w:lineRule="auto"/>
      <w:jc w:val="both"/>
    </w:pPr>
    <w:rPr>
      <w:rFonts w:ascii="Times New Roman" w:eastAsia="Calibri" w:hAnsi="Times New Roman" w:cs="Times New Roman"/>
      <w:i/>
      <w:sz w:val="24"/>
    </w:rPr>
  </w:style>
  <w:style w:type="table" w:customStyle="1" w:styleId="15">
    <w:name w:val="Сетка таблицы светлая1"/>
    <w:basedOn w:val="a2"/>
    <w:uiPriority w:val="40"/>
    <w:rsid w:val="00C13759"/>
    <w:pPr>
      <w:spacing w:after="0" w:line="240" w:lineRule="auto"/>
    </w:pPr>
    <w:rPr>
      <w:rFonts w:ascii="Calibri" w:eastAsia="Calibri" w:hAnsi="Calibri"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0">
    <w:name w:val="Таблица простая 31"/>
    <w:basedOn w:val="a2"/>
    <w:uiPriority w:val="43"/>
    <w:rsid w:val="00C1375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C13759"/>
    <w:rPr>
      <w:color w:val="808080"/>
      <w:shd w:val="clear" w:color="auto" w:fill="E6E6E6"/>
    </w:rPr>
  </w:style>
  <w:style w:type="paragraph" w:styleId="affe">
    <w:name w:val="annotation subject"/>
    <w:basedOn w:val="aff7"/>
    <w:next w:val="aff7"/>
    <w:link w:val="afff"/>
    <w:uiPriority w:val="99"/>
    <w:semiHidden/>
    <w:unhideWhenUsed/>
    <w:rsid w:val="00C13759"/>
    <w:rPr>
      <w:b/>
      <w:bCs/>
    </w:rPr>
  </w:style>
  <w:style w:type="character" w:customStyle="1" w:styleId="afff">
    <w:name w:val="Тема примечания Знак"/>
    <w:basedOn w:val="aff8"/>
    <w:link w:val="affe"/>
    <w:uiPriority w:val="99"/>
    <w:semiHidden/>
    <w:rsid w:val="00C13759"/>
    <w:rPr>
      <w:rFonts w:ascii="Times New Roman" w:eastAsia="Calibri" w:hAnsi="Times New Roman" w:cs="Times New Roman"/>
      <w:b/>
      <w:bCs/>
      <w:sz w:val="20"/>
      <w:szCs w:val="20"/>
    </w:rPr>
  </w:style>
  <w:style w:type="paragraph" w:styleId="45">
    <w:name w:val="toc 4"/>
    <w:basedOn w:val="a0"/>
    <w:next w:val="a0"/>
    <w:autoRedefine/>
    <w:uiPriority w:val="39"/>
    <w:unhideWhenUsed/>
    <w:rsid w:val="00C13759"/>
    <w:pPr>
      <w:spacing w:after="100"/>
      <w:ind w:left="660"/>
    </w:pPr>
    <w:rPr>
      <w:rFonts w:ascii="Calibri" w:eastAsia="Times New Roman" w:hAnsi="Calibri" w:cs="Times New Roman"/>
      <w:lang w:eastAsia="ru-RU"/>
    </w:rPr>
  </w:style>
  <w:style w:type="paragraph" w:styleId="54">
    <w:name w:val="toc 5"/>
    <w:basedOn w:val="a0"/>
    <w:next w:val="a0"/>
    <w:autoRedefine/>
    <w:uiPriority w:val="39"/>
    <w:unhideWhenUsed/>
    <w:rsid w:val="00C13759"/>
    <w:pPr>
      <w:spacing w:after="100"/>
      <w:ind w:left="880"/>
    </w:pPr>
    <w:rPr>
      <w:rFonts w:ascii="Calibri" w:eastAsia="Times New Roman" w:hAnsi="Calibri" w:cs="Times New Roman"/>
      <w:lang w:eastAsia="ru-RU"/>
    </w:rPr>
  </w:style>
  <w:style w:type="paragraph" w:styleId="61">
    <w:name w:val="toc 6"/>
    <w:basedOn w:val="a0"/>
    <w:next w:val="a0"/>
    <w:autoRedefine/>
    <w:uiPriority w:val="39"/>
    <w:unhideWhenUsed/>
    <w:rsid w:val="00C13759"/>
    <w:pPr>
      <w:spacing w:after="100"/>
      <w:ind w:left="1100"/>
    </w:pPr>
    <w:rPr>
      <w:rFonts w:ascii="Calibri" w:eastAsia="Times New Roman" w:hAnsi="Calibri" w:cs="Times New Roman"/>
      <w:lang w:eastAsia="ru-RU"/>
    </w:rPr>
  </w:style>
  <w:style w:type="paragraph" w:styleId="71">
    <w:name w:val="toc 7"/>
    <w:basedOn w:val="a0"/>
    <w:next w:val="a0"/>
    <w:autoRedefine/>
    <w:uiPriority w:val="39"/>
    <w:unhideWhenUsed/>
    <w:rsid w:val="00C13759"/>
    <w:pPr>
      <w:spacing w:after="100"/>
      <w:ind w:left="1320"/>
    </w:pPr>
    <w:rPr>
      <w:rFonts w:ascii="Calibri" w:eastAsia="Times New Roman" w:hAnsi="Calibri" w:cs="Times New Roman"/>
      <w:lang w:eastAsia="ru-RU"/>
    </w:rPr>
  </w:style>
  <w:style w:type="paragraph" w:styleId="81">
    <w:name w:val="toc 8"/>
    <w:basedOn w:val="a0"/>
    <w:next w:val="a0"/>
    <w:autoRedefine/>
    <w:uiPriority w:val="39"/>
    <w:unhideWhenUsed/>
    <w:rsid w:val="00C13759"/>
    <w:pPr>
      <w:spacing w:after="100"/>
      <w:ind w:left="1540"/>
    </w:pPr>
    <w:rPr>
      <w:rFonts w:ascii="Calibri" w:eastAsia="Times New Roman" w:hAnsi="Calibri" w:cs="Times New Roman"/>
      <w:lang w:eastAsia="ru-RU"/>
    </w:rPr>
  </w:style>
  <w:style w:type="paragraph" w:styleId="9">
    <w:name w:val="toc 9"/>
    <w:basedOn w:val="a0"/>
    <w:next w:val="a0"/>
    <w:autoRedefine/>
    <w:uiPriority w:val="39"/>
    <w:unhideWhenUsed/>
    <w:rsid w:val="00C13759"/>
    <w:pPr>
      <w:spacing w:after="100"/>
      <w:ind w:left="1760"/>
    </w:pPr>
    <w:rPr>
      <w:rFonts w:ascii="Calibri" w:eastAsia="Times New Roman" w:hAnsi="Calibri" w:cs="Times New Roman"/>
      <w:lang w:eastAsia="ru-RU"/>
    </w:rPr>
  </w:style>
  <w:style w:type="paragraph" w:customStyle="1" w:styleId="afff0">
    <w:name w:val="Нормальный"/>
    <w:rsid w:val="00C1375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uiPriority w:val="99"/>
    <w:rsid w:val="00C137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extn">
    <w:name w:val="textn"/>
    <w:basedOn w:val="a0"/>
    <w:rsid w:val="00C13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c">
    <w:name w:val="Неразрешенное упоминание2"/>
    <w:uiPriority w:val="99"/>
    <w:semiHidden/>
    <w:unhideWhenUsed/>
    <w:rsid w:val="00C13759"/>
    <w:rPr>
      <w:color w:val="605E5C"/>
      <w:shd w:val="clear" w:color="auto" w:fill="E1DFDD"/>
    </w:rPr>
  </w:style>
  <w:style w:type="character" w:styleId="afff1">
    <w:name w:val="Emphasis"/>
    <w:uiPriority w:val="20"/>
    <w:qFormat/>
    <w:rsid w:val="00C13759"/>
    <w:rPr>
      <w:i/>
      <w:iCs/>
    </w:rPr>
  </w:style>
  <w:style w:type="character" w:customStyle="1" w:styleId="af3">
    <w:name w:val="Абзац списка Знак"/>
    <w:aliases w:val="Второй абзац списка Знак,Абзац списка основной Знак,Список_маркированный Знак,Список_маркированный1 Знак,ПАРАГРАФ Знак,Абзац списка3 Знак,Абзац списка2 Знак,Варианты ответов Знак,Имя рисунка Знак,Булит Знак,Bullet Number Знак"/>
    <w:link w:val="af2"/>
    <w:uiPriority w:val="34"/>
    <w:locked/>
    <w:rsid w:val="00C13759"/>
    <w:rPr>
      <w:rFonts w:ascii="Times New Roman" w:eastAsia="Calibri" w:hAnsi="Times New Roman" w:cs="Times New Roman"/>
      <w:sz w:val="24"/>
    </w:rPr>
  </w:style>
  <w:style w:type="paragraph" w:customStyle="1" w:styleId="17">
    <w:name w:val="Стиль1"/>
    <w:basedOn w:val="37"/>
    <w:rsid w:val="00C13759"/>
    <w:pPr>
      <w:spacing w:after="0" w:line="240" w:lineRule="auto"/>
      <w:ind w:left="0" w:firstLine="284"/>
    </w:pPr>
    <w:rPr>
      <w:rFonts w:eastAsia="Times New Roman"/>
      <w:sz w:val="20"/>
      <w:szCs w:val="20"/>
      <w:lang w:eastAsia="ru-RU"/>
    </w:rPr>
  </w:style>
  <w:style w:type="paragraph" w:styleId="37">
    <w:name w:val="Body Text Indent 3"/>
    <w:basedOn w:val="a0"/>
    <w:link w:val="38"/>
    <w:uiPriority w:val="99"/>
    <w:semiHidden/>
    <w:unhideWhenUsed/>
    <w:rsid w:val="00C13759"/>
    <w:pPr>
      <w:spacing w:after="120" w:line="360" w:lineRule="auto"/>
      <w:ind w:left="283" w:firstLine="709"/>
      <w:jc w:val="both"/>
    </w:pPr>
    <w:rPr>
      <w:rFonts w:ascii="Times New Roman" w:eastAsia="Calibri" w:hAnsi="Times New Roman" w:cs="Times New Roman"/>
      <w:sz w:val="16"/>
      <w:szCs w:val="16"/>
    </w:rPr>
  </w:style>
  <w:style w:type="character" w:customStyle="1" w:styleId="38">
    <w:name w:val="Основной текст с отступом 3 Знак"/>
    <w:basedOn w:val="a1"/>
    <w:link w:val="37"/>
    <w:uiPriority w:val="99"/>
    <w:semiHidden/>
    <w:rsid w:val="00C13759"/>
    <w:rPr>
      <w:rFonts w:ascii="Times New Roman" w:eastAsia="Calibri" w:hAnsi="Times New Roman" w:cs="Times New Roman"/>
      <w:sz w:val="16"/>
      <w:szCs w:val="16"/>
    </w:rPr>
  </w:style>
  <w:style w:type="paragraph" w:customStyle="1" w:styleId="afff2">
    <w:name w:val="Абзац"/>
    <w:basedOn w:val="a0"/>
    <w:link w:val="afff3"/>
    <w:qFormat/>
    <w:rsid w:val="00C13759"/>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ff3">
    <w:name w:val="Абзац Знак"/>
    <w:link w:val="afff2"/>
    <w:qFormat/>
    <w:rsid w:val="00C13759"/>
    <w:rPr>
      <w:rFonts w:ascii="Times New Roman" w:eastAsia="Times New Roman" w:hAnsi="Times New Roman" w:cs="Times New Roman"/>
      <w:sz w:val="24"/>
      <w:szCs w:val="24"/>
      <w:lang w:eastAsia="ru-RU"/>
    </w:rPr>
  </w:style>
  <w:style w:type="character" w:customStyle="1" w:styleId="blk">
    <w:name w:val="blk"/>
    <w:basedOn w:val="a1"/>
    <w:rsid w:val="00C13759"/>
  </w:style>
  <w:style w:type="character" w:styleId="afff4">
    <w:name w:val="Book Title"/>
    <w:uiPriority w:val="33"/>
    <w:qFormat/>
    <w:rsid w:val="00C13759"/>
    <w:rPr>
      <w:b/>
      <w:bCs/>
      <w:i/>
      <w:iCs/>
      <w:spacing w:val="5"/>
    </w:rPr>
  </w:style>
  <w:style w:type="character" w:customStyle="1" w:styleId="FontStyle56">
    <w:name w:val="Font Style56"/>
    <w:uiPriority w:val="99"/>
    <w:rsid w:val="00C13759"/>
    <w:rPr>
      <w:rFonts w:ascii="Times New Roman" w:hAnsi="Times New Roman" w:cs="Times New Roman"/>
      <w:sz w:val="24"/>
      <w:szCs w:val="24"/>
    </w:rPr>
  </w:style>
  <w:style w:type="character" w:customStyle="1" w:styleId="39">
    <w:name w:val="Неразрешенное упоминание3"/>
    <w:uiPriority w:val="99"/>
    <w:semiHidden/>
    <w:unhideWhenUsed/>
    <w:rsid w:val="00C13759"/>
    <w:rPr>
      <w:color w:val="605E5C"/>
      <w:shd w:val="clear" w:color="auto" w:fill="E1DFDD"/>
    </w:rPr>
  </w:style>
  <w:style w:type="paragraph" w:customStyle="1" w:styleId="1">
    <w:name w:val="Список_маркерный_1_уровень"/>
    <w:link w:val="18"/>
    <w:qFormat/>
    <w:rsid w:val="00C13759"/>
    <w:pPr>
      <w:numPr>
        <w:numId w:val="2"/>
      </w:numPr>
      <w:spacing w:before="60" w:after="0" w:line="240" w:lineRule="auto"/>
      <w:jc w:val="both"/>
    </w:pPr>
    <w:rPr>
      <w:rFonts w:ascii="Times New Roman" w:eastAsia="Calibri" w:hAnsi="Times New Roman" w:cs="Times New Roman"/>
      <w:snapToGrid w:val="0"/>
      <w:sz w:val="24"/>
      <w:szCs w:val="24"/>
      <w:lang w:eastAsia="ru-RU"/>
    </w:rPr>
  </w:style>
  <w:style w:type="character" w:customStyle="1" w:styleId="18">
    <w:name w:val="Список_маркерный_1_уровень Знак"/>
    <w:link w:val="1"/>
    <w:rsid w:val="00C13759"/>
    <w:rPr>
      <w:rFonts w:ascii="Times New Roman" w:eastAsia="Calibri" w:hAnsi="Times New Roman" w:cs="Times New Roman"/>
      <w:snapToGrid w:val="0"/>
      <w:sz w:val="24"/>
      <w:szCs w:val="24"/>
      <w:lang w:eastAsia="ru-RU"/>
    </w:rPr>
  </w:style>
  <w:style w:type="paragraph" w:customStyle="1" w:styleId="3a">
    <w:name w:val="Заголовок_подзаголовок_3"/>
    <w:next w:val="afff2"/>
    <w:link w:val="3b"/>
    <w:qFormat/>
    <w:rsid w:val="00C13759"/>
    <w:pPr>
      <w:keepNext/>
      <w:spacing w:before="120" w:after="60" w:line="240" w:lineRule="auto"/>
      <w:ind w:left="709" w:right="567"/>
    </w:pPr>
    <w:rPr>
      <w:rFonts w:ascii="Times New Roman" w:eastAsia="Times New Roman" w:hAnsi="Times New Roman" w:cs="Times New Roman"/>
      <w:bCs/>
      <w:sz w:val="24"/>
      <w:szCs w:val="24"/>
      <w:u w:val="single"/>
      <w:lang w:eastAsia="ru-RU"/>
    </w:rPr>
  </w:style>
  <w:style w:type="character" w:customStyle="1" w:styleId="3b">
    <w:name w:val="Заголовок_подзаголовок_3 Знак"/>
    <w:link w:val="3a"/>
    <w:rsid w:val="00C13759"/>
    <w:rPr>
      <w:rFonts w:ascii="Times New Roman" w:eastAsia="Times New Roman" w:hAnsi="Times New Roman" w:cs="Times New Roman"/>
      <w:bCs/>
      <w:sz w:val="24"/>
      <w:szCs w:val="24"/>
      <w:u w:val="single"/>
      <w:lang w:eastAsia="ru-RU"/>
    </w:rPr>
  </w:style>
  <w:style w:type="character" w:customStyle="1" w:styleId="afff5">
    <w:name w:val="Текст_Обычный"/>
    <w:basedOn w:val="a1"/>
    <w:uiPriority w:val="1"/>
    <w:qFormat/>
    <w:rsid w:val="00C13759"/>
  </w:style>
  <w:style w:type="character" w:customStyle="1" w:styleId="afff6">
    <w:name w:val="Таблица_номер_таблицы Знак"/>
    <w:link w:val="afff7"/>
    <w:locked/>
    <w:rsid w:val="00C13759"/>
    <w:rPr>
      <w:rFonts w:ascii="Times New Roman" w:eastAsia="Times New Roman" w:hAnsi="Times New Roman"/>
      <w:bCs/>
      <w:sz w:val="24"/>
    </w:rPr>
  </w:style>
  <w:style w:type="paragraph" w:customStyle="1" w:styleId="afff7">
    <w:name w:val="Таблица_номер_таблицы"/>
    <w:link w:val="afff6"/>
    <w:qFormat/>
    <w:rsid w:val="00C13759"/>
    <w:pPr>
      <w:keepNext/>
      <w:spacing w:after="0" w:line="240" w:lineRule="auto"/>
      <w:jc w:val="right"/>
    </w:pPr>
    <w:rPr>
      <w:rFonts w:ascii="Times New Roman" w:eastAsia="Times New Roman" w:hAnsi="Times New Roman"/>
      <w:bCs/>
      <w:sz w:val="24"/>
    </w:rPr>
  </w:style>
  <w:style w:type="character" w:customStyle="1" w:styleId="afff8">
    <w:name w:val="Текст_Красный"/>
    <w:uiPriority w:val="1"/>
    <w:qFormat/>
    <w:rsid w:val="00C13759"/>
  </w:style>
  <w:style w:type="paragraph" w:customStyle="1" w:styleId="s10">
    <w:name w:val="s_1"/>
    <w:basedOn w:val="a0"/>
    <w:rsid w:val="00C1375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Border1">
    <w:name w:val="Tab Border1"/>
    <w:basedOn w:val="a2"/>
    <w:next w:val="a5"/>
    <w:uiPriority w:val="59"/>
    <w:rsid w:val="00C13759"/>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9">
    <w:name w:val="ОСНОВ ТЕКСТ ЛХР"/>
    <w:basedOn w:val="a0"/>
    <w:qFormat/>
    <w:rsid w:val="00C13759"/>
    <w:pPr>
      <w:spacing w:after="0" w:line="240" w:lineRule="auto"/>
      <w:ind w:firstLine="567"/>
      <w:jc w:val="both"/>
    </w:pPr>
    <w:rPr>
      <w:rFonts w:ascii="Times New Roman" w:eastAsia="Times New Roman" w:hAnsi="Times New Roman" w:cs="Times New Roman"/>
      <w:sz w:val="24"/>
      <w:szCs w:val="24"/>
    </w:rPr>
  </w:style>
  <w:style w:type="numbering" w:customStyle="1" w:styleId="19">
    <w:name w:val="Нет списка1"/>
    <w:next w:val="a3"/>
    <w:uiPriority w:val="99"/>
    <w:semiHidden/>
    <w:unhideWhenUsed/>
    <w:rsid w:val="00C13759"/>
  </w:style>
  <w:style w:type="numbering" w:customStyle="1" w:styleId="WW8Num23">
    <w:name w:val="WW8Num23"/>
    <w:basedOn w:val="a3"/>
    <w:rsid w:val="00C13759"/>
    <w:pPr>
      <w:numPr>
        <w:numId w:val="3"/>
      </w:numPr>
    </w:pPr>
  </w:style>
  <w:style w:type="character" w:customStyle="1" w:styleId="CenturySchoolbook9">
    <w:name w:val="Основной текст + Century Schoolbook9"/>
    <w:aliases w:val="10 pt8"/>
    <w:rsid w:val="00C13759"/>
    <w:rPr>
      <w:rFonts w:ascii="Century Schoolbook" w:hAnsi="Century Schoolbook" w:cs="Century Schoolbook"/>
      <w:spacing w:val="2"/>
      <w:sz w:val="20"/>
      <w:szCs w:val="20"/>
      <w:lang w:bidi="ar-SA"/>
    </w:rPr>
  </w:style>
  <w:style w:type="character" w:customStyle="1" w:styleId="72">
    <w:name w:val="Заголовок №7_"/>
    <w:link w:val="710"/>
    <w:rsid w:val="00C13759"/>
    <w:rPr>
      <w:rFonts w:ascii="Century Schoolbook" w:hAnsi="Century Schoolbook"/>
      <w:spacing w:val="2"/>
      <w:shd w:val="clear" w:color="auto" w:fill="FFFFFF"/>
    </w:rPr>
  </w:style>
  <w:style w:type="paragraph" w:customStyle="1" w:styleId="710">
    <w:name w:val="Заголовок №71"/>
    <w:basedOn w:val="a0"/>
    <w:link w:val="72"/>
    <w:rsid w:val="00C13759"/>
    <w:pPr>
      <w:widowControl w:val="0"/>
      <w:shd w:val="clear" w:color="auto" w:fill="FFFFFF"/>
      <w:spacing w:after="360" w:line="240" w:lineRule="atLeast"/>
      <w:outlineLvl w:val="6"/>
    </w:pPr>
    <w:rPr>
      <w:rFonts w:ascii="Century Schoolbook" w:hAnsi="Century Schoolbook"/>
      <w:spacing w:val="2"/>
    </w:rPr>
  </w:style>
  <w:style w:type="character" w:customStyle="1" w:styleId="CenturySchoolbook8">
    <w:name w:val="Основной текст + Century Schoolbook8"/>
    <w:aliases w:val="10 pt7"/>
    <w:rsid w:val="00C13759"/>
    <w:rPr>
      <w:rFonts w:ascii="Century Schoolbook" w:hAnsi="Century Schoolbook" w:cs="Century Schoolbook"/>
      <w:spacing w:val="2"/>
      <w:sz w:val="20"/>
      <w:szCs w:val="20"/>
      <w:u w:val="none"/>
      <w:lang w:bidi="ar-SA"/>
    </w:rPr>
  </w:style>
  <w:style w:type="character" w:customStyle="1" w:styleId="28BookmanOldStyle">
    <w:name w:val="Основной текст (28) + Bookman Old Style"/>
    <w:aliases w:val="10 pt1"/>
    <w:rsid w:val="00C13759"/>
    <w:rPr>
      <w:rFonts w:ascii="Bookman Old Style" w:hAnsi="Bookman Old Style" w:cs="Bookman Old Style"/>
      <w:noProof/>
      <w:sz w:val="20"/>
      <w:szCs w:val="20"/>
      <w:shd w:val="clear" w:color="auto" w:fill="FFFFFF"/>
    </w:rPr>
  </w:style>
  <w:style w:type="paragraph" w:customStyle="1" w:styleId="281">
    <w:name w:val="Основной текст (28)1"/>
    <w:basedOn w:val="a0"/>
    <w:rsid w:val="00C13759"/>
    <w:pPr>
      <w:widowControl w:val="0"/>
      <w:shd w:val="clear" w:color="auto" w:fill="FFFFFF"/>
      <w:spacing w:before="60" w:after="0" w:line="240" w:lineRule="atLeast"/>
    </w:pPr>
    <w:rPr>
      <w:rFonts w:ascii="Century Schoolbook" w:eastAsia="Calibri" w:hAnsi="Century Schoolbook" w:cs="Times New Roman"/>
      <w:noProof/>
      <w:sz w:val="21"/>
      <w:szCs w:val="21"/>
    </w:rPr>
  </w:style>
  <w:style w:type="paragraph" w:customStyle="1" w:styleId="1a">
    <w:name w:val="Абзац списка1"/>
    <w:basedOn w:val="a0"/>
    <w:rsid w:val="00C13759"/>
    <w:pPr>
      <w:spacing w:after="0" w:line="240" w:lineRule="auto"/>
      <w:ind w:left="708"/>
    </w:pPr>
    <w:rPr>
      <w:rFonts w:ascii="Times New Roman" w:eastAsia="Times New Roman" w:hAnsi="Times New Roman" w:cs="Times New Roman"/>
      <w:sz w:val="20"/>
      <w:szCs w:val="20"/>
      <w:lang w:eastAsia="ru-RU"/>
    </w:rPr>
  </w:style>
  <w:style w:type="character" w:customStyle="1" w:styleId="2d">
    <w:name w:val="Подпись к таблице (2)_"/>
    <w:link w:val="2e"/>
    <w:locked/>
    <w:rsid w:val="00C13759"/>
    <w:rPr>
      <w:spacing w:val="2"/>
      <w:shd w:val="clear" w:color="auto" w:fill="FFFFFF"/>
    </w:rPr>
  </w:style>
  <w:style w:type="paragraph" w:customStyle="1" w:styleId="2e">
    <w:name w:val="Подпись к таблице (2)"/>
    <w:basedOn w:val="a0"/>
    <w:link w:val="2d"/>
    <w:rsid w:val="00C13759"/>
    <w:pPr>
      <w:widowControl w:val="0"/>
      <w:shd w:val="clear" w:color="auto" w:fill="FFFFFF"/>
      <w:spacing w:after="0" w:line="240" w:lineRule="atLeast"/>
    </w:pPr>
    <w:rPr>
      <w:spacing w:val="2"/>
    </w:rPr>
  </w:style>
  <w:style w:type="character" w:customStyle="1" w:styleId="2CenturySchoolbook">
    <w:name w:val="Подпись к таблице (2) + Century Schoolbook"/>
    <w:aliases w:val="10 pt4"/>
    <w:rsid w:val="00C13759"/>
    <w:rPr>
      <w:rFonts w:ascii="Century Schoolbook" w:hAnsi="Century Schoolbook" w:cs="Century Schoolbook" w:hint="default"/>
      <w:spacing w:val="2"/>
      <w:sz w:val="20"/>
      <w:szCs w:val="20"/>
      <w:shd w:val="clear" w:color="auto" w:fill="FFFFFF"/>
    </w:rPr>
  </w:style>
  <w:style w:type="character" w:customStyle="1" w:styleId="CenturySchoolbook7">
    <w:name w:val="Основной текст + Century Schoolbook7"/>
    <w:aliases w:val="9 pt5,Полужирный24,Курсив7,Интервал 0 pt36"/>
    <w:rsid w:val="00C13759"/>
    <w:rPr>
      <w:rFonts w:ascii="Century Schoolbook" w:hAnsi="Century Schoolbook" w:cs="Century Schoolbook" w:hint="default"/>
      <w:b/>
      <w:bCs/>
      <w:i/>
      <w:iCs/>
      <w:strike w:val="0"/>
      <w:dstrike w:val="0"/>
      <w:spacing w:val="-4"/>
      <w:sz w:val="18"/>
      <w:szCs w:val="18"/>
      <w:u w:val="none"/>
      <w:effect w:val="none"/>
      <w:lang w:bidi="ar-SA"/>
    </w:rPr>
  </w:style>
  <w:style w:type="paragraph" w:customStyle="1" w:styleId="msonormal0">
    <w:name w:val="msonormal"/>
    <w:basedOn w:val="a0"/>
    <w:rsid w:val="00C13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enturySchoolbook1">
    <w:name w:val="Основной текст + Century Schoolbook1"/>
    <w:aliases w:val="9 pt1,Полужирный17,Курсив6,Интервал 0 pt24"/>
    <w:rsid w:val="00C13759"/>
    <w:rPr>
      <w:rFonts w:ascii="Century Schoolbook" w:hAnsi="Century Schoolbook" w:cs="Century Schoolbook" w:hint="default"/>
      <w:b/>
      <w:bCs/>
      <w:i/>
      <w:iCs/>
      <w:strike w:val="0"/>
      <w:dstrike w:val="0"/>
      <w:spacing w:val="-4"/>
      <w:sz w:val="18"/>
      <w:szCs w:val="18"/>
      <w:u w:val="none"/>
      <w:effect w:val="none"/>
      <w:lang w:bidi="ar-SA"/>
    </w:rPr>
  </w:style>
  <w:style w:type="numbering" w:customStyle="1" w:styleId="2f">
    <w:name w:val="Нет списка2"/>
    <w:next w:val="a3"/>
    <w:uiPriority w:val="99"/>
    <w:semiHidden/>
    <w:unhideWhenUsed/>
    <w:rsid w:val="00C13759"/>
  </w:style>
  <w:style w:type="numbering" w:customStyle="1" w:styleId="WW8Num231">
    <w:name w:val="WW8Num231"/>
    <w:basedOn w:val="a3"/>
    <w:rsid w:val="00C13759"/>
  </w:style>
  <w:style w:type="numbering" w:customStyle="1" w:styleId="3c">
    <w:name w:val="Нет списка3"/>
    <w:next w:val="a3"/>
    <w:uiPriority w:val="99"/>
    <w:semiHidden/>
    <w:unhideWhenUsed/>
    <w:rsid w:val="00C13759"/>
  </w:style>
  <w:style w:type="numbering" w:customStyle="1" w:styleId="WW8Num232">
    <w:name w:val="WW8Num232"/>
    <w:basedOn w:val="a3"/>
    <w:rsid w:val="00C13759"/>
  </w:style>
  <w:style w:type="numbering" w:customStyle="1" w:styleId="WW8Num233">
    <w:name w:val="WW8Num233"/>
    <w:basedOn w:val="a3"/>
    <w:rsid w:val="00C13759"/>
  </w:style>
  <w:style w:type="table" w:customStyle="1" w:styleId="2f0">
    <w:name w:val="Сетка таблицы2"/>
    <w:basedOn w:val="a2"/>
    <w:next w:val="a5"/>
    <w:uiPriority w:val="39"/>
    <w:rsid w:val="00C137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34">
    <w:name w:val="WW8Num234"/>
    <w:basedOn w:val="a3"/>
    <w:rsid w:val="00C13759"/>
  </w:style>
  <w:style w:type="table" w:customStyle="1" w:styleId="3d">
    <w:name w:val="Сетка таблицы3"/>
    <w:basedOn w:val="a2"/>
    <w:next w:val="a5"/>
    <w:uiPriority w:val="39"/>
    <w:rsid w:val="00C137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C13759"/>
    <w:pPr>
      <w:autoSpaceDE w:val="0"/>
      <w:autoSpaceDN w:val="0"/>
      <w:adjustRightInd w:val="0"/>
      <w:spacing w:after="0" w:line="240" w:lineRule="auto"/>
    </w:pPr>
    <w:rPr>
      <w:rFonts w:ascii="Arial" w:eastAsia="Times New Roman" w:hAnsi="Arial" w:cs="Arial"/>
      <w:b/>
      <w:bCs/>
      <w:lang w:eastAsia="ru-RU"/>
    </w:rPr>
  </w:style>
  <w:style w:type="character" w:customStyle="1" w:styleId="46">
    <w:name w:val="Неразрешенное упоминание4"/>
    <w:basedOn w:val="a1"/>
    <w:uiPriority w:val="99"/>
    <w:semiHidden/>
    <w:unhideWhenUsed/>
    <w:rsid w:val="00C13759"/>
    <w:rPr>
      <w:color w:val="605E5C"/>
      <w:shd w:val="clear" w:color="auto" w:fill="E1DFDD"/>
    </w:rPr>
  </w:style>
  <w:style w:type="paragraph" w:customStyle="1" w:styleId="font5">
    <w:name w:val="font5"/>
    <w:basedOn w:val="a0"/>
    <w:rsid w:val="00C13759"/>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0"/>
    <w:rsid w:val="00C13759"/>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7">
    <w:name w:val="font7"/>
    <w:basedOn w:val="a0"/>
    <w:rsid w:val="00C13759"/>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8">
    <w:name w:val="font8"/>
    <w:basedOn w:val="a0"/>
    <w:rsid w:val="00C1375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9">
    <w:name w:val="font9"/>
    <w:basedOn w:val="a0"/>
    <w:rsid w:val="00C13759"/>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10">
    <w:name w:val="font10"/>
    <w:basedOn w:val="a0"/>
    <w:rsid w:val="00C1375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11">
    <w:name w:val="font11"/>
    <w:basedOn w:val="a0"/>
    <w:rsid w:val="00C1375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3">
    <w:name w:val="xl63"/>
    <w:basedOn w:val="a0"/>
    <w:rsid w:val="00C13759"/>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4">
    <w:name w:val="xl64"/>
    <w:basedOn w:val="a0"/>
    <w:rsid w:val="00C1375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5">
    <w:name w:val="xl65"/>
    <w:basedOn w:val="a0"/>
    <w:rsid w:val="00C13759"/>
    <w:pPr>
      <w:pBdr>
        <w:left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66">
    <w:name w:val="xl66"/>
    <w:basedOn w:val="a0"/>
    <w:rsid w:val="00C13759"/>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C13759"/>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0"/>
    <w:rsid w:val="00C13759"/>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C13759"/>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C13759"/>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0"/>
    <w:rsid w:val="00C13759"/>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0"/>
    <w:rsid w:val="00C13759"/>
    <w:pPr>
      <w:pBdr>
        <w:top w:val="single" w:sz="8" w:space="0" w:color="000000"/>
        <w:left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C1375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C13759"/>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C1375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0"/>
    <w:rsid w:val="00C13759"/>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table" w:customStyle="1" w:styleId="47">
    <w:name w:val="Сетка таблицы4"/>
    <w:basedOn w:val="a2"/>
    <w:next w:val="a5"/>
    <w:uiPriority w:val="39"/>
    <w:rsid w:val="00C137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b">
    <w:name w:val="Заголовок Знак1"/>
    <w:aliases w:val="Таблицы Знак1,Название таб Знак Знак Знак2,Название таб Знак Знак Знак Знак1,Название таб Знак Знак1 Знак1,Название таб Знак Знак3,Таблица № Знак1,Название1 Знак1"/>
    <w:basedOn w:val="a1"/>
    <w:rsid w:val="00C13759"/>
    <w:rPr>
      <w:rFonts w:asciiTheme="majorHAnsi" w:eastAsiaTheme="majorEastAsia" w:hAnsiTheme="majorHAnsi" w:cstheme="majorBidi"/>
      <w:spacing w:val="-10"/>
      <w:kern w:val="28"/>
      <w:sz w:val="56"/>
      <w:szCs w:val="56"/>
      <w:lang w:eastAsia="en-US"/>
    </w:rPr>
  </w:style>
  <w:style w:type="character" w:customStyle="1" w:styleId="1c">
    <w:name w:val="Текст Знак1"/>
    <w:aliases w:val="Знак Знак1"/>
    <w:basedOn w:val="a1"/>
    <w:semiHidden/>
    <w:rsid w:val="00C13759"/>
    <w:rPr>
      <w:rFonts w:ascii="Consolas" w:hAnsi="Consolas"/>
      <w:sz w:val="21"/>
      <w:szCs w:val="21"/>
      <w:lang w:eastAsia="en-US"/>
    </w:rPr>
  </w:style>
  <w:style w:type="character" w:customStyle="1" w:styleId="1d">
    <w:name w:val="Текст примечания Знак1"/>
    <w:basedOn w:val="a1"/>
    <w:uiPriority w:val="99"/>
    <w:semiHidden/>
    <w:rsid w:val="00C13759"/>
    <w:rPr>
      <w:rFonts w:ascii="Times New Roman" w:hAnsi="Times New Roman"/>
      <w:lang w:eastAsia="en-US"/>
    </w:rPr>
  </w:style>
  <w:style w:type="character" w:customStyle="1" w:styleId="1e">
    <w:name w:val="Основной текст с отступом Знак1"/>
    <w:basedOn w:val="a1"/>
    <w:uiPriority w:val="99"/>
    <w:semiHidden/>
    <w:rsid w:val="00C13759"/>
    <w:rPr>
      <w:rFonts w:ascii="Times New Roman" w:hAnsi="Times New Roman"/>
      <w:sz w:val="24"/>
      <w:szCs w:val="22"/>
      <w:lang w:eastAsia="en-US"/>
    </w:rPr>
  </w:style>
  <w:style w:type="character" w:customStyle="1" w:styleId="311">
    <w:name w:val="Основной текст с отступом 3 Знак1"/>
    <w:basedOn w:val="a1"/>
    <w:uiPriority w:val="99"/>
    <w:semiHidden/>
    <w:rsid w:val="00C13759"/>
    <w:rPr>
      <w:rFonts w:ascii="Times New Roman" w:hAnsi="Times New Roman"/>
      <w:sz w:val="16"/>
      <w:szCs w:val="16"/>
      <w:lang w:eastAsia="en-US"/>
    </w:rPr>
  </w:style>
  <w:style w:type="character" w:customStyle="1" w:styleId="711">
    <w:name w:val="Заголовок 7 Знак1"/>
    <w:basedOn w:val="a1"/>
    <w:uiPriority w:val="9"/>
    <w:semiHidden/>
    <w:rsid w:val="00C13759"/>
    <w:rPr>
      <w:rFonts w:asciiTheme="majorHAnsi" w:eastAsiaTheme="majorEastAsia" w:hAnsiTheme="majorHAnsi" w:cstheme="majorBidi"/>
      <w:i/>
      <w:iCs/>
      <w:color w:val="1F3763" w:themeColor="accent1" w:themeShade="7F"/>
      <w:sz w:val="24"/>
      <w:szCs w:val="22"/>
      <w:lang w:eastAsia="en-US"/>
    </w:rPr>
  </w:style>
  <w:style w:type="character" w:customStyle="1" w:styleId="810">
    <w:name w:val="Заголовок 8 Знак1"/>
    <w:basedOn w:val="a1"/>
    <w:uiPriority w:val="9"/>
    <w:semiHidden/>
    <w:rsid w:val="00C13759"/>
    <w:rPr>
      <w:rFonts w:asciiTheme="majorHAnsi" w:eastAsiaTheme="majorEastAsia" w:hAnsiTheme="majorHAnsi" w:cstheme="majorBidi"/>
      <w:color w:val="272727" w:themeColor="text1" w:themeTint="D8"/>
      <w:sz w:val="21"/>
      <w:szCs w:val="21"/>
      <w:lang w:eastAsia="en-US"/>
    </w:rPr>
  </w:style>
  <w:style w:type="character" w:customStyle="1" w:styleId="1f">
    <w:name w:val="Верхний колонтитул Знак1"/>
    <w:basedOn w:val="a1"/>
    <w:uiPriority w:val="99"/>
    <w:semiHidden/>
    <w:rsid w:val="00C13759"/>
    <w:rPr>
      <w:rFonts w:ascii="Times New Roman" w:hAnsi="Times New Roman"/>
      <w:sz w:val="24"/>
      <w:szCs w:val="22"/>
      <w:lang w:eastAsia="en-US"/>
    </w:rPr>
  </w:style>
  <w:style w:type="character" w:customStyle="1" w:styleId="1f0">
    <w:name w:val="Нижний колонтитул Знак1"/>
    <w:basedOn w:val="a1"/>
    <w:uiPriority w:val="99"/>
    <w:semiHidden/>
    <w:rsid w:val="00C13759"/>
    <w:rPr>
      <w:rFonts w:ascii="Times New Roman" w:hAnsi="Times New Roman"/>
      <w:sz w:val="24"/>
      <w:szCs w:val="22"/>
      <w:lang w:eastAsia="en-US"/>
    </w:rPr>
  </w:style>
  <w:style w:type="character" w:customStyle="1" w:styleId="1f1">
    <w:name w:val="Текст выноски Знак1"/>
    <w:basedOn w:val="a1"/>
    <w:semiHidden/>
    <w:rsid w:val="00C13759"/>
    <w:rPr>
      <w:rFonts w:ascii="Segoe UI" w:hAnsi="Segoe UI" w:cs="Segoe UI"/>
      <w:sz w:val="18"/>
      <w:szCs w:val="18"/>
      <w:lang w:eastAsia="en-US"/>
    </w:rPr>
  </w:style>
  <w:style w:type="character" w:customStyle="1" w:styleId="312">
    <w:name w:val="Основной текст 3 Знак1"/>
    <w:basedOn w:val="a1"/>
    <w:uiPriority w:val="99"/>
    <w:semiHidden/>
    <w:rsid w:val="00C13759"/>
    <w:rPr>
      <w:rFonts w:ascii="Times New Roman" w:hAnsi="Times New Roman"/>
      <w:sz w:val="16"/>
      <w:szCs w:val="16"/>
      <w:lang w:eastAsia="en-US"/>
    </w:rPr>
  </w:style>
  <w:style w:type="character" w:customStyle="1" w:styleId="211">
    <w:name w:val="Основной текст с отступом 2 Знак1"/>
    <w:basedOn w:val="a1"/>
    <w:uiPriority w:val="99"/>
    <w:semiHidden/>
    <w:rsid w:val="00C13759"/>
    <w:rPr>
      <w:rFonts w:ascii="Times New Roman" w:hAnsi="Times New Roman"/>
      <w:sz w:val="24"/>
      <w:szCs w:val="22"/>
      <w:lang w:eastAsia="en-US"/>
    </w:rPr>
  </w:style>
  <w:style w:type="character" w:customStyle="1" w:styleId="212">
    <w:name w:val="Основной текст 2 Знак1"/>
    <w:basedOn w:val="a1"/>
    <w:uiPriority w:val="99"/>
    <w:semiHidden/>
    <w:rsid w:val="00C13759"/>
    <w:rPr>
      <w:rFonts w:ascii="Times New Roman" w:hAnsi="Times New Roman"/>
      <w:sz w:val="24"/>
      <w:szCs w:val="22"/>
      <w:lang w:eastAsia="en-US"/>
    </w:rPr>
  </w:style>
  <w:style w:type="character" w:customStyle="1" w:styleId="1f2">
    <w:name w:val="Тема примечания Знак1"/>
    <w:basedOn w:val="1d"/>
    <w:uiPriority w:val="99"/>
    <w:semiHidden/>
    <w:rsid w:val="00C13759"/>
    <w:rPr>
      <w:rFonts w:ascii="Times New Roman" w:hAnsi="Times New Roman"/>
      <w:b/>
      <w:bCs/>
      <w:lang w:eastAsia="en-US"/>
    </w:rPr>
  </w:style>
  <w:style w:type="paragraph" w:styleId="afffa">
    <w:name w:val="footnote text"/>
    <w:basedOn w:val="a0"/>
    <w:link w:val="afffb"/>
    <w:uiPriority w:val="99"/>
    <w:semiHidden/>
    <w:unhideWhenUsed/>
    <w:rsid w:val="00D9653C"/>
    <w:pPr>
      <w:spacing w:after="0" w:line="240" w:lineRule="auto"/>
    </w:pPr>
    <w:rPr>
      <w:sz w:val="20"/>
      <w:szCs w:val="20"/>
    </w:rPr>
  </w:style>
  <w:style w:type="character" w:customStyle="1" w:styleId="afffb">
    <w:name w:val="Текст сноски Знак"/>
    <w:basedOn w:val="a1"/>
    <w:link w:val="afffa"/>
    <w:uiPriority w:val="99"/>
    <w:semiHidden/>
    <w:rsid w:val="00D9653C"/>
    <w:rPr>
      <w:sz w:val="20"/>
      <w:szCs w:val="20"/>
    </w:rPr>
  </w:style>
  <w:style w:type="character" w:styleId="afffc">
    <w:name w:val="footnote reference"/>
    <w:basedOn w:val="a1"/>
    <w:uiPriority w:val="99"/>
    <w:semiHidden/>
    <w:unhideWhenUsed/>
    <w:rsid w:val="00D9653C"/>
    <w:rPr>
      <w:vertAlign w:val="superscript"/>
    </w:rPr>
  </w:style>
  <w:style w:type="table" w:customStyle="1" w:styleId="TableNormal">
    <w:name w:val="Table Normal"/>
    <w:uiPriority w:val="2"/>
    <w:semiHidden/>
    <w:unhideWhenUsed/>
    <w:qFormat/>
    <w:rsid w:val="000234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0234B1"/>
    <w:pPr>
      <w:widowControl w:val="0"/>
      <w:autoSpaceDE w:val="0"/>
      <w:autoSpaceDN w:val="0"/>
      <w:spacing w:after="0" w:line="240" w:lineRule="auto"/>
    </w:pPr>
    <w:rPr>
      <w:rFonts w:ascii="Times New Roman" w:eastAsia="Times New Roman" w:hAnsi="Times New Roman" w:cs="Times New Roman"/>
    </w:rPr>
  </w:style>
  <w:style w:type="paragraph" w:styleId="afffd">
    <w:name w:val="endnote text"/>
    <w:basedOn w:val="a0"/>
    <w:link w:val="afffe"/>
    <w:uiPriority w:val="99"/>
    <w:semiHidden/>
    <w:unhideWhenUsed/>
    <w:rsid w:val="00DE1A5C"/>
    <w:pPr>
      <w:spacing w:after="0" w:line="240" w:lineRule="auto"/>
    </w:pPr>
    <w:rPr>
      <w:sz w:val="20"/>
      <w:szCs w:val="20"/>
    </w:rPr>
  </w:style>
  <w:style w:type="character" w:customStyle="1" w:styleId="afffe">
    <w:name w:val="Текст концевой сноски Знак"/>
    <w:basedOn w:val="a1"/>
    <w:link w:val="afffd"/>
    <w:uiPriority w:val="99"/>
    <w:semiHidden/>
    <w:rsid w:val="00DE1A5C"/>
    <w:rPr>
      <w:sz w:val="20"/>
      <w:szCs w:val="20"/>
    </w:rPr>
  </w:style>
  <w:style w:type="character" w:styleId="affff">
    <w:name w:val="endnote reference"/>
    <w:basedOn w:val="a1"/>
    <w:uiPriority w:val="99"/>
    <w:semiHidden/>
    <w:unhideWhenUsed/>
    <w:rsid w:val="00DE1A5C"/>
    <w:rPr>
      <w:vertAlign w:val="superscript"/>
    </w:rPr>
  </w:style>
  <w:style w:type="paragraph" w:customStyle="1" w:styleId="1f3">
    <w:name w:val="Обычный1"/>
    <w:qFormat/>
    <w:rsid w:val="009E363F"/>
    <w:pPr>
      <w:spacing w:after="0" w:line="240" w:lineRule="auto"/>
      <w:jc w:val="both"/>
    </w:pPr>
    <w:rPr>
      <w:rFonts w:ascii="Times New Roman" w:eastAsia="Times New Roman" w:hAnsi="Times New Roman" w:cs="Times New Roman"/>
      <w:sz w:val="24"/>
      <w:szCs w:val="20"/>
      <w:lang w:eastAsia="ru-RU"/>
    </w:rPr>
  </w:style>
  <w:style w:type="character" w:customStyle="1" w:styleId="1f4">
    <w:name w:val="Основной шрифт абзаца1"/>
    <w:rsid w:val="009E36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F7F0E"/>
  </w:style>
  <w:style w:type="paragraph" w:styleId="10">
    <w:name w:val="heading 1"/>
    <w:basedOn w:val="a0"/>
    <w:next w:val="a0"/>
    <w:link w:val="11"/>
    <w:qFormat/>
    <w:rsid w:val="000D4B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iPriority w:val="9"/>
    <w:unhideWhenUsed/>
    <w:qFormat/>
    <w:rsid w:val="003E6B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unhideWhenUsed/>
    <w:qFormat/>
    <w:rsid w:val="00564E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3"/>
    <w:next w:val="a0"/>
    <w:link w:val="40"/>
    <w:uiPriority w:val="9"/>
    <w:unhideWhenUsed/>
    <w:qFormat/>
    <w:rsid w:val="00C13759"/>
    <w:pPr>
      <w:spacing w:before="200" w:after="200" w:line="360" w:lineRule="auto"/>
      <w:ind w:firstLine="709"/>
      <w:jc w:val="both"/>
      <w:outlineLvl w:val="3"/>
    </w:pPr>
    <w:rPr>
      <w:rFonts w:ascii="Times New Roman" w:eastAsia="Times New Roman" w:hAnsi="Times New Roman" w:cs="Times New Roman"/>
      <w:b/>
      <w:bCs/>
      <w:i/>
      <w:color w:val="auto"/>
      <w:szCs w:val="22"/>
    </w:rPr>
  </w:style>
  <w:style w:type="paragraph" w:styleId="5">
    <w:name w:val="heading 5"/>
    <w:basedOn w:val="3"/>
    <w:next w:val="a0"/>
    <w:link w:val="50"/>
    <w:uiPriority w:val="9"/>
    <w:unhideWhenUsed/>
    <w:qFormat/>
    <w:rsid w:val="00C13759"/>
    <w:pPr>
      <w:spacing w:before="200" w:after="200" w:line="360" w:lineRule="auto"/>
      <w:ind w:firstLine="709"/>
      <w:jc w:val="both"/>
      <w:outlineLvl w:val="4"/>
    </w:pPr>
    <w:rPr>
      <w:rFonts w:ascii="Times New Roman" w:eastAsia="Times New Roman" w:hAnsi="Times New Roman" w:cs="Times New Roman"/>
      <w:b/>
      <w:bCs/>
      <w:i/>
      <w:color w:val="auto"/>
      <w:szCs w:val="22"/>
    </w:rPr>
  </w:style>
  <w:style w:type="paragraph" w:styleId="6">
    <w:name w:val="heading 6"/>
    <w:basedOn w:val="a0"/>
    <w:next w:val="a0"/>
    <w:link w:val="60"/>
    <w:uiPriority w:val="9"/>
    <w:unhideWhenUsed/>
    <w:qFormat/>
    <w:rsid w:val="00C13759"/>
    <w:pPr>
      <w:keepNext/>
      <w:keepLines/>
      <w:spacing w:before="40" w:after="0" w:line="360" w:lineRule="auto"/>
      <w:ind w:firstLine="709"/>
      <w:jc w:val="both"/>
      <w:outlineLvl w:val="5"/>
    </w:pPr>
    <w:rPr>
      <w:rFonts w:ascii="Calibri Light" w:eastAsia="Times New Roman" w:hAnsi="Calibri Light" w:cs="Times New Roman"/>
      <w:color w:val="1F3763"/>
      <w:sz w:val="24"/>
    </w:rPr>
  </w:style>
  <w:style w:type="paragraph" w:styleId="7">
    <w:name w:val="heading 7"/>
    <w:basedOn w:val="a0"/>
    <w:next w:val="a0"/>
    <w:link w:val="70"/>
    <w:uiPriority w:val="9"/>
    <w:unhideWhenUsed/>
    <w:qFormat/>
    <w:rsid w:val="00C13759"/>
    <w:pPr>
      <w:keepNext/>
      <w:keepLines/>
      <w:spacing w:before="40" w:after="0" w:line="360" w:lineRule="auto"/>
      <w:ind w:firstLine="709"/>
      <w:jc w:val="both"/>
      <w:outlineLvl w:val="6"/>
    </w:pPr>
    <w:rPr>
      <w:rFonts w:ascii="Calibri Light" w:eastAsia="Times New Roman" w:hAnsi="Calibri Light" w:cs="Times New Roman"/>
      <w:i/>
      <w:iCs/>
      <w:color w:val="1F3763"/>
      <w:sz w:val="24"/>
    </w:rPr>
  </w:style>
  <w:style w:type="paragraph" w:styleId="8">
    <w:name w:val="heading 8"/>
    <w:basedOn w:val="a0"/>
    <w:next w:val="a0"/>
    <w:link w:val="80"/>
    <w:uiPriority w:val="9"/>
    <w:unhideWhenUsed/>
    <w:qFormat/>
    <w:rsid w:val="00C13759"/>
    <w:pPr>
      <w:keepNext/>
      <w:keepLines/>
      <w:spacing w:before="40" w:after="0" w:line="360" w:lineRule="auto"/>
      <w:ind w:firstLine="709"/>
      <w:jc w:val="both"/>
      <w:outlineLvl w:val="7"/>
    </w:pPr>
    <w:rPr>
      <w:rFonts w:ascii="Calibri Light" w:eastAsia="Times New Roman" w:hAnsi="Calibri Light" w:cs="Times New Roman"/>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0D4B33"/>
    <w:rPr>
      <w:rFonts w:asciiTheme="majorHAnsi" w:eastAsiaTheme="majorEastAsia" w:hAnsiTheme="majorHAnsi" w:cstheme="majorBidi"/>
      <w:color w:val="2F5496" w:themeColor="accent1" w:themeShade="BF"/>
      <w:sz w:val="32"/>
      <w:szCs w:val="32"/>
    </w:rPr>
  </w:style>
  <w:style w:type="paragraph" w:styleId="a4">
    <w:name w:val="TOC Heading"/>
    <w:basedOn w:val="10"/>
    <w:next w:val="a0"/>
    <w:uiPriority w:val="39"/>
    <w:unhideWhenUsed/>
    <w:qFormat/>
    <w:rsid w:val="000D4B33"/>
    <w:pPr>
      <w:outlineLvl w:val="9"/>
    </w:pPr>
    <w:rPr>
      <w:lang w:eastAsia="ru-RU"/>
    </w:rPr>
  </w:style>
  <w:style w:type="paragraph" w:styleId="12">
    <w:name w:val="toc 1"/>
    <w:basedOn w:val="a0"/>
    <w:next w:val="a0"/>
    <w:autoRedefine/>
    <w:uiPriority w:val="39"/>
    <w:unhideWhenUsed/>
    <w:rsid w:val="00EE57A5"/>
    <w:pPr>
      <w:tabs>
        <w:tab w:val="right" w:leader="dot" w:pos="9912"/>
      </w:tabs>
      <w:spacing w:after="100"/>
      <w:jc w:val="both"/>
    </w:pPr>
  </w:style>
  <w:style w:type="table" w:styleId="a5">
    <w:name w:val="Table Grid"/>
    <w:aliases w:val="Tab Border"/>
    <w:basedOn w:val="a2"/>
    <w:uiPriority w:val="59"/>
    <w:rsid w:val="000D4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1"/>
    <w:uiPriority w:val="99"/>
    <w:unhideWhenUsed/>
    <w:rsid w:val="00D46CD9"/>
    <w:rPr>
      <w:color w:val="0563C1" w:themeColor="hyperlink"/>
      <w:u w:val="single"/>
    </w:rPr>
  </w:style>
  <w:style w:type="character" w:customStyle="1" w:styleId="20">
    <w:name w:val="Заголовок 2 Знак"/>
    <w:basedOn w:val="a1"/>
    <w:link w:val="2"/>
    <w:uiPriority w:val="9"/>
    <w:rsid w:val="003E6B3C"/>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1"/>
    <w:link w:val="3"/>
    <w:uiPriority w:val="9"/>
    <w:rsid w:val="00564E9C"/>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C13759"/>
    <w:rPr>
      <w:rFonts w:ascii="Times New Roman" w:eastAsia="Times New Roman" w:hAnsi="Times New Roman" w:cs="Times New Roman"/>
      <w:b/>
      <w:bCs/>
      <w:i/>
      <w:sz w:val="24"/>
    </w:rPr>
  </w:style>
  <w:style w:type="character" w:customStyle="1" w:styleId="50">
    <w:name w:val="Заголовок 5 Знак"/>
    <w:basedOn w:val="a1"/>
    <w:link w:val="5"/>
    <w:uiPriority w:val="9"/>
    <w:rsid w:val="00C13759"/>
    <w:rPr>
      <w:rFonts w:ascii="Times New Roman" w:eastAsia="Times New Roman" w:hAnsi="Times New Roman" w:cs="Times New Roman"/>
      <w:b/>
      <w:bCs/>
      <w:i/>
      <w:sz w:val="24"/>
    </w:rPr>
  </w:style>
  <w:style w:type="character" w:customStyle="1" w:styleId="60">
    <w:name w:val="Заголовок 6 Знак"/>
    <w:basedOn w:val="a1"/>
    <w:link w:val="6"/>
    <w:uiPriority w:val="9"/>
    <w:rsid w:val="00C13759"/>
    <w:rPr>
      <w:rFonts w:ascii="Calibri Light" w:eastAsia="Times New Roman" w:hAnsi="Calibri Light" w:cs="Times New Roman"/>
      <w:color w:val="1F3763"/>
      <w:sz w:val="24"/>
    </w:rPr>
  </w:style>
  <w:style w:type="character" w:customStyle="1" w:styleId="70">
    <w:name w:val="Заголовок 7 Знак"/>
    <w:basedOn w:val="a1"/>
    <w:link w:val="7"/>
    <w:uiPriority w:val="9"/>
    <w:rsid w:val="00C13759"/>
    <w:rPr>
      <w:rFonts w:ascii="Calibri Light" w:eastAsia="Times New Roman" w:hAnsi="Calibri Light" w:cs="Times New Roman"/>
      <w:i/>
      <w:iCs/>
      <w:color w:val="1F3763"/>
      <w:sz w:val="24"/>
    </w:rPr>
  </w:style>
  <w:style w:type="character" w:customStyle="1" w:styleId="80">
    <w:name w:val="Заголовок 8 Знак"/>
    <w:basedOn w:val="a1"/>
    <w:link w:val="8"/>
    <w:uiPriority w:val="9"/>
    <w:rsid w:val="00C13759"/>
    <w:rPr>
      <w:rFonts w:ascii="Calibri Light" w:eastAsia="Times New Roman" w:hAnsi="Calibri Light" w:cs="Times New Roman"/>
      <w:color w:val="272727"/>
      <w:sz w:val="21"/>
      <w:szCs w:val="21"/>
    </w:rPr>
  </w:style>
  <w:style w:type="paragraph" w:styleId="a7">
    <w:name w:val="header"/>
    <w:basedOn w:val="a0"/>
    <w:link w:val="a8"/>
    <w:uiPriority w:val="99"/>
    <w:unhideWhenUsed/>
    <w:rsid w:val="00C13759"/>
    <w:pPr>
      <w:tabs>
        <w:tab w:val="center" w:pos="4677"/>
        <w:tab w:val="right" w:pos="9355"/>
      </w:tabs>
      <w:spacing w:after="0" w:line="240" w:lineRule="auto"/>
      <w:ind w:firstLine="709"/>
      <w:jc w:val="both"/>
    </w:pPr>
    <w:rPr>
      <w:rFonts w:ascii="Times New Roman" w:eastAsia="Calibri" w:hAnsi="Times New Roman" w:cs="Times New Roman"/>
      <w:sz w:val="24"/>
    </w:rPr>
  </w:style>
  <w:style w:type="character" w:customStyle="1" w:styleId="a8">
    <w:name w:val="Верхний колонтитул Знак"/>
    <w:basedOn w:val="a1"/>
    <w:link w:val="a7"/>
    <w:uiPriority w:val="99"/>
    <w:rsid w:val="00C13759"/>
    <w:rPr>
      <w:rFonts w:ascii="Times New Roman" w:eastAsia="Calibri" w:hAnsi="Times New Roman" w:cs="Times New Roman"/>
      <w:sz w:val="24"/>
    </w:rPr>
  </w:style>
  <w:style w:type="paragraph" w:styleId="a9">
    <w:name w:val="footer"/>
    <w:basedOn w:val="a0"/>
    <w:link w:val="aa"/>
    <w:uiPriority w:val="99"/>
    <w:unhideWhenUsed/>
    <w:rsid w:val="00C13759"/>
    <w:pPr>
      <w:tabs>
        <w:tab w:val="center" w:pos="4677"/>
        <w:tab w:val="right" w:pos="9355"/>
      </w:tabs>
      <w:spacing w:after="0" w:line="240" w:lineRule="auto"/>
      <w:ind w:firstLine="709"/>
      <w:jc w:val="both"/>
    </w:pPr>
    <w:rPr>
      <w:rFonts w:ascii="Times New Roman" w:eastAsia="Calibri" w:hAnsi="Times New Roman" w:cs="Times New Roman"/>
      <w:sz w:val="24"/>
    </w:rPr>
  </w:style>
  <w:style w:type="character" w:customStyle="1" w:styleId="aa">
    <w:name w:val="Нижний колонтитул Знак"/>
    <w:basedOn w:val="a1"/>
    <w:link w:val="a9"/>
    <w:uiPriority w:val="99"/>
    <w:rsid w:val="00C13759"/>
    <w:rPr>
      <w:rFonts w:ascii="Times New Roman" w:eastAsia="Calibri" w:hAnsi="Times New Roman" w:cs="Times New Roman"/>
      <w:sz w:val="24"/>
    </w:rPr>
  </w:style>
  <w:style w:type="paragraph" w:styleId="ab">
    <w:name w:val="Balloon Text"/>
    <w:basedOn w:val="a0"/>
    <w:link w:val="ac"/>
    <w:unhideWhenUsed/>
    <w:rsid w:val="00C13759"/>
    <w:pPr>
      <w:spacing w:after="0" w:line="240" w:lineRule="auto"/>
      <w:ind w:firstLine="709"/>
      <w:jc w:val="both"/>
    </w:pPr>
    <w:rPr>
      <w:rFonts w:ascii="Tahoma" w:eastAsia="Calibri" w:hAnsi="Tahoma" w:cs="Times New Roman"/>
      <w:sz w:val="16"/>
      <w:szCs w:val="16"/>
    </w:rPr>
  </w:style>
  <w:style w:type="character" w:customStyle="1" w:styleId="ac">
    <w:name w:val="Текст выноски Знак"/>
    <w:basedOn w:val="a1"/>
    <w:link w:val="ab"/>
    <w:rsid w:val="00C13759"/>
    <w:rPr>
      <w:rFonts w:ascii="Tahoma" w:eastAsia="Calibri" w:hAnsi="Tahoma" w:cs="Times New Roman"/>
      <w:sz w:val="16"/>
      <w:szCs w:val="16"/>
    </w:rPr>
  </w:style>
  <w:style w:type="paragraph" w:customStyle="1" w:styleId="S">
    <w:name w:val="S_Титульный"/>
    <w:basedOn w:val="a0"/>
    <w:rsid w:val="00C13759"/>
    <w:pPr>
      <w:spacing w:after="0" w:line="360" w:lineRule="auto"/>
      <w:ind w:left="3060" w:firstLine="709"/>
      <w:jc w:val="right"/>
    </w:pPr>
    <w:rPr>
      <w:rFonts w:ascii="Times New Roman" w:eastAsia="Times New Roman" w:hAnsi="Times New Roman" w:cs="Times New Roman"/>
      <w:b/>
      <w:caps/>
      <w:sz w:val="24"/>
      <w:szCs w:val="24"/>
      <w:lang w:eastAsia="ru-RU"/>
    </w:rPr>
  </w:style>
  <w:style w:type="paragraph" w:styleId="ad">
    <w:name w:val="Body Text"/>
    <w:basedOn w:val="a0"/>
    <w:link w:val="ae"/>
    <w:rsid w:val="00C13759"/>
    <w:pPr>
      <w:spacing w:after="120" w:line="240" w:lineRule="auto"/>
      <w:ind w:firstLine="709"/>
      <w:jc w:val="center"/>
    </w:pPr>
    <w:rPr>
      <w:rFonts w:ascii="Calibri" w:eastAsia="Times New Roman" w:hAnsi="Calibri" w:cs="Times New Roman"/>
      <w:sz w:val="24"/>
      <w:szCs w:val="20"/>
      <w:lang w:eastAsia="ar-SA"/>
    </w:rPr>
  </w:style>
  <w:style w:type="character" w:customStyle="1" w:styleId="ae">
    <w:name w:val="Основной текст Знак"/>
    <w:basedOn w:val="a1"/>
    <w:link w:val="ad"/>
    <w:rsid w:val="00C13759"/>
    <w:rPr>
      <w:rFonts w:ascii="Calibri" w:eastAsia="Times New Roman" w:hAnsi="Calibri" w:cs="Times New Roman"/>
      <w:sz w:val="24"/>
      <w:szCs w:val="20"/>
      <w:lang w:eastAsia="ar-SA"/>
    </w:rPr>
  </w:style>
  <w:style w:type="paragraph" w:styleId="a">
    <w:name w:val="List Bullet"/>
    <w:basedOn w:val="a0"/>
    <w:autoRedefine/>
    <w:semiHidden/>
    <w:rsid w:val="00C13759"/>
    <w:pPr>
      <w:numPr>
        <w:numId w:val="1"/>
      </w:numPr>
      <w:spacing w:after="0" w:line="360" w:lineRule="auto"/>
      <w:jc w:val="both"/>
    </w:pPr>
    <w:rPr>
      <w:rFonts w:ascii="Times New Roman" w:eastAsia="Times New Roman" w:hAnsi="Times New Roman" w:cs="Times New Roman"/>
      <w:color w:val="333399"/>
      <w:w w:val="109"/>
      <w:sz w:val="24"/>
      <w:szCs w:val="24"/>
      <w:lang w:eastAsia="ru-RU"/>
    </w:rPr>
  </w:style>
  <w:style w:type="paragraph" w:customStyle="1" w:styleId="S0">
    <w:name w:val="S_Маркированный"/>
    <w:basedOn w:val="a"/>
    <w:link w:val="S1"/>
    <w:rsid w:val="00C13759"/>
    <w:pPr>
      <w:tabs>
        <w:tab w:val="left" w:pos="992"/>
      </w:tabs>
      <w:spacing w:line="240" w:lineRule="auto"/>
    </w:pPr>
    <w:rPr>
      <w:color w:val="auto"/>
    </w:rPr>
  </w:style>
  <w:style w:type="character" w:customStyle="1" w:styleId="S1">
    <w:name w:val="S_Маркированный Знак"/>
    <w:link w:val="S0"/>
    <w:rsid w:val="00C13759"/>
    <w:rPr>
      <w:rFonts w:ascii="Times New Roman" w:eastAsia="Times New Roman" w:hAnsi="Times New Roman" w:cs="Times New Roman"/>
      <w:w w:val="109"/>
      <w:sz w:val="24"/>
      <w:szCs w:val="24"/>
      <w:lang w:eastAsia="ru-RU"/>
    </w:rPr>
  </w:style>
  <w:style w:type="paragraph" w:styleId="31">
    <w:name w:val="Body Text 3"/>
    <w:basedOn w:val="a0"/>
    <w:link w:val="32"/>
    <w:uiPriority w:val="99"/>
    <w:semiHidden/>
    <w:unhideWhenUsed/>
    <w:rsid w:val="00C13759"/>
    <w:pPr>
      <w:spacing w:after="120" w:line="360" w:lineRule="auto"/>
      <w:ind w:firstLine="709"/>
      <w:jc w:val="both"/>
    </w:pPr>
    <w:rPr>
      <w:rFonts w:ascii="Times New Roman" w:eastAsia="Calibri" w:hAnsi="Times New Roman" w:cs="Times New Roman"/>
      <w:sz w:val="16"/>
      <w:szCs w:val="16"/>
    </w:rPr>
  </w:style>
  <w:style w:type="character" w:customStyle="1" w:styleId="32">
    <w:name w:val="Основной текст 3 Знак"/>
    <w:basedOn w:val="a1"/>
    <w:link w:val="31"/>
    <w:uiPriority w:val="99"/>
    <w:semiHidden/>
    <w:rsid w:val="00C13759"/>
    <w:rPr>
      <w:rFonts w:ascii="Times New Roman" w:eastAsia="Calibri" w:hAnsi="Times New Roman" w:cs="Times New Roman"/>
      <w:sz w:val="16"/>
      <w:szCs w:val="16"/>
    </w:rPr>
  </w:style>
  <w:style w:type="paragraph" w:customStyle="1" w:styleId="S2">
    <w:name w:val="S_Обычный"/>
    <w:basedOn w:val="a0"/>
    <w:link w:val="S3"/>
    <w:rsid w:val="00C13759"/>
    <w:pPr>
      <w:spacing w:after="0" w:line="360" w:lineRule="auto"/>
      <w:ind w:firstLine="709"/>
      <w:jc w:val="both"/>
    </w:pPr>
    <w:rPr>
      <w:rFonts w:ascii="Times New Roman" w:eastAsia="Times New Roman" w:hAnsi="Times New Roman" w:cs="Times New Roman"/>
      <w:sz w:val="24"/>
      <w:szCs w:val="24"/>
    </w:rPr>
  </w:style>
  <w:style w:type="character" w:customStyle="1" w:styleId="S3">
    <w:name w:val="S_Обычный Знак"/>
    <w:link w:val="S2"/>
    <w:rsid w:val="00C13759"/>
    <w:rPr>
      <w:rFonts w:ascii="Times New Roman" w:eastAsia="Times New Roman" w:hAnsi="Times New Roman" w:cs="Times New Roman"/>
      <w:sz w:val="24"/>
      <w:szCs w:val="24"/>
    </w:rPr>
  </w:style>
  <w:style w:type="paragraph" w:styleId="21">
    <w:name w:val="Body Text Indent 2"/>
    <w:basedOn w:val="a0"/>
    <w:link w:val="22"/>
    <w:uiPriority w:val="99"/>
    <w:semiHidden/>
    <w:unhideWhenUsed/>
    <w:rsid w:val="00C13759"/>
    <w:pPr>
      <w:spacing w:after="120" w:line="480" w:lineRule="auto"/>
      <w:ind w:left="283" w:firstLine="709"/>
      <w:jc w:val="both"/>
    </w:pPr>
    <w:rPr>
      <w:rFonts w:ascii="Times New Roman" w:eastAsia="Calibri" w:hAnsi="Times New Roman" w:cs="Times New Roman"/>
      <w:sz w:val="24"/>
      <w:szCs w:val="20"/>
    </w:rPr>
  </w:style>
  <w:style w:type="character" w:customStyle="1" w:styleId="22">
    <w:name w:val="Основной текст с отступом 2 Знак"/>
    <w:basedOn w:val="a1"/>
    <w:link w:val="21"/>
    <w:uiPriority w:val="99"/>
    <w:semiHidden/>
    <w:rsid w:val="00C13759"/>
    <w:rPr>
      <w:rFonts w:ascii="Times New Roman" w:eastAsia="Calibri" w:hAnsi="Times New Roman" w:cs="Times New Roman"/>
      <w:sz w:val="24"/>
      <w:szCs w:val="20"/>
    </w:rPr>
  </w:style>
  <w:style w:type="paragraph" w:styleId="af">
    <w:name w:val="Title"/>
    <w:aliases w:val="Таблицы,Название таб Знак Знак,Название таб Знак Знак Знак,Название таб Знак Знак1,Название таб Знак,Таблица №,Название1"/>
    <w:basedOn w:val="a0"/>
    <w:next w:val="a0"/>
    <w:link w:val="af0"/>
    <w:qFormat/>
    <w:rsid w:val="00C13759"/>
    <w:pPr>
      <w:keepNext/>
      <w:kinsoku w:val="0"/>
      <w:overflowPunct w:val="0"/>
      <w:spacing w:before="240" w:after="0" w:line="360" w:lineRule="auto"/>
      <w:contextualSpacing/>
      <w:jc w:val="both"/>
    </w:pPr>
    <w:rPr>
      <w:rFonts w:ascii="Times New Roman" w:eastAsia="Arial" w:hAnsi="Times New Roman" w:cs="Times New Roman"/>
      <w:i/>
      <w:sz w:val="24"/>
      <w:szCs w:val="52"/>
    </w:rPr>
  </w:style>
  <w:style w:type="character" w:customStyle="1" w:styleId="af0">
    <w:name w:val="Название Знак"/>
    <w:aliases w:val="Таблицы Знак,Название таб Знак Знак Знак1,Название таб Знак Знак Знак Знак,Название таб Знак Знак1 Знак,Название таб Знак Знак2,Таблица № Знак,Название1 Знак"/>
    <w:basedOn w:val="a1"/>
    <w:link w:val="af"/>
    <w:rsid w:val="00C13759"/>
    <w:rPr>
      <w:rFonts w:ascii="Times New Roman" w:eastAsia="Arial" w:hAnsi="Times New Roman" w:cs="Times New Roman"/>
      <w:i/>
      <w:sz w:val="24"/>
      <w:szCs w:val="52"/>
    </w:rPr>
  </w:style>
  <w:style w:type="paragraph" w:styleId="af1">
    <w:name w:val="Normal (Web)"/>
    <w:basedOn w:val="a0"/>
    <w:uiPriority w:val="99"/>
    <w:unhideWhenUsed/>
    <w:qFormat/>
    <w:rsid w:val="00C13759"/>
    <w:pPr>
      <w:spacing w:before="100" w:beforeAutospacing="1" w:after="100" w:afterAutospacing="1" w:line="240" w:lineRule="auto"/>
      <w:ind w:firstLine="709"/>
    </w:pPr>
    <w:rPr>
      <w:rFonts w:ascii="Times New Roman" w:eastAsia="Times New Roman" w:hAnsi="Times New Roman" w:cs="Times New Roman"/>
      <w:sz w:val="24"/>
      <w:szCs w:val="24"/>
      <w:lang w:eastAsia="ru-RU"/>
    </w:rPr>
  </w:style>
  <w:style w:type="paragraph" w:styleId="af2">
    <w:name w:val="List Paragraph"/>
    <w:aliases w:val="Второй абзац списка,Абзац списка основной,Список_маркированный,Список_маркированный1,ПАРАГРАФ,Абзац списка3,Абзац списка2,Варианты ответов,Имя рисунка,Булит,Bullet Number,Нумерованый список,List Paragraph1,Bullet List,A_маркированный_список"/>
    <w:basedOn w:val="a0"/>
    <w:link w:val="af3"/>
    <w:uiPriority w:val="34"/>
    <w:qFormat/>
    <w:rsid w:val="00C13759"/>
    <w:pPr>
      <w:spacing w:after="0" w:line="360" w:lineRule="auto"/>
      <w:ind w:left="720" w:firstLine="709"/>
      <w:contextualSpacing/>
      <w:jc w:val="both"/>
    </w:pPr>
    <w:rPr>
      <w:rFonts w:ascii="Times New Roman" w:eastAsia="Calibri" w:hAnsi="Times New Roman" w:cs="Times New Roman"/>
      <w:sz w:val="24"/>
    </w:rPr>
  </w:style>
  <w:style w:type="paragraph" w:customStyle="1" w:styleId="ConsPlusNormal">
    <w:name w:val="ConsPlusNormal"/>
    <w:rsid w:val="00C137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Body Text Indent"/>
    <w:basedOn w:val="a0"/>
    <w:link w:val="af5"/>
    <w:uiPriority w:val="99"/>
    <w:unhideWhenUsed/>
    <w:rsid w:val="00C13759"/>
    <w:pPr>
      <w:spacing w:after="120" w:line="360" w:lineRule="auto"/>
      <w:ind w:left="283" w:firstLine="709"/>
      <w:jc w:val="both"/>
    </w:pPr>
    <w:rPr>
      <w:rFonts w:ascii="Times New Roman" w:eastAsia="Calibri" w:hAnsi="Times New Roman" w:cs="Times New Roman"/>
      <w:sz w:val="24"/>
      <w:szCs w:val="20"/>
    </w:rPr>
  </w:style>
  <w:style w:type="character" w:customStyle="1" w:styleId="af5">
    <w:name w:val="Основной текст с отступом Знак"/>
    <w:basedOn w:val="a1"/>
    <w:link w:val="af4"/>
    <w:uiPriority w:val="99"/>
    <w:rsid w:val="00C13759"/>
    <w:rPr>
      <w:rFonts w:ascii="Times New Roman" w:eastAsia="Calibri" w:hAnsi="Times New Roman" w:cs="Times New Roman"/>
      <w:sz w:val="24"/>
      <w:szCs w:val="20"/>
    </w:rPr>
  </w:style>
  <w:style w:type="character" w:customStyle="1" w:styleId="FontStyle14">
    <w:name w:val="Font Style14"/>
    <w:rsid w:val="00C13759"/>
    <w:rPr>
      <w:rFonts w:ascii="MS Reference Sans Serif" w:hAnsi="MS Reference Sans Serif" w:cs="MS Reference Sans Serif"/>
      <w:sz w:val="30"/>
      <w:szCs w:val="30"/>
    </w:rPr>
  </w:style>
  <w:style w:type="paragraph" w:styleId="af6">
    <w:name w:val="Plain Text"/>
    <w:aliases w:val=" Знак,Знак"/>
    <w:basedOn w:val="a0"/>
    <w:link w:val="af7"/>
    <w:rsid w:val="00C13759"/>
    <w:pPr>
      <w:autoSpaceDE w:val="0"/>
      <w:autoSpaceDN w:val="0"/>
      <w:spacing w:after="0" w:line="240" w:lineRule="auto"/>
      <w:ind w:firstLine="709"/>
    </w:pPr>
    <w:rPr>
      <w:rFonts w:ascii="Courier New" w:eastAsia="Times New Roman" w:hAnsi="Courier New" w:cs="Times New Roman"/>
      <w:sz w:val="20"/>
      <w:szCs w:val="20"/>
      <w:lang w:eastAsia="ru-RU"/>
    </w:rPr>
  </w:style>
  <w:style w:type="character" w:customStyle="1" w:styleId="af7">
    <w:name w:val="Текст Знак"/>
    <w:aliases w:val=" Знак Знак,Знак Знак"/>
    <w:basedOn w:val="a1"/>
    <w:link w:val="af6"/>
    <w:rsid w:val="00C13759"/>
    <w:rPr>
      <w:rFonts w:ascii="Courier New" w:eastAsia="Times New Roman" w:hAnsi="Courier New" w:cs="Times New Roman"/>
      <w:sz w:val="20"/>
      <w:szCs w:val="20"/>
      <w:lang w:eastAsia="ru-RU"/>
    </w:rPr>
  </w:style>
  <w:style w:type="paragraph" w:styleId="af8">
    <w:name w:val="No Spacing"/>
    <w:uiPriority w:val="1"/>
    <w:qFormat/>
    <w:rsid w:val="00C13759"/>
    <w:pPr>
      <w:spacing w:after="0" w:line="240" w:lineRule="auto"/>
      <w:jc w:val="center"/>
    </w:pPr>
    <w:rPr>
      <w:rFonts w:ascii="Times New Roman" w:eastAsia="Times New Roman" w:hAnsi="Times New Roman" w:cs="Times New Roman"/>
      <w:sz w:val="20"/>
    </w:rPr>
  </w:style>
  <w:style w:type="paragraph" w:customStyle="1" w:styleId="af9">
    <w:name w:val="Обычный в таблице"/>
    <w:basedOn w:val="a0"/>
    <w:link w:val="afa"/>
    <w:rsid w:val="00C13759"/>
    <w:pPr>
      <w:spacing w:after="0" w:line="360" w:lineRule="auto"/>
      <w:ind w:hanging="6"/>
      <w:jc w:val="center"/>
    </w:pPr>
    <w:rPr>
      <w:rFonts w:ascii="Times New Roman" w:eastAsia="Times New Roman" w:hAnsi="Times New Roman" w:cs="Times New Roman"/>
      <w:sz w:val="24"/>
      <w:szCs w:val="24"/>
    </w:rPr>
  </w:style>
  <w:style w:type="paragraph" w:customStyle="1" w:styleId="afb">
    <w:name w:val="Заголовок таблицы"/>
    <w:basedOn w:val="a0"/>
    <w:semiHidden/>
    <w:rsid w:val="00C13759"/>
    <w:pPr>
      <w:spacing w:before="60" w:after="0" w:line="360" w:lineRule="auto"/>
      <w:ind w:firstLine="709"/>
      <w:jc w:val="center"/>
    </w:pPr>
    <w:rPr>
      <w:rFonts w:ascii="Arial Black" w:eastAsia="Times New Roman" w:hAnsi="Arial Black" w:cs="Arial Black"/>
      <w:spacing w:val="-5"/>
      <w:sz w:val="16"/>
      <w:szCs w:val="16"/>
    </w:rPr>
  </w:style>
  <w:style w:type="character" w:customStyle="1" w:styleId="afa">
    <w:name w:val="Обычный в таблице Знак"/>
    <w:link w:val="af9"/>
    <w:rsid w:val="00C13759"/>
    <w:rPr>
      <w:rFonts w:ascii="Times New Roman" w:eastAsia="Times New Roman" w:hAnsi="Times New Roman" w:cs="Times New Roman"/>
      <w:sz w:val="24"/>
      <w:szCs w:val="24"/>
    </w:rPr>
  </w:style>
  <w:style w:type="character" w:customStyle="1" w:styleId="FontStyle12">
    <w:name w:val="Font Style12"/>
    <w:uiPriority w:val="99"/>
    <w:rsid w:val="00C13759"/>
    <w:rPr>
      <w:rFonts w:ascii="MS Reference Sans Serif" w:hAnsi="MS Reference Sans Serif" w:cs="MS Reference Sans Serif"/>
      <w:sz w:val="20"/>
      <w:szCs w:val="20"/>
    </w:rPr>
  </w:style>
  <w:style w:type="character" w:customStyle="1" w:styleId="FontStyle18">
    <w:name w:val="Font Style18"/>
    <w:rsid w:val="00C13759"/>
    <w:rPr>
      <w:rFonts w:ascii="MS Reference Sans Serif" w:hAnsi="MS Reference Sans Serif" w:cs="MS Reference Sans Serif"/>
      <w:sz w:val="20"/>
      <w:szCs w:val="20"/>
    </w:rPr>
  </w:style>
  <w:style w:type="character" w:customStyle="1" w:styleId="FontStyle15">
    <w:name w:val="Font Style15"/>
    <w:rsid w:val="00C13759"/>
    <w:rPr>
      <w:rFonts w:ascii="MS Reference Sans Serif" w:hAnsi="MS Reference Sans Serif" w:cs="MS Reference Sans Serif"/>
      <w:b/>
      <w:bCs/>
      <w:sz w:val="30"/>
      <w:szCs w:val="30"/>
    </w:rPr>
  </w:style>
  <w:style w:type="paragraph" w:styleId="23">
    <w:name w:val="toc 2"/>
    <w:basedOn w:val="a0"/>
    <w:next w:val="a0"/>
    <w:autoRedefine/>
    <w:uiPriority w:val="39"/>
    <w:unhideWhenUsed/>
    <w:rsid w:val="00190EAA"/>
    <w:pPr>
      <w:tabs>
        <w:tab w:val="right" w:leader="dot" w:pos="10055"/>
      </w:tabs>
      <w:spacing w:after="100" w:line="360" w:lineRule="auto"/>
      <w:ind w:left="284"/>
      <w:jc w:val="both"/>
    </w:pPr>
    <w:rPr>
      <w:rFonts w:ascii="Times New Roman" w:eastAsia="Calibri" w:hAnsi="Times New Roman" w:cs="Times New Roman"/>
      <w:sz w:val="24"/>
    </w:rPr>
  </w:style>
  <w:style w:type="paragraph" w:styleId="33">
    <w:name w:val="toc 3"/>
    <w:basedOn w:val="a0"/>
    <w:next w:val="a0"/>
    <w:autoRedefine/>
    <w:uiPriority w:val="39"/>
    <w:unhideWhenUsed/>
    <w:rsid w:val="00456AC8"/>
    <w:pPr>
      <w:tabs>
        <w:tab w:val="right" w:leader="dot" w:pos="10055"/>
      </w:tabs>
      <w:spacing w:after="0" w:line="360" w:lineRule="auto"/>
      <w:ind w:firstLine="1134"/>
      <w:jc w:val="both"/>
    </w:pPr>
    <w:rPr>
      <w:rFonts w:ascii="Times New Roman" w:eastAsia="Times New Roman" w:hAnsi="Times New Roman" w:cs="Times New Roman"/>
      <w:noProof/>
      <w:sz w:val="24"/>
    </w:rPr>
  </w:style>
  <w:style w:type="paragraph" w:styleId="24">
    <w:name w:val="Body Text 2"/>
    <w:basedOn w:val="a0"/>
    <w:link w:val="25"/>
    <w:uiPriority w:val="99"/>
    <w:semiHidden/>
    <w:unhideWhenUsed/>
    <w:rsid w:val="00C13759"/>
    <w:pPr>
      <w:spacing w:after="120" w:line="480" w:lineRule="auto"/>
      <w:ind w:firstLine="709"/>
      <w:jc w:val="both"/>
    </w:pPr>
    <w:rPr>
      <w:rFonts w:ascii="Times New Roman" w:eastAsia="Calibri" w:hAnsi="Times New Roman" w:cs="Times New Roman"/>
      <w:sz w:val="24"/>
      <w:szCs w:val="20"/>
    </w:rPr>
  </w:style>
  <w:style w:type="character" w:customStyle="1" w:styleId="25">
    <w:name w:val="Основной текст 2 Знак"/>
    <w:basedOn w:val="a1"/>
    <w:link w:val="24"/>
    <w:uiPriority w:val="99"/>
    <w:rsid w:val="00C13759"/>
    <w:rPr>
      <w:rFonts w:ascii="Times New Roman" w:eastAsia="Calibri" w:hAnsi="Times New Roman" w:cs="Times New Roman"/>
      <w:sz w:val="24"/>
      <w:szCs w:val="20"/>
    </w:rPr>
  </w:style>
  <w:style w:type="table" w:customStyle="1" w:styleId="13">
    <w:name w:val="Сетка таблицы1"/>
    <w:basedOn w:val="a2"/>
    <w:next w:val="a5"/>
    <w:uiPriority w:val="59"/>
    <w:rsid w:val="00C13759"/>
    <w:pPr>
      <w:spacing w:after="0" w:line="240" w:lineRule="auto"/>
      <w:jc w:val="center"/>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spacing w:line="240" w:lineRule="auto"/>
        <w:ind w:firstLineChars="0" w:firstLine="0"/>
      </w:pPr>
      <w:rPr>
        <w:rFonts w:ascii="Times New Roman" w:hAnsi="Times New Roman"/>
        <w:b/>
        <w:sz w:val="20"/>
      </w:rPr>
    </w:tblStylePr>
  </w:style>
  <w:style w:type="paragraph" w:customStyle="1" w:styleId="ConsPlusCell">
    <w:name w:val="ConsPlusCell"/>
    <w:rsid w:val="00C13759"/>
    <w:pPr>
      <w:autoSpaceDE w:val="0"/>
      <w:autoSpaceDN w:val="0"/>
      <w:adjustRightInd w:val="0"/>
      <w:spacing w:after="0" w:line="240" w:lineRule="auto"/>
    </w:pPr>
    <w:rPr>
      <w:rFonts w:ascii="Arial" w:eastAsia="Calibri" w:hAnsi="Arial" w:cs="Arial"/>
      <w:sz w:val="20"/>
      <w:szCs w:val="20"/>
    </w:rPr>
  </w:style>
  <w:style w:type="paragraph" w:customStyle="1" w:styleId="afc">
    <w:name w:val="Таблица"/>
    <w:basedOn w:val="a0"/>
    <w:semiHidden/>
    <w:rsid w:val="00C13759"/>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d">
    <w:name w:val="Заголовок таблици"/>
    <w:basedOn w:val="a0"/>
    <w:semiHidden/>
    <w:rsid w:val="00C13759"/>
    <w:pPr>
      <w:spacing w:after="0" w:line="240" w:lineRule="auto"/>
      <w:ind w:firstLine="540"/>
      <w:jc w:val="both"/>
    </w:pPr>
    <w:rPr>
      <w:rFonts w:ascii="Times New Roman" w:eastAsia="Times New Roman" w:hAnsi="Times New Roman" w:cs="Times New Roman"/>
      <w:szCs w:val="24"/>
      <w:lang w:eastAsia="ru-RU"/>
    </w:rPr>
  </w:style>
  <w:style w:type="character" w:customStyle="1" w:styleId="apple-converted-space">
    <w:name w:val="apple-converted-space"/>
    <w:rsid w:val="00C13759"/>
  </w:style>
  <w:style w:type="paragraph" w:customStyle="1" w:styleId="afe">
    <w:name w:val="ОсновнойРПС"/>
    <w:basedOn w:val="af4"/>
    <w:rsid w:val="00C13759"/>
    <w:pPr>
      <w:spacing w:line="276" w:lineRule="auto"/>
      <w:jc w:val="left"/>
    </w:pPr>
    <w:rPr>
      <w:rFonts w:ascii="Calibri" w:hAnsi="Calibri"/>
      <w:sz w:val="22"/>
    </w:rPr>
  </w:style>
  <w:style w:type="paragraph" w:customStyle="1" w:styleId="41">
    <w:name w:val="Стиль 4"/>
    <w:basedOn w:val="a0"/>
    <w:link w:val="42"/>
    <w:qFormat/>
    <w:rsid w:val="00C13759"/>
    <w:pPr>
      <w:keepNext/>
      <w:spacing w:after="0" w:line="360" w:lineRule="auto"/>
      <w:ind w:firstLine="709"/>
      <w:jc w:val="both"/>
    </w:pPr>
    <w:rPr>
      <w:rFonts w:ascii="Times New Roman" w:eastAsia="Calibri" w:hAnsi="Times New Roman" w:cs="Times New Roman"/>
      <w:b/>
      <w:sz w:val="24"/>
      <w:u w:val="single"/>
    </w:rPr>
  </w:style>
  <w:style w:type="character" w:customStyle="1" w:styleId="42">
    <w:name w:val="Стиль 4 Знак"/>
    <w:link w:val="41"/>
    <w:rsid w:val="00C13759"/>
    <w:rPr>
      <w:rFonts w:ascii="Times New Roman" w:eastAsia="Calibri" w:hAnsi="Times New Roman" w:cs="Times New Roman"/>
      <w:b/>
      <w:sz w:val="24"/>
      <w:u w:val="single"/>
    </w:rPr>
  </w:style>
  <w:style w:type="paragraph" w:customStyle="1" w:styleId="aff">
    <w:name w:val="Стиль"/>
    <w:rsid w:val="00C1375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4">
    <w:name w:val="Основной текст3"/>
    <w:basedOn w:val="a0"/>
    <w:rsid w:val="00C13759"/>
    <w:pPr>
      <w:shd w:val="clear" w:color="auto" w:fill="FFFFFF"/>
      <w:spacing w:after="0" w:line="0" w:lineRule="atLeast"/>
      <w:ind w:firstLine="709"/>
      <w:jc w:val="center"/>
    </w:pPr>
    <w:rPr>
      <w:rFonts w:ascii="Arial" w:eastAsia="Arial" w:hAnsi="Arial" w:cs="Arial"/>
      <w:color w:val="000000"/>
      <w:sz w:val="19"/>
      <w:szCs w:val="19"/>
      <w:lang w:eastAsia="ru-RU"/>
    </w:rPr>
  </w:style>
  <w:style w:type="character" w:customStyle="1" w:styleId="FontStyle16">
    <w:name w:val="Font Style16"/>
    <w:rsid w:val="00C13759"/>
    <w:rPr>
      <w:rFonts w:ascii="MS Reference Sans Serif" w:hAnsi="MS Reference Sans Serif" w:cs="MS Reference Sans Serif"/>
      <w:sz w:val="18"/>
      <w:szCs w:val="18"/>
    </w:rPr>
  </w:style>
  <w:style w:type="paragraph" w:customStyle="1" w:styleId="Bodytext21">
    <w:name w:val="Body text (2)1"/>
    <w:basedOn w:val="a0"/>
    <w:uiPriority w:val="99"/>
    <w:rsid w:val="00C13759"/>
    <w:pPr>
      <w:shd w:val="clear" w:color="auto" w:fill="FFFFFF"/>
      <w:spacing w:after="0" w:line="240" w:lineRule="atLeast"/>
      <w:ind w:firstLine="709"/>
    </w:pPr>
    <w:rPr>
      <w:rFonts w:ascii="Times New Roman" w:eastAsia="Arial Unicode MS" w:hAnsi="Times New Roman" w:cs="Times New Roman"/>
      <w:lang w:eastAsia="ru-RU"/>
    </w:rPr>
  </w:style>
  <w:style w:type="paragraph" w:customStyle="1" w:styleId="aff0">
    <w:name w:val="Стиль По центру Междустр.интервал:  полуторный"/>
    <w:basedOn w:val="a0"/>
    <w:rsid w:val="00C13759"/>
    <w:pPr>
      <w:spacing w:after="0" w:line="240" w:lineRule="auto"/>
      <w:ind w:firstLine="709"/>
      <w:jc w:val="center"/>
    </w:pPr>
    <w:rPr>
      <w:rFonts w:ascii="Times New Roman" w:eastAsia="Times New Roman" w:hAnsi="Times New Roman" w:cs="Times New Roman"/>
      <w:sz w:val="24"/>
      <w:szCs w:val="20"/>
      <w:lang w:eastAsia="ar-SA"/>
    </w:rPr>
  </w:style>
  <w:style w:type="paragraph" w:customStyle="1" w:styleId="Style5">
    <w:name w:val="Style5"/>
    <w:basedOn w:val="a0"/>
    <w:uiPriority w:val="99"/>
    <w:rsid w:val="00C13759"/>
    <w:pPr>
      <w:widowControl w:val="0"/>
      <w:autoSpaceDE w:val="0"/>
      <w:autoSpaceDN w:val="0"/>
      <w:adjustRightInd w:val="0"/>
      <w:spacing w:after="0" w:line="293" w:lineRule="exact"/>
      <w:ind w:firstLine="709"/>
      <w:jc w:val="both"/>
    </w:pPr>
    <w:rPr>
      <w:rFonts w:ascii="Times New Roman" w:eastAsia="Times New Roman" w:hAnsi="Times New Roman" w:cs="Times New Roman"/>
      <w:sz w:val="24"/>
      <w:szCs w:val="24"/>
      <w:lang w:eastAsia="ru-RU"/>
    </w:rPr>
  </w:style>
  <w:style w:type="paragraph" w:styleId="aff1">
    <w:name w:val="List"/>
    <w:basedOn w:val="ad"/>
    <w:rsid w:val="00C13759"/>
    <w:pPr>
      <w:jc w:val="left"/>
    </w:pPr>
    <w:rPr>
      <w:rFonts w:ascii="Arial" w:hAnsi="Arial" w:cs="Tahoma"/>
      <w:szCs w:val="24"/>
    </w:rPr>
  </w:style>
  <w:style w:type="character" w:styleId="aff2">
    <w:name w:val="Strong"/>
    <w:uiPriority w:val="22"/>
    <w:qFormat/>
    <w:rsid w:val="00C13759"/>
    <w:rPr>
      <w:b/>
      <w:bCs/>
    </w:rPr>
  </w:style>
  <w:style w:type="paragraph" w:customStyle="1" w:styleId="Default">
    <w:name w:val="Default"/>
    <w:rsid w:val="00C13759"/>
    <w:pPr>
      <w:autoSpaceDE w:val="0"/>
      <w:autoSpaceDN w:val="0"/>
      <w:adjustRightInd w:val="0"/>
      <w:spacing w:after="0" w:line="240" w:lineRule="auto"/>
    </w:pPr>
    <w:rPr>
      <w:rFonts w:ascii="Arial" w:eastAsia="Calibri" w:hAnsi="Arial" w:cs="Arial"/>
      <w:color w:val="000000"/>
      <w:sz w:val="24"/>
      <w:szCs w:val="24"/>
    </w:rPr>
  </w:style>
  <w:style w:type="character" w:customStyle="1" w:styleId="nowrap">
    <w:name w:val="nowrap"/>
    <w:rsid w:val="00C13759"/>
  </w:style>
  <w:style w:type="table" w:customStyle="1" w:styleId="-551">
    <w:name w:val="Таблица-сетка 5 темная — акцент 51"/>
    <w:basedOn w:val="a2"/>
    <w:uiPriority w:val="50"/>
    <w:rsid w:val="00C1375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styleId="aff3">
    <w:name w:val="FollowedHyperlink"/>
    <w:uiPriority w:val="99"/>
    <w:unhideWhenUsed/>
    <w:rsid w:val="00C13759"/>
    <w:rPr>
      <w:color w:val="954F72"/>
      <w:u w:val="single"/>
    </w:rPr>
  </w:style>
  <w:style w:type="paragraph" w:customStyle="1" w:styleId="aff4">
    <w:name w:val="Рисунки"/>
    <w:basedOn w:val="af"/>
    <w:qFormat/>
    <w:rsid w:val="00C13759"/>
    <w:pPr>
      <w:keepNext w:val="0"/>
      <w:spacing w:before="0" w:after="120"/>
      <w:jc w:val="center"/>
    </w:pPr>
  </w:style>
  <w:style w:type="paragraph" w:customStyle="1" w:styleId="ConsNormal">
    <w:name w:val="ConsNormal"/>
    <w:rsid w:val="00C13759"/>
    <w:pPr>
      <w:widowControl w:val="0"/>
      <w:suppressAutoHyphens/>
      <w:autoSpaceDE w:val="0"/>
      <w:spacing w:after="0" w:line="240" w:lineRule="auto"/>
      <w:ind w:right="19772" w:firstLine="720"/>
    </w:pPr>
    <w:rPr>
      <w:rFonts w:ascii="Arial" w:eastAsia="Arial" w:hAnsi="Arial" w:cs="Arial"/>
      <w:kern w:val="1"/>
      <w:sz w:val="20"/>
      <w:szCs w:val="20"/>
      <w:lang w:eastAsia="ar-SA"/>
    </w:rPr>
  </w:style>
  <w:style w:type="table" w:customStyle="1" w:styleId="210">
    <w:name w:val="Таблица простая 21"/>
    <w:basedOn w:val="a2"/>
    <w:uiPriority w:val="42"/>
    <w:rsid w:val="00C1375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5">
    <w:name w:val="Содержимое таблицы"/>
    <w:basedOn w:val="a0"/>
    <w:rsid w:val="00C13759"/>
    <w:pPr>
      <w:widowControl w:val="0"/>
      <w:suppressLineNumbers/>
      <w:suppressAutoHyphens/>
      <w:spacing w:after="0" w:line="240" w:lineRule="auto"/>
    </w:pPr>
    <w:rPr>
      <w:rFonts w:ascii="Times New Roman" w:eastAsia="Arial Unicode MS" w:hAnsi="Times New Roman" w:cs="Times New Roman"/>
      <w:kern w:val="1"/>
      <w:sz w:val="24"/>
      <w:szCs w:val="24"/>
    </w:rPr>
  </w:style>
  <w:style w:type="character" w:styleId="aff6">
    <w:name w:val="annotation reference"/>
    <w:uiPriority w:val="99"/>
    <w:semiHidden/>
    <w:unhideWhenUsed/>
    <w:rsid w:val="00C13759"/>
    <w:rPr>
      <w:sz w:val="16"/>
      <w:szCs w:val="16"/>
    </w:rPr>
  </w:style>
  <w:style w:type="paragraph" w:styleId="aff7">
    <w:name w:val="annotation text"/>
    <w:basedOn w:val="a0"/>
    <w:link w:val="aff8"/>
    <w:uiPriority w:val="99"/>
    <w:semiHidden/>
    <w:unhideWhenUsed/>
    <w:rsid w:val="00C13759"/>
    <w:pPr>
      <w:spacing w:after="0" w:line="360" w:lineRule="auto"/>
      <w:ind w:firstLine="709"/>
      <w:jc w:val="both"/>
    </w:pPr>
    <w:rPr>
      <w:rFonts w:ascii="Times New Roman" w:eastAsia="Calibri" w:hAnsi="Times New Roman" w:cs="Times New Roman"/>
      <w:sz w:val="20"/>
      <w:szCs w:val="20"/>
    </w:rPr>
  </w:style>
  <w:style w:type="character" w:customStyle="1" w:styleId="aff8">
    <w:name w:val="Текст примечания Знак"/>
    <w:basedOn w:val="a1"/>
    <w:link w:val="aff7"/>
    <w:uiPriority w:val="99"/>
    <w:semiHidden/>
    <w:rsid w:val="00C13759"/>
    <w:rPr>
      <w:rFonts w:ascii="Times New Roman" w:eastAsia="Calibri" w:hAnsi="Times New Roman" w:cs="Times New Roman"/>
      <w:sz w:val="20"/>
      <w:szCs w:val="20"/>
    </w:rPr>
  </w:style>
  <w:style w:type="character" w:customStyle="1" w:styleId="terbg">
    <w:name w:val="terbg"/>
    <w:basedOn w:val="a1"/>
    <w:rsid w:val="00C13759"/>
  </w:style>
  <w:style w:type="paragraph" w:styleId="HTML">
    <w:name w:val="HTML Preformatted"/>
    <w:basedOn w:val="a0"/>
    <w:link w:val="HTML0"/>
    <w:uiPriority w:val="99"/>
    <w:semiHidden/>
    <w:unhideWhenUsed/>
    <w:rsid w:val="00C13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C13759"/>
    <w:rPr>
      <w:rFonts w:ascii="Courier New" w:eastAsia="Times New Roman" w:hAnsi="Courier New" w:cs="Courier New"/>
      <w:sz w:val="20"/>
      <w:szCs w:val="20"/>
      <w:lang w:eastAsia="ru-RU"/>
    </w:rPr>
  </w:style>
  <w:style w:type="paragraph" w:styleId="aff9">
    <w:name w:val="Revision"/>
    <w:hidden/>
    <w:uiPriority w:val="99"/>
    <w:semiHidden/>
    <w:rsid w:val="00C13759"/>
    <w:pPr>
      <w:spacing w:after="0" w:line="240" w:lineRule="auto"/>
    </w:pPr>
    <w:rPr>
      <w:rFonts w:ascii="Times New Roman" w:eastAsia="Calibri" w:hAnsi="Times New Roman" w:cs="Times New Roman"/>
      <w:sz w:val="24"/>
    </w:rPr>
  </w:style>
  <w:style w:type="paragraph" w:customStyle="1" w:styleId="formattext">
    <w:name w:val="formattext"/>
    <w:basedOn w:val="a0"/>
    <w:rsid w:val="00C13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
    <w:name w:val="Основной текст (5)_"/>
    <w:link w:val="52"/>
    <w:rsid w:val="00C13759"/>
    <w:rPr>
      <w:rFonts w:ascii="Segoe UI" w:eastAsia="Segoe UI" w:hAnsi="Segoe UI" w:cs="Segoe UI"/>
      <w:sz w:val="17"/>
      <w:szCs w:val="17"/>
      <w:shd w:val="clear" w:color="auto" w:fill="FFFFFF"/>
    </w:rPr>
  </w:style>
  <w:style w:type="paragraph" w:customStyle="1" w:styleId="52">
    <w:name w:val="Основной текст (5)"/>
    <w:basedOn w:val="a0"/>
    <w:link w:val="51"/>
    <w:rsid w:val="00C13759"/>
    <w:pPr>
      <w:shd w:val="clear" w:color="auto" w:fill="FFFFFF"/>
      <w:spacing w:after="0" w:line="0" w:lineRule="atLeast"/>
      <w:ind w:hanging="1000"/>
    </w:pPr>
    <w:rPr>
      <w:rFonts w:ascii="Segoe UI" w:eastAsia="Segoe UI" w:hAnsi="Segoe UI" w:cs="Segoe UI"/>
      <w:sz w:val="17"/>
      <w:szCs w:val="17"/>
    </w:rPr>
  </w:style>
  <w:style w:type="character" w:customStyle="1" w:styleId="26">
    <w:name w:val="Основной текст (26)_"/>
    <w:link w:val="260"/>
    <w:rsid w:val="00C13759"/>
    <w:rPr>
      <w:rFonts w:ascii="Segoe UI" w:eastAsia="Segoe UI" w:hAnsi="Segoe UI" w:cs="Segoe UI"/>
      <w:spacing w:val="-10"/>
      <w:sz w:val="11"/>
      <w:szCs w:val="11"/>
      <w:shd w:val="clear" w:color="auto" w:fill="FFFFFF"/>
    </w:rPr>
  </w:style>
  <w:style w:type="paragraph" w:customStyle="1" w:styleId="260">
    <w:name w:val="Основной текст (26)"/>
    <w:basedOn w:val="a0"/>
    <w:link w:val="26"/>
    <w:rsid w:val="00C13759"/>
    <w:pPr>
      <w:shd w:val="clear" w:color="auto" w:fill="FFFFFF"/>
      <w:spacing w:after="0" w:line="0" w:lineRule="atLeast"/>
    </w:pPr>
    <w:rPr>
      <w:rFonts w:ascii="Segoe UI" w:eastAsia="Segoe UI" w:hAnsi="Segoe UI" w:cs="Segoe UI"/>
      <w:spacing w:val="-10"/>
      <w:sz w:val="11"/>
      <w:szCs w:val="11"/>
    </w:rPr>
  </w:style>
  <w:style w:type="character" w:customStyle="1" w:styleId="29">
    <w:name w:val="Основной текст (29)_"/>
    <w:link w:val="290"/>
    <w:rsid w:val="00C13759"/>
    <w:rPr>
      <w:rFonts w:ascii="Segoe UI" w:eastAsia="Segoe UI" w:hAnsi="Segoe UI" w:cs="Segoe UI"/>
      <w:sz w:val="17"/>
      <w:szCs w:val="17"/>
      <w:shd w:val="clear" w:color="auto" w:fill="FFFFFF"/>
    </w:rPr>
  </w:style>
  <w:style w:type="paragraph" w:customStyle="1" w:styleId="290">
    <w:name w:val="Основной текст (29)"/>
    <w:basedOn w:val="a0"/>
    <w:link w:val="29"/>
    <w:rsid w:val="00C13759"/>
    <w:pPr>
      <w:shd w:val="clear" w:color="auto" w:fill="FFFFFF"/>
      <w:spacing w:after="0" w:line="174" w:lineRule="exact"/>
      <w:jc w:val="both"/>
    </w:pPr>
    <w:rPr>
      <w:rFonts w:ascii="Segoe UI" w:eastAsia="Segoe UI" w:hAnsi="Segoe UI" w:cs="Segoe UI"/>
      <w:sz w:val="17"/>
      <w:szCs w:val="17"/>
    </w:rPr>
  </w:style>
  <w:style w:type="character" w:customStyle="1" w:styleId="28">
    <w:name w:val="Основной текст (28)_"/>
    <w:link w:val="280"/>
    <w:rsid w:val="00C13759"/>
    <w:rPr>
      <w:rFonts w:ascii="Batang" w:eastAsia="Batang" w:hAnsi="Batang" w:cs="Batang"/>
      <w:sz w:val="9"/>
      <w:szCs w:val="9"/>
      <w:shd w:val="clear" w:color="auto" w:fill="FFFFFF"/>
    </w:rPr>
  </w:style>
  <w:style w:type="paragraph" w:customStyle="1" w:styleId="280">
    <w:name w:val="Основной текст (28)"/>
    <w:basedOn w:val="a0"/>
    <w:link w:val="28"/>
    <w:rsid w:val="00C13759"/>
    <w:pPr>
      <w:shd w:val="clear" w:color="auto" w:fill="FFFFFF"/>
      <w:spacing w:after="0" w:line="0" w:lineRule="atLeast"/>
      <w:jc w:val="both"/>
    </w:pPr>
    <w:rPr>
      <w:rFonts w:ascii="Batang" w:eastAsia="Batang" w:hAnsi="Batang" w:cs="Batang"/>
      <w:sz w:val="9"/>
      <w:szCs w:val="9"/>
    </w:rPr>
  </w:style>
  <w:style w:type="character" w:customStyle="1" w:styleId="27">
    <w:name w:val="Основной текст (27)_"/>
    <w:link w:val="270"/>
    <w:rsid w:val="00C13759"/>
    <w:rPr>
      <w:rFonts w:ascii="Batang" w:eastAsia="Batang" w:hAnsi="Batang" w:cs="Batang"/>
      <w:sz w:val="9"/>
      <w:szCs w:val="9"/>
      <w:shd w:val="clear" w:color="auto" w:fill="FFFFFF"/>
    </w:rPr>
  </w:style>
  <w:style w:type="paragraph" w:customStyle="1" w:styleId="270">
    <w:name w:val="Основной текст (27)"/>
    <w:basedOn w:val="a0"/>
    <w:link w:val="27"/>
    <w:rsid w:val="00C13759"/>
    <w:pPr>
      <w:shd w:val="clear" w:color="auto" w:fill="FFFFFF"/>
      <w:spacing w:after="0" w:line="0" w:lineRule="atLeast"/>
    </w:pPr>
    <w:rPr>
      <w:rFonts w:ascii="Batang" w:eastAsia="Batang" w:hAnsi="Batang" w:cs="Batang"/>
      <w:sz w:val="9"/>
      <w:szCs w:val="9"/>
    </w:rPr>
  </w:style>
  <w:style w:type="character" w:customStyle="1" w:styleId="43">
    <w:name w:val="Основной текст (4)_"/>
    <w:link w:val="44"/>
    <w:rsid w:val="00C13759"/>
    <w:rPr>
      <w:rFonts w:ascii="Batang" w:eastAsia="Batang" w:hAnsi="Batang" w:cs="Batang"/>
      <w:spacing w:val="-10"/>
      <w:shd w:val="clear" w:color="auto" w:fill="FFFFFF"/>
    </w:rPr>
  </w:style>
  <w:style w:type="paragraph" w:customStyle="1" w:styleId="44">
    <w:name w:val="Основной текст (4)"/>
    <w:basedOn w:val="a0"/>
    <w:link w:val="43"/>
    <w:rsid w:val="00C13759"/>
    <w:pPr>
      <w:shd w:val="clear" w:color="auto" w:fill="FFFFFF"/>
      <w:spacing w:before="540" w:after="0" w:line="265" w:lineRule="exact"/>
      <w:ind w:hanging="460"/>
      <w:jc w:val="both"/>
    </w:pPr>
    <w:rPr>
      <w:rFonts w:ascii="Batang" w:eastAsia="Batang" w:hAnsi="Batang" w:cs="Batang"/>
      <w:spacing w:val="-10"/>
    </w:rPr>
  </w:style>
  <w:style w:type="character" w:customStyle="1" w:styleId="53">
    <w:name w:val="Основной текст (53)_"/>
    <w:link w:val="530"/>
    <w:rsid w:val="00C13759"/>
    <w:rPr>
      <w:rFonts w:ascii="Batang" w:eastAsia="Batang" w:hAnsi="Batang" w:cs="Batang"/>
      <w:sz w:val="18"/>
      <w:szCs w:val="18"/>
      <w:shd w:val="clear" w:color="auto" w:fill="FFFFFF"/>
    </w:rPr>
  </w:style>
  <w:style w:type="paragraph" w:customStyle="1" w:styleId="530">
    <w:name w:val="Основной текст (53)"/>
    <w:basedOn w:val="a0"/>
    <w:link w:val="53"/>
    <w:rsid w:val="00C13759"/>
    <w:pPr>
      <w:shd w:val="clear" w:color="auto" w:fill="FFFFFF"/>
      <w:spacing w:before="240" w:after="60" w:line="0" w:lineRule="atLeast"/>
    </w:pPr>
    <w:rPr>
      <w:rFonts w:ascii="Batang" w:eastAsia="Batang" w:hAnsi="Batang" w:cs="Batang"/>
      <w:sz w:val="18"/>
      <w:szCs w:val="18"/>
    </w:rPr>
  </w:style>
  <w:style w:type="character" w:customStyle="1" w:styleId="2a">
    <w:name w:val="Основной текст (2)_"/>
    <w:link w:val="2b"/>
    <w:uiPriority w:val="99"/>
    <w:rsid w:val="00C13759"/>
    <w:rPr>
      <w:rFonts w:ascii="Segoe UI" w:eastAsia="Segoe UI" w:hAnsi="Segoe UI" w:cs="Segoe UI"/>
      <w:sz w:val="25"/>
      <w:szCs w:val="25"/>
      <w:shd w:val="clear" w:color="auto" w:fill="FFFFFF"/>
    </w:rPr>
  </w:style>
  <w:style w:type="paragraph" w:customStyle="1" w:styleId="2b">
    <w:name w:val="Основной текст (2)"/>
    <w:basedOn w:val="a0"/>
    <w:link w:val="2a"/>
    <w:uiPriority w:val="99"/>
    <w:rsid w:val="00C13759"/>
    <w:pPr>
      <w:shd w:val="clear" w:color="auto" w:fill="FFFFFF"/>
      <w:spacing w:after="360" w:line="0" w:lineRule="atLeast"/>
    </w:pPr>
    <w:rPr>
      <w:rFonts w:ascii="Segoe UI" w:eastAsia="Segoe UI" w:hAnsi="Segoe UI" w:cs="Segoe UI"/>
      <w:sz w:val="25"/>
      <w:szCs w:val="25"/>
    </w:rPr>
  </w:style>
  <w:style w:type="character" w:customStyle="1" w:styleId="35">
    <w:name w:val="Основной текст (3)_"/>
    <w:link w:val="36"/>
    <w:uiPriority w:val="99"/>
    <w:rsid w:val="00C13759"/>
    <w:rPr>
      <w:rFonts w:ascii="Batang" w:eastAsia="Batang" w:hAnsi="Batang" w:cs="Batang"/>
      <w:sz w:val="21"/>
      <w:szCs w:val="21"/>
      <w:shd w:val="clear" w:color="auto" w:fill="FFFFFF"/>
    </w:rPr>
  </w:style>
  <w:style w:type="paragraph" w:customStyle="1" w:styleId="36">
    <w:name w:val="Основной текст (3)"/>
    <w:basedOn w:val="a0"/>
    <w:link w:val="35"/>
    <w:uiPriority w:val="99"/>
    <w:rsid w:val="00C13759"/>
    <w:pPr>
      <w:shd w:val="clear" w:color="auto" w:fill="FFFFFF"/>
      <w:spacing w:before="360" w:after="60" w:line="0" w:lineRule="atLeast"/>
      <w:jc w:val="both"/>
    </w:pPr>
    <w:rPr>
      <w:rFonts w:ascii="Batang" w:eastAsia="Batang" w:hAnsi="Batang" w:cs="Batang"/>
      <w:sz w:val="21"/>
      <w:szCs w:val="21"/>
    </w:rPr>
  </w:style>
  <w:style w:type="paragraph" w:customStyle="1" w:styleId="ConsPlusTitle">
    <w:name w:val="ConsPlusTitle"/>
    <w:rsid w:val="00C1375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fa">
    <w:name w:val="Block Text"/>
    <w:basedOn w:val="a0"/>
    <w:rsid w:val="00C13759"/>
    <w:pPr>
      <w:spacing w:after="0" w:line="240" w:lineRule="auto"/>
      <w:ind w:left="-567" w:right="-1" w:firstLine="567"/>
      <w:jc w:val="both"/>
    </w:pPr>
    <w:rPr>
      <w:rFonts w:ascii="Times New Roman" w:eastAsia="Times New Roman" w:hAnsi="Times New Roman" w:cs="Times New Roman"/>
      <w:sz w:val="28"/>
      <w:szCs w:val="20"/>
      <w:lang w:eastAsia="ru-RU"/>
    </w:rPr>
  </w:style>
  <w:style w:type="paragraph" w:customStyle="1" w:styleId="ConsNonformat">
    <w:name w:val="ConsNonformat"/>
    <w:rsid w:val="00C1375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b">
    <w:name w:val="Placeholder Text"/>
    <w:uiPriority w:val="99"/>
    <w:semiHidden/>
    <w:rsid w:val="00C13759"/>
    <w:rPr>
      <w:color w:val="808080"/>
    </w:rPr>
  </w:style>
  <w:style w:type="paragraph" w:styleId="affc">
    <w:name w:val="caption"/>
    <w:aliases w:val=" Знак3,Знак3 Знак,Знак3"/>
    <w:basedOn w:val="a0"/>
    <w:next w:val="a0"/>
    <w:link w:val="affd"/>
    <w:rsid w:val="00C13759"/>
    <w:pPr>
      <w:widowControl w:val="0"/>
      <w:overflowPunct w:val="0"/>
      <w:autoSpaceDE w:val="0"/>
      <w:autoSpaceDN w:val="0"/>
      <w:adjustRightInd w:val="0"/>
      <w:spacing w:after="0" w:line="360" w:lineRule="atLeast"/>
      <w:jc w:val="both"/>
      <w:textAlignment w:val="baseline"/>
    </w:pPr>
    <w:rPr>
      <w:rFonts w:ascii="Times New Roman" w:eastAsia="Times New Roman" w:hAnsi="Times New Roman" w:cs="Times New Roman"/>
      <w:b/>
      <w:bCs/>
      <w:sz w:val="20"/>
      <w:szCs w:val="20"/>
    </w:rPr>
  </w:style>
  <w:style w:type="character" w:customStyle="1" w:styleId="affd">
    <w:name w:val="Название объекта Знак"/>
    <w:aliases w:val=" Знак3 Знак,Знак3 Знак Знак,Знак3 Знак1"/>
    <w:link w:val="affc"/>
    <w:rsid w:val="00C13759"/>
    <w:rPr>
      <w:rFonts w:ascii="Times New Roman" w:eastAsia="Times New Roman" w:hAnsi="Times New Roman" w:cs="Times New Roman"/>
      <w:b/>
      <w:bCs/>
      <w:sz w:val="20"/>
      <w:szCs w:val="20"/>
    </w:rPr>
  </w:style>
  <w:style w:type="paragraph" w:customStyle="1" w:styleId="JetsStyle">
    <w:name w:val="Jets Style"/>
    <w:basedOn w:val="af6"/>
    <w:qFormat/>
    <w:rsid w:val="00C13759"/>
    <w:pPr>
      <w:autoSpaceDE/>
      <w:autoSpaceDN/>
      <w:spacing w:line="360" w:lineRule="auto"/>
      <w:jc w:val="both"/>
    </w:pPr>
    <w:rPr>
      <w:rFonts w:ascii="Verdana" w:eastAsia="Calibri" w:hAnsi="Verdana"/>
      <w:sz w:val="22"/>
      <w:szCs w:val="21"/>
    </w:rPr>
  </w:style>
  <w:style w:type="table" w:customStyle="1" w:styleId="TableGrid">
    <w:name w:val="TableGrid"/>
    <w:rsid w:val="00C1375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14">
    <w:name w:val="1"/>
    <w:basedOn w:val="a0"/>
    <w:next w:val="a0"/>
    <w:qFormat/>
    <w:rsid w:val="00C13759"/>
    <w:pPr>
      <w:keepNext/>
      <w:spacing w:before="120" w:after="0" w:line="360" w:lineRule="auto"/>
      <w:jc w:val="both"/>
    </w:pPr>
    <w:rPr>
      <w:rFonts w:ascii="Times New Roman" w:eastAsia="Calibri" w:hAnsi="Times New Roman" w:cs="Times New Roman"/>
      <w:i/>
      <w:sz w:val="24"/>
    </w:rPr>
  </w:style>
  <w:style w:type="table" w:customStyle="1" w:styleId="15">
    <w:name w:val="Сетка таблицы светлая1"/>
    <w:basedOn w:val="a2"/>
    <w:uiPriority w:val="40"/>
    <w:rsid w:val="00C13759"/>
    <w:pPr>
      <w:spacing w:after="0" w:line="240" w:lineRule="auto"/>
    </w:pPr>
    <w:rPr>
      <w:rFonts w:ascii="Calibri" w:eastAsia="Calibri" w:hAnsi="Calibri"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0">
    <w:name w:val="Таблица простая 31"/>
    <w:basedOn w:val="a2"/>
    <w:uiPriority w:val="43"/>
    <w:rsid w:val="00C1375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C13759"/>
    <w:rPr>
      <w:color w:val="808080"/>
      <w:shd w:val="clear" w:color="auto" w:fill="E6E6E6"/>
    </w:rPr>
  </w:style>
  <w:style w:type="paragraph" w:styleId="affe">
    <w:name w:val="annotation subject"/>
    <w:basedOn w:val="aff7"/>
    <w:next w:val="aff7"/>
    <w:link w:val="afff"/>
    <w:uiPriority w:val="99"/>
    <w:semiHidden/>
    <w:unhideWhenUsed/>
    <w:rsid w:val="00C13759"/>
    <w:rPr>
      <w:b/>
      <w:bCs/>
    </w:rPr>
  </w:style>
  <w:style w:type="character" w:customStyle="1" w:styleId="afff">
    <w:name w:val="Тема примечания Знак"/>
    <w:basedOn w:val="aff8"/>
    <w:link w:val="affe"/>
    <w:uiPriority w:val="99"/>
    <w:semiHidden/>
    <w:rsid w:val="00C13759"/>
    <w:rPr>
      <w:rFonts w:ascii="Times New Roman" w:eastAsia="Calibri" w:hAnsi="Times New Roman" w:cs="Times New Roman"/>
      <w:b/>
      <w:bCs/>
      <w:sz w:val="20"/>
      <w:szCs w:val="20"/>
    </w:rPr>
  </w:style>
  <w:style w:type="paragraph" w:styleId="45">
    <w:name w:val="toc 4"/>
    <w:basedOn w:val="a0"/>
    <w:next w:val="a0"/>
    <w:autoRedefine/>
    <w:uiPriority w:val="39"/>
    <w:unhideWhenUsed/>
    <w:rsid w:val="00C13759"/>
    <w:pPr>
      <w:spacing w:after="100"/>
      <w:ind w:left="660"/>
    </w:pPr>
    <w:rPr>
      <w:rFonts w:ascii="Calibri" w:eastAsia="Times New Roman" w:hAnsi="Calibri" w:cs="Times New Roman"/>
      <w:lang w:eastAsia="ru-RU"/>
    </w:rPr>
  </w:style>
  <w:style w:type="paragraph" w:styleId="54">
    <w:name w:val="toc 5"/>
    <w:basedOn w:val="a0"/>
    <w:next w:val="a0"/>
    <w:autoRedefine/>
    <w:uiPriority w:val="39"/>
    <w:unhideWhenUsed/>
    <w:rsid w:val="00C13759"/>
    <w:pPr>
      <w:spacing w:after="100"/>
      <w:ind w:left="880"/>
    </w:pPr>
    <w:rPr>
      <w:rFonts w:ascii="Calibri" w:eastAsia="Times New Roman" w:hAnsi="Calibri" w:cs="Times New Roman"/>
      <w:lang w:eastAsia="ru-RU"/>
    </w:rPr>
  </w:style>
  <w:style w:type="paragraph" w:styleId="61">
    <w:name w:val="toc 6"/>
    <w:basedOn w:val="a0"/>
    <w:next w:val="a0"/>
    <w:autoRedefine/>
    <w:uiPriority w:val="39"/>
    <w:unhideWhenUsed/>
    <w:rsid w:val="00C13759"/>
    <w:pPr>
      <w:spacing w:after="100"/>
      <w:ind w:left="1100"/>
    </w:pPr>
    <w:rPr>
      <w:rFonts w:ascii="Calibri" w:eastAsia="Times New Roman" w:hAnsi="Calibri" w:cs="Times New Roman"/>
      <w:lang w:eastAsia="ru-RU"/>
    </w:rPr>
  </w:style>
  <w:style w:type="paragraph" w:styleId="71">
    <w:name w:val="toc 7"/>
    <w:basedOn w:val="a0"/>
    <w:next w:val="a0"/>
    <w:autoRedefine/>
    <w:uiPriority w:val="39"/>
    <w:unhideWhenUsed/>
    <w:rsid w:val="00C13759"/>
    <w:pPr>
      <w:spacing w:after="100"/>
      <w:ind w:left="1320"/>
    </w:pPr>
    <w:rPr>
      <w:rFonts w:ascii="Calibri" w:eastAsia="Times New Roman" w:hAnsi="Calibri" w:cs="Times New Roman"/>
      <w:lang w:eastAsia="ru-RU"/>
    </w:rPr>
  </w:style>
  <w:style w:type="paragraph" w:styleId="81">
    <w:name w:val="toc 8"/>
    <w:basedOn w:val="a0"/>
    <w:next w:val="a0"/>
    <w:autoRedefine/>
    <w:uiPriority w:val="39"/>
    <w:unhideWhenUsed/>
    <w:rsid w:val="00C13759"/>
    <w:pPr>
      <w:spacing w:after="100"/>
      <w:ind w:left="1540"/>
    </w:pPr>
    <w:rPr>
      <w:rFonts w:ascii="Calibri" w:eastAsia="Times New Roman" w:hAnsi="Calibri" w:cs="Times New Roman"/>
      <w:lang w:eastAsia="ru-RU"/>
    </w:rPr>
  </w:style>
  <w:style w:type="paragraph" w:styleId="9">
    <w:name w:val="toc 9"/>
    <w:basedOn w:val="a0"/>
    <w:next w:val="a0"/>
    <w:autoRedefine/>
    <w:uiPriority w:val="39"/>
    <w:unhideWhenUsed/>
    <w:rsid w:val="00C13759"/>
    <w:pPr>
      <w:spacing w:after="100"/>
      <w:ind w:left="1760"/>
    </w:pPr>
    <w:rPr>
      <w:rFonts w:ascii="Calibri" w:eastAsia="Times New Roman" w:hAnsi="Calibri" w:cs="Times New Roman"/>
      <w:lang w:eastAsia="ru-RU"/>
    </w:rPr>
  </w:style>
  <w:style w:type="paragraph" w:customStyle="1" w:styleId="afff0">
    <w:name w:val="Нормальный"/>
    <w:rsid w:val="00C1375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uiPriority w:val="99"/>
    <w:rsid w:val="00C137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extn">
    <w:name w:val="textn"/>
    <w:basedOn w:val="a0"/>
    <w:rsid w:val="00C13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c">
    <w:name w:val="Неразрешенное упоминание2"/>
    <w:uiPriority w:val="99"/>
    <w:semiHidden/>
    <w:unhideWhenUsed/>
    <w:rsid w:val="00C13759"/>
    <w:rPr>
      <w:color w:val="605E5C"/>
      <w:shd w:val="clear" w:color="auto" w:fill="E1DFDD"/>
    </w:rPr>
  </w:style>
  <w:style w:type="character" w:styleId="afff1">
    <w:name w:val="Emphasis"/>
    <w:uiPriority w:val="20"/>
    <w:qFormat/>
    <w:rsid w:val="00C13759"/>
    <w:rPr>
      <w:i/>
      <w:iCs/>
    </w:rPr>
  </w:style>
  <w:style w:type="character" w:customStyle="1" w:styleId="af3">
    <w:name w:val="Абзац списка Знак"/>
    <w:aliases w:val="Второй абзац списка Знак,Абзац списка основной Знак,Список_маркированный Знак,Список_маркированный1 Знак,ПАРАГРАФ Знак,Абзац списка3 Знак,Абзац списка2 Знак,Варианты ответов Знак,Имя рисунка Знак,Булит Знак,Bullet Number Знак"/>
    <w:link w:val="af2"/>
    <w:uiPriority w:val="34"/>
    <w:locked/>
    <w:rsid w:val="00C13759"/>
    <w:rPr>
      <w:rFonts w:ascii="Times New Roman" w:eastAsia="Calibri" w:hAnsi="Times New Roman" w:cs="Times New Roman"/>
      <w:sz w:val="24"/>
    </w:rPr>
  </w:style>
  <w:style w:type="paragraph" w:customStyle="1" w:styleId="17">
    <w:name w:val="Стиль1"/>
    <w:basedOn w:val="37"/>
    <w:rsid w:val="00C13759"/>
    <w:pPr>
      <w:spacing w:after="0" w:line="240" w:lineRule="auto"/>
      <w:ind w:left="0" w:firstLine="284"/>
    </w:pPr>
    <w:rPr>
      <w:rFonts w:eastAsia="Times New Roman"/>
      <w:sz w:val="20"/>
      <w:szCs w:val="20"/>
      <w:lang w:eastAsia="ru-RU"/>
    </w:rPr>
  </w:style>
  <w:style w:type="paragraph" w:styleId="37">
    <w:name w:val="Body Text Indent 3"/>
    <w:basedOn w:val="a0"/>
    <w:link w:val="38"/>
    <w:uiPriority w:val="99"/>
    <w:semiHidden/>
    <w:unhideWhenUsed/>
    <w:rsid w:val="00C13759"/>
    <w:pPr>
      <w:spacing w:after="120" w:line="360" w:lineRule="auto"/>
      <w:ind w:left="283" w:firstLine="709"/>
      <w:jc w:val="both"/>
    </w:pPr>
    <w:rPr>
      <w:rFonts w:ascii="Times New Roman" w:eastAsia="Calibri" w:hAnsi="Times New Roman" w:cs="Times New Roman"/>
      <w:sz w:val="16"/>
      <w:szCs w:val="16"/>
    </w:rPr>
  </w:style>
  <w:style w:type="character" w:customStyle="1" w:styleId="38">
    <w:name w:val="Основной текст с отступом 3 Знак"/>
    <w:basedOn w:val="a1"/>
    <w:link w:val="37"/>
    <w:uiPriority w:val="99"/>
    <w:semiHidden/>
    <w:rsid w:val="00C13759"/>
    <w:rPr>
      <w:rFonts w:ascii="Times New Roman" w:eastAsia="Calibri" w:hAnsi="Times New Roman" w:cs="Times New Roman"/>
      <w:sz w:val="16"/>
      <w:szCs w:val="16"/>
    </w:rPr>
  </w:style>
  <w:style w:type="paragraph" w:customStyle="1" w:styleId="afff2">
    <w:name w:val="Абзац"/>
    <w:basedOn w:val="a0"/>
    <w:link w:val="afff3"/>
    <w:qFormat/>
    <w:rsid w:val="00C13759"/>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ff3">
    <w:name w:val="Абзац Знак"/>
    <w:link w:val="afff2"/>
    <w:qFormat/>
    <w:rsid w:val="00C13759"/>
    <w:rPr>
      <w:rFonts w:ascii="Times New Roman" w:eastAsia="Times New Roman" w:hAnsi="Times New Roman" w:cs="Times New Roman"/>
      <w:sz w:val="24"/>
      <w:szCs w:val="24"/>
      <w:lang w:eastAsia="ru-RU"/>
    </w:rPr>
  </w:style>
  <w:style w:type="character" w:customStyle="1" w:styleId="blk">
    <w:name w:val="blk"/>
    <w:basedOn w:val="a1"/>
    <w:rsid w:val="00C13759"/>
  </w:style>
  <w:style w:type="character" w:styleId="afff4">
    <w:name w:val="Book Title"/>
    <w:uiPriority w:val="33"/>
    <w:qFormat/>
    <w:rsid w:val="00C13759"/>
    <w:rPr>
      <w:b/>
      <w:bCs/>
      <w:i/>
      <w:iCs/>
      <w:spacing w:val="5"/>
    </w:rPr>
  </w:style>
  <w:style w:type="character" w:customStyle="1" w:styleId="FontStyle56">
    <w:name w:val="Font Style56"/>
    <w:uiPriority w:val="99"/>
    <w:rsid w:val="00C13759"/>
    <w:rPr>
      <w:rFonts w:ascii="Times New Roman" w:hAnsi="Times New Roman" w:cs="Times New Roman"/>
      <w:sz w:val="24"/>
      <w:szCs w:val="24"/>
    </w:rPr>
  </w:style>
  <w:style w:type="character" w:customStyle="1" w:styleId="39">
    <w:name w:val="Неразрешенное упоминание3"/>
    <w:uiPriority w:val="99"/>
    <w:semiHidden/>
    <w:unhideWhenUsed/>
    <w:rsid w:val="00C13759"/>
    <w:rPr>
      <w:color w:val="605E5C"/>
      <w:shd w:val="clear" w:color="auto" w:fill="E1DFDD"/>
    </w:rPr>
  </w:style>
  <w:style w:type="paragraph" w:customStyle="1" w:styleId="1">
    <w:name w:val="Список_маркерный_1_уровень"/>
    <w:link w:val="18"/>
    <w:qFormat/>
    <w:rsid w:val="00C13759"/>
    <w:pPr>
      <w:numPr>
        <w:numId w:val="2"/>
      </w:numPr>
      <w:spacing w:before="60" w:after="0" w:line="240" w:lineRule="auto"/>
      <w:jc w:val="both"/>
    </w:pPr>
    <w:rPr>
      <w:rFonts w:ascii="Times New Roman" w:eastAsia="Calibri" w:hAnsi="Times New Roman" w:cs="Times New Roman"/>
      <w:snapToGrid w:val="0"/>
      <w:sz w:val="24"/>
      <w:szCs w:val="24"/>
      <w:lang w:eastAsia="ru-RU"/>
    </w:rPr>
  </w:style>
  <w:style w:type="character" w:customStyle="1" w:styleId="18">
    <w:name w:val="Список_маркерный_1_уровень Знак"/>
    <w:link w:val="1"/>
    <w:rsid w:val="00C13759"/>
    <w:rPr>
      <w:rFonts w:ascii="Times New Roman" w:eastAsia="Calibri" w:hAnsi="Times New Roman" w:cs="Times New Roman"/>
      <w:snapToGrid w:val="0"/>
      <w:sz w:val="24"/>
      <w:szCs w:val="24"/>
      <w:lang w:eastAsia="ru-RU"/>
    </w:rPr>
  </w:style>
  <w:style w:type="paragraph" w:customStyle="1" w:styleId="3a">
    <w:name w:val="Заголовок_подзаголовок_3"/>
    <w:next w:val="afff2"/>
    <w:link w:val="3b"/>
    <w:qFormat/>
    <w:rsid w:val="00C13759"/>
    <w:pPr>
      <w:keepNext/>
      <w:spacing w:before="120" w:after="60" w:line="240" w:lineRule="auto"/>
      <w:ind w:left="709" w:right="567"/>
    </w:pPr>
    <w:rPr>
      <w:rFonts w:ascii="Times New Roman" w:eastAsia="Times New Roman" w:hAnsi="Times New Roman" w:cs="Times New Roman"/>
      <w:bCs/>
      <w:sz w:val="24"/>
      <w:szCs w:val="24"/>
      <w:u w:val="single"/>
      <w:lang w:eastAsia="ru-RU"/>
    </w:rPr>
  </w:style>
  <w:style w:type="character" w:customStyle="1" w:styleId="3b">
    <w:name w:val="Заголовок_подзаголовок_3 Знак"/>
    <w:link w:val="3a"/>
    <w:rsid w:val="00C13759"/>
    <w:rPr>
      <w:rFonts w:ascii="Times New Roman" w:eastAsia="Times New Roman" w:hAnsi="Times New Roman" w:cs="Times New Roman"/>
      <w:bCs/>
      <w:sz w:val="24"/>
      <w:szCs w:val="24"/>
      <w:u w:val="single"/>
      <w:lang w:eastAsia="ru-RU"/>
    </w:rPr>
  </w:style>
  <w:style w:type="character" w:customStyle="1" w:styleId="afff5">
    <w:name w:val="Текст_Обычный"/>
    <w:basedOn w:val="a1"/>
    <w:uiPriority w:val="1"/>
    <w:qFormat/>
    <w:rsid w:val="00C13759"/>
  </w:style>
  <w:style w:type="character" w:customStyle="1" w:styleId="afff6">
    <w:name w:val="Таблица_номер_таблицы Знак"/>
    <w:link w:val="afff7"/>
    <w:locked/>
    <w:rsid w:val="00C13759"/>
    <w:rPr>
      <w:rFonts w:ascii="Times New Roman" w:eastAsia="Times New Roman" w:hAnsi="Times New Roman"/>
      <w:bCs/>
      <w:sz w:val="24"/>
    </w:rPr>
  </w:style>
  <w:style w:type="paragraph" w:customStyle="1" w:styleId="afff7">
    <w:name w:val="Таблица_номер_таблицы"/>
    <w:link w:val="afff6"/>
    <w:qFormat/>
    <w:rsid w:val="00C13759"/>
    <w:pPr>
      <w:keepNext/>
      <w:spacing w:after="0" w:line="240" w:lineRule="auto"/>
      <w:jc w:val="right"/>
    </w:pPr>
    <w:rPr>
      <w:rFonts w:ascii="Times New Roman" w:eastAsia="Times New Roman" w:hAnsi="Times New Roman"/>
      <w:bCs/>
      <w:sz w:val="24"/>
    </w:rPr>
  </w:style>
  <w:style w:type="character" w:customStyle="1" w:styleId="afff8">
    <w:name w:val="Текст_Красный"/>
    <w:uiPriority w:val="1"/>
    <w:qFormat/>
    <w:rsid w:val="00C13759"/>
  </w:style>
  <w:style w:type="paragraph" w:customStyle="1" w:styleId="s10">
    <w:name w:val="s_1"/>
    <w:basedOn w:val="a0"/>
    <w:rsid w:val="00C1375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Border1">
    <w:name w:val="Tab Border1"/>
    <w:basedOn w:val="a2"/>
    <w:next w:val="a5"/>
    <w:uiPriority w:val="59"/>
    <w:rsid w:val="00C13759"/>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9">
    <w:name w:val="ОСНОВ ТЕКСТ ЛХР"/>
    <w:basedOn w:val="a0"/>
    <w:qFormat/>
    <w:rsid w:val="00C13759"/>
    <w:pPr>
      <w:spacing w:after="0" w:line="240" w:lineRule="auto"/>
      <w:ind w:firstLine="567"/>
      <w:jc w:val="both"/>
    </w:pPr>
    <w:rPr>
      <w:rFonts w:ascii="Times New Roman" w:eastAsia="Times New Roman" w:hAnsi="Times New Roman" w:cs="Times New Roman"/>
      <w:sz w:val="24"/>
      <w:szCs w:val="24"/>
    </w:rPr>
  </w:style>
  <w:style w:type="numbering" w:customStyle="1" w:styleId="19">
    <w:name w:val="Нет списка1"/>
    <w:next w:val="a3"/>
    <w:uiPriority w:val="99"/>
    <w:semiHidden/>
    <w:unhideWhenUsed/>
    <w:rsid w:val="00C13759"/>
  </w:style>
  <w:style w:type="numbering" w:customStyle="1" w:styleId="WW8Num23">
    <w:name w:val="WW8Num23"/>
    <w:basedOn w:val="a3"/>
    <w:rsid w:val="00C13759"/>
    <w:pPr>
      <w:numPr>
        <w:numId w:val="3"/>
      </w:numPr>
    </w:pPr>
  </w:style>
  <w:style w:type="character" w:customStyle="1" w:styleId="CenturySchoolbook9">
    <w:name w:val="Основной текст + Century Schoolbook9"/>
    <w:aliases w:val="10 pt8"/>
    <w:rsid w:val="00C13759"/>
    <w:rPr>
      <w:rFonts w:ascii="Century Schoolbook" w:hAnsi="Century Schoolbook" w:cs="Century Schoolbook"/>
      <w:spacing w:val="2"/>
      <w:sz w:val="20"/>
      <w:szCs w:val="20"/>
      <w:lang w:bidi="ar-SA"/>
    </w:rPr>
  </w:style>
  <w:style w:type="character" w:customStyle="1" w:styleId="72">
    <w:name w:val="Заголовок №7_"/>
    <w:link w:val="710"/>
    <w:rsid w:val="00C13759"/>
    <w:rPr>
      <w:rFonts w:ascii="Century Schoolbook" w:hAnsi="Century Schoolbook"/>
      <w:spacing w:val="2"/>
      <w:shd w:val="clear" w:color="auto" w:fill="FFFFFF"/>
    </w:rPr>
  </w:style>
  <w:style w:type="paragraph" w:customStyle="1" w:styleId="710">
    <w:name w:val="Заголовок №71"/>
    <w:basedOn w:val="a0"/>
    <w:link w:val="72"/>
    <w:rsid w:val="00C13759"/>
    <w:pPr>
      <w:widowControl w:val="0"/>
      <w:shd w:val="clear" w:color="auto" w:fill="FFFFFF"/>
      <w:spacing w:after="360" w:line="240" w:lineRule="atLeast"/>
      <w:outlineLvl w:val="6"/>
    </w:pPr>
    <w:rPr>
      <w:rFonts w:ascii="Century Schoolbook" w:hAnsi="Century Schoolbook"/>
      <w:spacing w:val="2"/>
    </w:rPr>
  </w:style>
  <w:style w:type="character" w:customStyle="1" w:styleId="CenturySchoolbook8">
    <w:name w:val="Основной текст + Century Schoolbook8"/>
    <w:aliases w:val="10 pt7"/>
    <w:rsid w:val="00C13759"/>
    <w:rPr>
      <w:rFonts w:ascii="Century Schoolbook" w:hAnsi="Century Schoolbook" w:cs="Century Schoolbook"/>
      <w:spacing w:val="2"/>
      <w:sz w:val="20"/>
      <w:szCs w:val="20"/>
      <w:u w:val="none"/>
      <w:lang w:bidi="ar-SA"/>
    </w:rPr>
  </w:style>
  <w:style w:type="character" w:customStyle="1" w:styleId="28BookmanOldStyle">
    <w:name w:val="Основной текст (28) + Bookman Old Style"/>
    <w:aliases w:val="10 pt1"/>
    <w:rsid w:val="00C13759"/>
    <w:rPr>
      <w:rFonts w:ascii="Bookman Old Style" w:hAnsi="Bookman Old Style" w:cs="Bookman Old Style"/>
      <w:noProof/>
      <w:sz w:val="20"/>
      <w:szCs w:val="20"/>
      <w:shd w:val="clear" w:color="auto" w:fill="FFFFFF"/>
    </w:rPr>
  </w:style>
  <w:style w:type="paragraph" w:customStyle="1" w:styleId="281">
    <w:name w:val="Основной текст (28)1"/>
    <w:basedOn w:val="a0"/>
    <w:rsid w:val="00C13759"/>
    <w:pPr>
      <w:widowControl w:val="0"/>
      <w:shd w:val="clear" w:color="auto" w:fill="FFFFFF"/>
      <w:spacing w:before="60" w:after="0" w:line="240" w:lineRule="atLeast"/>
    </w:pPr>
    <w:rPr>
      <w:rFonts w:ascii="Century Schoolbook" w:eastAsia="Calibri" w:hAnsi="Century Schoolbook" w:cs="Times New Roman"/>
      <w:noProof/>
      <w:sz w:val="21"/>
      <w:szCs w:val="21"/>
    </w:rPr>
  </w:style>
  <w:style w:type="paragraph" w:customStyle="1" w:styleId="1a">
    <w:name w:val="Абзац списка1"/>
    <w:basedOn w:val="a0"/>
    <w:rsid w:val="00C13759"/>
    <w:pPr>
      <w:spacing w:after="0" w:line="240" w:lineRule="auto"/>
      <w:ind w:left="708"/>
    </w:pPr>
    <w:rPr>
      <w:rFonts w:ascii="Times New Roman" w:eastAsia="Times New Roman" w:hAnsi="Times New Roman" w:cs="Times New Roman"/>
      <w:sz w:val="20"/>
      <w:szCs w:val="20"/>
      <w:lang w:eastAsia="ru-RU"/>
    </w:rPr>
  </w:style>
  <w:style w:type="character" w:customStyle="1" w:styleId="2d">
    <w:name w:val="Подпись к таблице (2)_"/>
    <w:link w:val="2e"/>
    <w:locked/>
    <w:rsid w:val="00C13759"/>
    <w:rPr>
      <w:spacing w:val="2"/>
      <w:shd w:val="clear" w:color="auto" w:fill="FFFFFF"/>
    </w:rPr>
  </w:style>
  <w:style w:type="paragraph" w:customStyle="1" w:styleId="2e">
    <w:name w:val="Подпись к таблице (2)"/>
    <w:basedOn w:val="a0"/>
    <w:link w:val="2d"/>
    <w:rsid w:val="00C13759"/>
    <w:pPr>
      <w:widowControl w:val="0"/>
      <w:shd w:val="clear" w:color="auto" w:fill="FFFFFF"/>
      <w:spacing w:after="0" w:line="240" w:lineRule="atLeast"/>
    </w:pPr>
    <w:rPr>
      <w:spacing w:val="2"/>
    </w:rPr>
  </w:style>
  <w:style w:type="character" w:customStyle="1" w:styleId="2CenturySchoolbook">
    <w:name w:val="Подпись к таблице (2) + Century Schoolbook"/>
    <w:aliases w:val="10 pt4"/>
    <w:rsid w:val="00C13759"/>
    <w:rPr>
      <w:rFonts w:ascii="Century Schoolbook" w:hAnsi="Century Schoolbook" w:cs="Century Schoolbook" w:hint="default"/>
      <w:spacing w:val="2"/>
      <w:sz w:val="20"/>
      <w:szCs w:val="20"/>
      <w:shd w:val="clear" w:color="auto" w:fill="FFFFFF"/>
    </w:rPr>
  </w:style>
  <w:style w:type="character" w:customStyle="1" w:styleId="CenturySchoolbook7">
    <w:name w:val="Основной текст + Century Schoolbook7"/>
    <w:aliases w:val="9 pt5,Полужирный24,Курсив7,Интервал 0 pt36"/>
    <w:rsid w:val="00C13759"/>
    <w:rPr>
      <w:rFonts w:ascii="Century Schoolbook" w:hAnsi="Century Schoolbook" w:cs="Century Schoolbook" w:hint="default"/>
      <w:b/>
      <w:bCs/>
      <w:i/>
      <w:iCs/>
      <w:strike w:val="0"/>
      <w:dstrike w:val="0"/>
      <w:spacing w:val="-4"/>
      <w:sz w:val="18"/>
      <w:szCs w:val="18"/>
      <w:u w:val="none"/>
      <w:effect w:val="none"/>
      <w:lang w:bidi="ar-SA"/>
    </w:rPr>
  </w:style>
  <w:style w:type="paragraph" w:customStyle="1" w:styleId="msonormal0">
    <w:name w:val="msonormal"/>
    <w:basedOn w:val="a0"/>
    <w:rsid w:val="00C13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enturySchoolbook1">
    <w:name w:val="Основной текст + Century Schoolbook1"/>
    <w:aliases w:val="9 pt1,Полужирный17,Курсив6,Интервал 0 pt24"/>
    <w:rsid w:val="00C13759"/>
    <w:rPr>
      <w:rFonts w:ascii="Century Schoolbook" w:hAnsi="Century Schoolbook" w:cs="Century Schoolbook" w:hint="default"/>
      <w:b/>
      <w:bCs/>
      <w:i/>
      <w:iCs/>
      <w:strike w:val="0"/>
      <w:dstrike w:val="0"/>
      <w:spacing w:val="-4"/>
      <w:sz w:val="18"/>
      <w:szCs w:val="18"/>
      <w:u w:val="none"/>
      <w:effect w:val="none"/>
      <w:lang w:bidi="ar-SA"/>
    </w:rPr>
  </w:style>
  <w:style w:type="numbering" w:customStyle="1" w:styleId="2f">
    <w:name w:val="Нет списка2"/>
    <w:next w:val="a3"/>
    <w:uiPriority w:val="99"/>
    <w:semiHidden/>
    <w:unhideWhenUsed/>
    <w:rsid w:val="00C13759"/>
  </w:style>
  <w:style w:type="numbering" w:customStyle="1" w:styleId="WW8Num231">
    <w:name w:val="WW8Num231"/>
    <w:basedOn w:val="a3"/>
    <w:rsid w:val="00C13759"/>
  </w:style>
  <w:style w:type="numbering" w:customStyle="1" w:styleId="3c">
    <w:name w:val="Нет списка3"/>
    <w:next w:val="a3"/>
    <w:uiPriority w:val="99"/>
    <w:semiHidden/>
    <w:unhideWhenUsed/>
    <w:rsid w:val="00C13759"/>
  </w:style>
  <w:style w:type="numbering" w:customStyle="1" w:styleId="WW8Num232">
    <w:name w:val="WW8Num232"/>
    <w:basedOn w:val="a3"/>
    <w:rsid w:val="00C13759"/>
  </w:style>
  <w:style w:type="numbering" w:customStyle="1" w:styleId="WW8Num233">
    <w:name w:val="WW8Num233"/>
    <w:basedOn w:val="a3"/>
    <w:rsid w:val="00C13759"/>
  </w:style>
  <w:style w:type="table" w:customStyle="1" w:styleId="2f0">
    <w:name w:val="Сетка таблицы2"/>
    <w:basedOn w:val="a2"/>
    <w:next w:val="a5"/>
    <w:uiPriority w:val="39"/>
    <w:rsid w:val="00C137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34">
    <w:name w:val="WW8Num234"/>
    <w:basedOn w:val="a3"/>
    <w:rsid w:val="00C13759"/>
  </w:style>
  <w:style w:type="table" w:customStyle="1" w:styleId="3d">
    <w:name w:val="Сетка таблицы3"/>
    <w:basedOn w:val="a2"/>
    <w:next w:val="a5"/>
    <w:uiPriority w:val="39"/>
    <w:rsid w:val="00C137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C13759"/>
    <w:pPr>
      <w:autoSpaceDE w:val="0"/>
      <w:autoSpaceDN w:val="0"/>
      <w:adjustRightInd w:val="0"/>
      <w:spacing w:after="0" w:line="240" w:lineRule="auto"/>
    </w:pPr>
    <w:rPr>
      <w:rFonts w:ascii="Arial" w:eastAsia="Times New Roman" w:hAnsi="Arial" w:cs="Arial"/>
      <w:b/>
      <w:bCs/>
      <w:lang w:eastAsia="ru-RU"/>
    </w:rPr>
  </w:style>
  <w:style w:type="character" w:customStyle="1" w:styleId="46">
    <w:name w:val="Неразрешенное упоминание4"/>
    <w:basedOn w:val="a1"/>
    <w:uiPriority w:val="99"/>
    <w:semiHidden/>
    <w:unhideWhenUsed/>
    <w:rsid w:val="00C13759"/>
    <w:rPr>
      <w:color w:val="605E5C"/>
      <w:shd w:val="clear" w:color="auto" w:fill="E1DFDD"/>
    </w:rPr>
  </w:style>
  <w:style w:type="paragraph" w:customStyle="1" w:styleId="font5">
    <w:name w:val="font5"/>
    <w:basedOn w:val="a0"/>
    <w:rsid w:val="00C13759"/>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0"/>
    <w:rsid w:val="00C13759"/>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7">
    <w:name w:val="font7"/>
    <w:basedOn w:val="a0"/>
    <w:rsid w:val="00C13759"/>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8">
    <w:name w:val="font8"/>
    <w:basedOn w:val="a0"/>
    <w:rsid w:val="00C1375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9">
    <w:name w:val="font9"/>
    <w:basedOn w:val="a0"/>
    <w:rsid w:val="00C13759"/>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10">
    <w:name w:val="font10"/>
    <w:basedOn w:val="a0"/>
    <w:rsid w:val="00C1375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11">
    <w:name w:val="font11"/>
    <w:basedOn w:val="a0"/>
    <w:rsid w:val="00C1375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3">
    <w:name w:val="xl63"/>
    <w:basedOn w:val="a0"/>
    <w:rsid w:val="00C13759"/>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4">
    <w:name w:val="xl64"/>
    <w:basedOn w:val="a0"/>
    <w:rsid w:val="00C1375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5">
    <w:name w:val="xl65"/>
    <w:basedOn w:val="a0"/>
    <w:rsid w:val="00C13759"/>
    <w:pPr>
      <w:pBdr>
        <w:left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66">
    <w:name w:val="xl66"/>
    <w:basedOn w:val="a0"/>
    <w:rsid w:val="00C13759"/>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C13759"/>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0"/>
    <w:rsid w:val="00C13759"/>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C13759"/>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C13759"/>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0"/>
    <w:rsid w:val="00C13759"/>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0"/>
    <w:rsid w:val="00C13759"/>
    <w:pPr>
      <w:pBdr>
        <w:top w:val="single" w:sz="8" w:space="0" w:color="000000"/>
        <w:left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C1375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C13759"/>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C1375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0"/>
    <w:rsid w:val="00C13759"/>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table" w:customStyle="1" w:styleId="47">
    <w:name w:val="Сетка таблицы4"/>
    <w:basedOn w:val="a2"/>
    <w:next w:val="a5"/>
    <w:uiPriority w:val="39"/>
    <w:rsid w:val="00C137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b">
    <w:name w:val="Заголовок Знак1"/>
    <w:aliases w:val="Таблицы Знак1,Название таб Знак Знак Знак2,Название таб Знак Знак Знак Знак1,Название таб Знак Знак1 Знак1,Название таб Знак Знак3,Таблица № Знак1,Название1 Знак1"/>
    <w:basedOn w:val="a1"/>
    <w:rsid w:val="00C13759"/>
    <w:rPr>
      <w:rFonts w:asciiTheme="majorHAnsi" w:eastAsiaTheme="majorEastAsia" w:hAnsiTheme="majorHAnsi" w:cstheme="majorBidi"/>
      <w:spacing w:val="-10"/>
      <w:kern w:val="28"/>
      <w:sz w:val="56"/>
      <w:szCs w:val="56"/>
      <w:lang w:eastAsia="en-US"/>
    </w:rPr>
  </w:style>
  <w:style w:type="character" w:customStyle="1" w:styleId="1c">
    <w:name w:val="Текст Знак1"/>
    <w:aliases w:val="Знак Знак1"/>
    <w:basedOn w:val="a1"/>
    <w:semiHidden/>
    <w:rsid w:val="00C13759"/>
    <w:rPr>
      <w:rFonts w:ascii="Consolas" w:hAnsi="Consolas"/>
      <w:sz w:val="21"/>
      <w:szCs w:val="21"/>
      <w:lang w:eastAsia="en-US"/>
    </w:rPr>
  </w:style>
  <w:style w:type="character" w:customStyle="1" w:styleId="1d">
    <w:name w:val="Текст примечания Знак1"/>
    <w:basedOn w:val="a1"/>
    <w:uiPriority w:val="99"/>
    <w:semiHidden/>
    <w:rsid w:val="00C13759"/>
    <w:rPr>
      <w:rFonts w:ascii="Times New Roman" w:hAnsi="Times New Roman"/>
      <w:lang w:eastAsia="en-US"/>
    </w:rPr>
  </w:style>
  <w:style w:type="character" w:customStyle="1" w:styleId="1e">
    <w:name w:val="Основной текст с отступом Знак1"/>
    <w:basedOn w:val="a1"/>
    <w:uiPriority w:val="99"/>
    <w:semiHidden/>
    <w:rsid w:val="00C13759"/>
    <w:rPr>
      <w:rFonts w:ascii="Times New Roman" w:hAnsi="Times New Roman"/>
      <w:sz w:val="24"/>
      <w:szCs w:val="22"/>
      <w:lang w:eastAsia="en-US"/>
    </w:rPr>
  </w:style>
  <w:style w:type="character" w:customStyle="1" w:styleId="311">
    <w:name w:val="Основной текст с отступом 3 Знак1"/>
    <w:basedOn w:val="a1"/>
    <w:uiPriority w:val="99"/>
    <w:semiHidden/>
    <w:rsid w:val="00C13759"/>
    <w:rPr>
      <w:rFonts w:ascii="Times New Roman" w:hAnsi="Times New Roman"/>
      <w:sz w:val="16"/>
      <w:szCs w:val="16"/>
      <w:lang w:eastAsia="en-US"/>
    </w:rPr>
  </w:style>
  <w:style w:type="character" w:customStyle="1" w:styleId="711">
    <w:name w:val="Заголовок 7 Знак1"/>
    <w:basedOn w:val="a1"/>
    <w:uiPriority w:val="9"/>
    <w:semiHidden/>
    <w:rsid w:val="00C13759"/>
    <w:rPr>
      <w:rFonts w:asciiTheme="majorHAnsi" w:eastAsiaTheme="majorEastAsia" w:hAnsiTheme="majorHAnsi" w:cstheme="majorBidi"/>
      <w:i/>
      <w:iCs/>
      <w:color w:val="1F3763" w:themeColor="accent1" w:themeShade="7F"/>
      <w:sz w:val="24"/>
      <w:szCs w:val="22"/>
      <w:lang w:eastAsia="en-US"/>
    </w:rPr>
  </w:style>
  <w:style w:type="character" w:customStyle="1" w:styleId="810">
    <w:name w:val="Заголовок 8 Знак1"/>
    <w:basedOn w:val="a1"/>
    <w:uiPriority w:val="9"/>
    <w:semiHidden/>
    <w:rsid w:val="00C13759"/>
    <w:rPr>
      <w:rFonts w:asciiTheme="majorHAnsi" w:eastAsiaTheme="majorEastAsia" w:hAnsiTheme="majorHAnsi" w:cstheme="majorBidi"/>
      <w:color w:val="272727" w:themeColor="text1" w:themeTint="D8"/>
      <w:sz w:val="21"/>
      <w:szCs w:val="21"/>
      <w:lang w:eastAsia="en-US"/>
    </w:rPr>
  </w:style>
  <w:style w:type="character" w:customStyle="1" w:styleId="1f">
    <w:name w:val="Верхний колонтитул Знак1"/>
    <w:basedOn w:val="a1"/>
    <w:uiPriority w:val="99"/>
    <w:semiHidden/>
    <w:rsid w:val="00C13759"/>
    <w:rPr>
      <w:rFonts w:ascii="Times New Roman" w:hAnsi="Times New Roman"/>
      <w:sz w:val="24"/>
      <w:szCs w:val="22"/>
      <w:lang w:eastAsia="en-US"/>
    </w:rPr>
  </w:style>
  <w:style w:type="character" w:customStyle="1" w:styleId="1f0">
    <w:name w:val="Нижний колонтитул Знак1"/>
    <w:basedOn w:val="a1"/>
    <w:uiPriority w:val="99"/>
    <w:semiHidden/>
    <w:rsid w:val="00C13759"/>
    <w:rPr>
      <w:rFonts w:ascii="Times New Roman" w:hAnsi="Times New Roman"/>
      <w:sz w:val="24"/>
      <w:szCs w:val="22"/>
      <w:lang w:eastAsia="en-US"/>
    </w:rPr>
  </w:style>
  <w:style w:type="character" w:customStyle="1" w:styleId="1f1">
    <w:name w:val="Текст выноски Знак1"/>
    <w:basedOn w:val="a1"/>
    <w:semiHidden/>
    <w:rsid w:val="00C13759"/>
    <w:rPr>
      <w:rFonts w:ascii="Segoe UI" w:hAnsi="Segoe UI" w:cs="Segoe UI"/>
      <w:sz w:val="18"/>
      <w:szCs w:val="18"/>
      <w:lang w:eastAsia="en-US"/>
    </w:rPr>
  </w:style>
  <w:style w:type="character" w:customStyle="1" w:styleId="312">
    <w:name w:val="Основной текст 3 Знак1"/>
    <w:basedOn w:val="a1"/>
    <w:uiPriority w:val="99"/>
    <w:semiHidden/>
    <w:rsid w:val="00C13759"/>
    <w:rPr>
      <w:rFonts w:ascii="Times New Roman" w:hAnsi="Times New Roman"/>
      <w:sz w:val="16"/>
      <w:szCs w:val="16"/>
      <w:lang w:eastAsia="en-US"/>
    </w:rPr>
  </w:style>
  <w:style w:type="character" w:customStyle="1" w:styleId="211">
    <w:name w:val="Основной текст с отступом 2 Знак1"/>
    <w:basedOn w:val="a1"/>
    <w:uiPriority w:val="99"/>
    <w:semiHidden/>
    <w:rsid w:val="00C13759"/>
    <w:rPr>
      <w:rFonts w:ascii="Times New Roman" w:hAnsi="Times New Roman"/>
      <w:sz w:val="24"/>
      <w:szCs w:val="22"/>
      <w:lang w:eastAsia="en-US"/>
    </w:rPr>
  </w:style>
  <w:style w:type="character" w:customStyle="1" w:styleId="212">
    <w:name w:val="Основной текст 2 Знак1"/>
    <w:basedOn w:val="a1"/>
    <w:uiPriority w:val="99"/>
    <w:semiHidden/>
    <w:rsid w:val="00C13759"/>
    <w:rPr>
      <w:rFonts w:ascii="Times New Roman" w:hAnsi="Times New Roman"/>
      <w:sz w:val="24"/>
      <w:szCs w:val="22"/>
      <w:lang w:eastAsia="en-US"/>
    </w:rPr>
  </w:style>
  <w:style w:type="character" w:customStyle="1" w:styleId="1f2">
    <w:name w:val="Тема примечания Знак1"/>
    <w:basedOn w:val="1d"/>
    <w:uiPriority w:val="99"/>
    <w:semiHidden/>
    <w:rsid w:val="00C13759"/>
    <w:rPr>
      <w:rFonts w:ascii="Times New Roman" w:hAnsi="Times New Roman"/>
      <w:b/>
      <w:bCs/>
      <w:lang w:eastAsia="en-US"/>
    </w:rPr>
  </w:style>
  <w:style w:type="paragraph" w:styleId="afffa">
    <w:name w:val="footnote text"/>
    <w:basedOn w:val="a0"/>
    <w:link w:val="afffb"/>
    <w:uiPriority w:val="99"/>
    <w:semiHidden/>
    <w:unhideWhenUsed/>
    <w:rsid w:val="00D9653C"/>
    <w:pPr>
      <w:spacing w:after="0" w:line="240" w:lineRule="auto"/>
    </w:pPr>
    <w:rPr>
      <w:sz w:val="20"/>
      <w:szCs w:val="20"/>
    </w:rPr>
  </w:style>
  <w:style w:type="character" w:customStyle="1" w:styleId="afffb">
    <w:name w:val="Текст сноски Знак"/>
    <w:basedOn w:val="a1"/>
    <w:link w:val="afffa"/>
    <w:uiPriority w:val="99"/>
    <w:semiHidden/>
    <w:rsid w:val="00D9653C"/>
    <w:rPr>
      <w:sz w:val="20"/>
      <w:szCs w:val="20"/>
    </w:rPr>
  </w:style>
  <w:style w:type="character" w:styleId="afffc">
    <w:name w:val="footnote reference"/>
    <w:basedOn w:val="a1"/>
    <w:uiPriority w:val="99"/>
    <w:semiHidden/>
    <w:unhideWhenUsed/>
    <w:rsid w:val="00D9653C"/>
    <w:rPr>
      <w:vertAlign w:val="superscript"/>
    </w:rPr>
  </w:style>
  <w:style w:type="table" w:customStyle="1" w:styleId="TableNormal">
    <w:name w:val="Table Normal"/>
    <w:uiPriority w:val="2"/>
    <w:semiHidden/>
    <w:unhideWhenUsed/>
    <w:qFormat/>
    <w:rsid w:val="000234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0234B1"/>
    <w:pPr>
      <w:widowControl w:val="0"/>
      <w:autoSpaceDE w:val="0"/>
      <w:autoSpaceDN w:val="0"/>
      <w:spacing w:after="0" w:line="240" w:lineRule="auto"/>
    </w:pPr>
    <w:rPr>
      <w:rFonts w:ascii="Times New Roman" w:eastAsia="Times New Roman" w:hAnsi="Times New Roman" w:cs="Times New Roman"/>
    </w:rPr>
  </w:style>
  <w:style w:type="paragraph" w:styleId="afffd">
    <w:name w:val="endnote text"/>
    <w:basedOn w:val="a0"/>
    <w:link w:val="afffe"/>
    <w:uiPriority w:val="99"/>
    <w:semiHidden/>
    <w:unhideWhenUsed/>
    <w:rsid w:val="00DE1A5C"/>
    <w:pPr>
      <w:spacing w:after="0" w:line="240" w:lineRule="auto"/>
    </w:pPr>
    <w:rPr>
      <w:sz w:val="20"/>
      <w:szCs w:val="20"/>
    </w:rPr>
  </w:style>
  <w:style w:type="character" w:customStyle="1" w:styleId="afffe">
    <w:name w:val="Текст концевой сноски Знак"/>
    <w:basedOn w:val="a1"/>
    <w:link w:val="afffd"/>
    <w:uiPriority w:val="99"/>
    <w:semiHidden/>
    <w:rsid w:val="00DE1A5C"/>
    <w:rPr>
      <w:sz w:val="20"/>
      <w:szCs w:val="20"/>
    </w:rPr>
  </w:style>
  <w:style w:type="character" w:styleId="affff">
    <w:name w:val="endnote reference"/>
    <w:basedOn w:val="a1"/>
    <w:uiPriority w:val="99"/>
    <w:semiHidden/>
    <w:unhideWhenUsed/>
    <w:rsid w:val="00DE1A5C"/>
    <w:rPr>
      <w:vertAlign w:val="superscript"/>
    </w:rPr>
  </w:style>
  <w:style w:type="paragraph" w:customStyle="1" w:styleId="1f3">
    <w:name w:val="Обычный1"/>
    <w:qFormat/>
    <w:rsid w:val="009E363F"/>
    <w:pPr>
      <w:spacing w:after="0" w:line="240" w:lineRule="auto"/>
      <w:jc w:val="both"/>
    </w:pPr>
    <w:rPr>
      <w:rFonts w:ascii="Times New Roman" w:eastAsia="Times New Roman" w:hAnsi="Times New Roman" w:cs="Times New Roman"/>
      <w:sz w:val="24"/>
      <w:szCs w:val="20"/>
      <w:lang w:eastAsia="ru-RU"/>
    </w:rPr>
  </w:style>
  <w:style w:type="character" w:customStyle="1" w:styleId="1f4">
    <w:name w:val="Основной шрифт абзаца1"/>
    <w:rsid w:val="009E3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8394">
      <w:bodyDiv w:val="1"/>
      <w:marLeft w:val="0"/>
      <w:marRight w:val="0"/>
      <w:marTop w:val="0"/>
      <w:marBottom w:val="0"/>
      <w:divBdr>
        <w:top w:val="none" w:sz="0" w:space="0" w:color="auto"/>
        <w:left w:val="none" w:sz="0" w:space="0" w:color="auto"/>
        <w:bottom w:val="none" w:sz="0" w:space="0" w:color="auto"/>
        <w:right w:val="none" w:sz="0" w:space="0" w:color="auto"/>
      </w:divBdr>
    </w:div>
    <w:div w:id="7490468">
      <w:bodyDiv w:val="1"/>
      <w:marLeft w:val="0"/>
      <w:marRight w:val="0"/>
      <w:marTop w:val="0"/>
      <w:marBottom w:val="0"/>
      <w:divBdr>
        <w:top w:val="none" w:sz="0" w:space="0" w:color="auto"/>
        <w:left w:val="none" w:sz="0" w:space="0" w:color="auto"/>
        <w:bottom w:val="none" w:sz="0" w:space="0" w:color="auto"/>
        <w:right w:val="none" w:sz="0" w:space="0" w:color="auto"/>
      </w:divBdr>
    </w:div>
    <w:div w:id="15078354">
      <w:bodyDiv w:val="1"/>
      <w:marLeft w:val="0"/>
      <w:marRight w:val="0"/>
      <w:marTop w:val="0"/>
      <w:marBottom w:val="0"/>
      <w:divBdr>
        <w:top w:val="none" w:sz="0" w:space="0" w:color="auto"/>
        <w:left w:val="none" w:sz="0" w:space="0" w:color="auto"/>
        <w:bottom w:val="none" w:sz="0" w:space="0" w:color="auto"/>
        <w:right w:val="none" w:sz="0" w:space="0" w:color="auto"/>
      </w:divBdr>
    </w:div>
    <w:div w:id="18626315">
      <w:bodyDiv w:val="1"/>
      <w:marLeft w:val="0"/>
      <w:marRight w:val="0"/>
      <w:marTop w:val="0"/>
      <w:marBottom w:val="0"/>
      <w:divBdr>
        <w:top w:val="none" w:sz="0" w:space="0" w:color="auto"/>
        <w:left w:val="none" w:sz="0" w:space="0" w:color="auto"/>
        <w:bottom w:val="none" w:sz="0" w:space="0" w:color="auto"/>
        <w:right w:val="none" w:sz="0" w:space="0" w:color="auto"/>
      </w:divBdr>
    </w:div>
    <w:div w:id="20673716">
      <w:bodyDiv w:val="1"/>
      <w:marLeft w:val="0"/>
      <w:marRight w:val="0"/>
      <w:marTop w:val="0"/>
      <w:marBottom w:val="0"/>
      <w:divBdr>
        <w:top w:val="none" w:sz="0" w:space="0" w:color="auto"/>
        <w:left w:val="none" w:sz="0" w:space="0" w:color="auto"/>
        <w:bottom w:val="none" w:sz="0" w:space="0" w:color="auto"/>
        <w:right w:val="none" w:sz="0" w:space="0" w:color="auto"/>
      </w:divBdr>
    </w:div>
    <w:div w:id="26492486">
      <w:bodyDiv w:val="1"/>
      <w:marLeft w:val="0"/>
      <w:marRight w:val="0"/>
      <w:marTop w:val="0"/>
      <w:marBottom w:val="0"/>
      <w:divBdr>
        <w:top w:val="none" w:sz="0" w:space="0" w:color="auto"/>
        <w:left w:val="none" w:sz="0" w:space="0" w:color="auto"/>
        <w:bottom w:val="none" w:sz="0" w:space="0" w:color="auto"/>
        <w:right w:val="none" w:sz="0" w:space="0" w:color="auto"/>
      </w:divBdr>
    </w:div>
    <w:div w:id="30768825">
      <w:bodyDiv w:val="1"/>
      <w:marLeft w:val="0"/>
      <w:marRight w:val="0"/>
      <w:marTop w:val="0"/>
      <w:marBottom w:val="0"/>
      <w:divBdr>
        <w:top w:val="none" w:sz="0" w:space="0" w:color="auto"/>
        <w:left w:val="none" w:sz="0" w:space="0" w:color="auto"/>
        <w:bottom w:val="none" w:sz="0" w:space="0" w:color="auto"/>
        <w:right w:val="none" w:sz="0" w:space="0" w:color="auto"/>
      </w:divBdr>
    </w:div>
    <w:div w:id="32315638">
      <w:bodyDiv w:val="1"/>
      <w:marLeft w:val="0"/>
      <w:marRight w:val="0"/>
      <w:marTop w:val="0"/>
      <w:marBottom w:val="0"/>
      <w:divBdr>
        <w:top w:val="none" w:sz="0" w:space="0" w:color="auto"/>
        <w:left w:val="none" w:sz="0" w:space="0" w:color="auto"/>
        <w:bottom w:val="none" w:sz="0" w:space="0" w:color="auto"/>
        <w:right w:val="none" w:sz="0" w:space="0" w:color="auto"/>
      </w:divBdr>
    </w:div>
    <w:div w:id="45960688">
      <w:bodyDiv w:val="1"/>
      <w:marLeft w:val="0"/>
      <w:marRight w:val="0"/>
      <w:marTop w:val="0"/>
      <w:marBottom w:val="0"/>
      <w:divBdr>
        <w:top w:val="none" w:sz="0" w:space="0" w:color="auto"/>
        <w:left w:val="none" w:sz="0" w:space="0" w:color="auto"/>
        <w:bottom w:val="none" w:sz="0" w:space="0" w:color="auto"/>
        <w:right w:val="none" w:sz="0" w:space="0" w:color="auto"/>
      </w:divBdr>
    </w:div>
    <w:div w:id="53085694">
      <w:bodyDiv w:val="1"/>
      <w:marLeft w:val="0"/>
      <w:marRight w:val="0"/>
      <w:marTop w:val="0"/>
      <w:marBottom w:val="0"/>
      <w:divBdr>
        <w:top w:val="none" w:sz="0" w:space="0" w:color="auto"/>
        <w:left w:val="none" w:sz="0" w:space="0" w:color="auto"/>
        <w:bottom w:val="none" w:sz="0" w:space="0" w:color="auto"/>
        <w:right w:val="none" w:sz="0" w:space="0" w:color="auto"/>
      </w:divBdr>
    </w:div>
    <w:div w:id="65806441">
      <w:bodyDiv w:val="1"/>
      <w:marLeft w:val="0"/>
      <w:marRight w:val="0"/>
      <w:marTop w:val="0"/>
      <w:marBottom w:val="0"/>
      <w:divBdr>
        <w:top w:val="none" w:sz="0" w:space="0" w:color="auto"/>
        <w:left w:val="none" w:sz="0" w:space="0" w:color="auto"/>
        <w:bottom w:val="none" w:sz="0" w:space="0" w:color="auto"/>
        <w:right w:val="none" w:sz="0" w:space="0" w:color="auto"/>
      </w:divBdr>
    </w:div>
    <w:div w:id="79719778">
      <w:bodyDiv w:val="1"/>
      <w:marLeft w:val="0"/>
      <w:marRight w:val="0"/>
      <w:marTop w:val="0"/>
      <w:marBottom w:val="0"/>
      <w:divBdr>
        <w:top w:val="none" w:sz="0" w:space="0" w:color="auto"/>
        <w:left w:val="none" w:sz="0" w:space="0" w:color="auto"/>
        <w:bottom w:val="none" w:sz="0" w:space="0" w:color="auto"/>
        <w:right w:val="none" w:sz="0" w:space="0" w:color="auto"/>
      </w:divBdr>
    </w:div>
    <w:div w:id="94062908">
      <w:bodyDiv w:val="1"/>
      <w:marLeft w:val="0"/>
      <w:marRight w:val="0"/>
      <w:marTop w:val="0"/>
      <w:marBottom w:val="0"/>
      <w:divBdr>
        <w:top w:val="none" w:sz="0" w:space="0" w:color="auto"/>
        <w:left w:val="none" w:sz="0" w:space="0" w:color="auto"/>
        <w:bottom w:val="none" w:sz="0" w:space="0" w:color="auto"/>
        <w:right w:val="none" w:sz="0" w:space="0" w:color="auto"/>
      </w:divBdr>
    </w:div>
    <w:div w:id="99952028">
      <w:bodyDiv w:val="1"/>
      <w:marLeft w:val="0"/>
      <w:marRight w:val="0"/>
      <w:marTop w:val="0"/>
      <w:marBottom w:val="0"/>
      <w:divBdr>
        <w:top w:val="none" w:sz="0" w:space="0" w:color="auto"/>
        <w:left w:val="none" w:sz="0" w:space="0" w:color="auto"/>
        <w:bottom w:val="none" w:sz="0" w:space="0" w:color="auto"/>
        <w:right w:val="none" w:sz="0" w:space="0" w:color="auto"/>
      </w:divBdr>
    </w:div>
    <w:div w:id="101538426">
      <w:bodyDiv w:val="1"/>
      <w:marLeft w:val="0"/>
      <w:marRight w:val="0"/>
      <w:marTop w:val="0"/>
      <w:marBottom w:val="0"/>
      <w:divBdr>
        <w:top w:val="none" w:sz="0" w:space="0" w:color="auto"/>
        <w:left w:val="none" w:sz="0" w:space="0" w:color="auto"/>
        <w:bottom w:val="none" w:sz="0" w:space="0" w:color="auto"/>
        <w:right w:val="none" w:sz="0" w:space="0" w:color="auto"/>
      </w:divBdr>
    </w:div>
    <w:div w:id="109711627">
      <w:bodyDiv w:val="1"/>
      <w:marLeft w:val="0"/>
      <w:marRight w:val="0"/>
      <w:marTop w:val="0"/>
      <w:marBottom w:val="0"/>
      <w:divBdr>
        <w:top w:val="none" w:sz="0" w:space="0" w:color="auto"/>
        <w:left w:val="none" w:sz="0" w:space="0" w:color="auto"/>
        <w:bottom w:val="none" w:sz="0" w:space="0" w:color="auto"/>
        <w:right w:val="none" w:sz="0" w:space="0" w:color="auto"/>
      </w:divBdr>
    </w:div>
    <w:div w:id="133180484">
      <w:bodyDiv w:val="1"/>
      <w:marLeft w:val="0"/>
      <w:marRight w:val="0"/>
      <w:marTop w:val="0"/>
      <w:marBottom w:val="0"/>
      <w:divBdr>
        <w:top w:val="none" w:sz="0" w:space="0" w:color="auto"/>
        <w:left w:val="none" w:sz="0" w:space="0" w:color="auto"/>
        <w:bottom w:val="none" w:sz="0" w:space="0" w:color="auto"/>
        <w:right w:val="none" w:sz="0" w:space="0" w:color="auto"/>
      </w:divBdr>
    </w:div>
    <w:div w:id="142083934">
      <w:bodyDiv w:val="1"/>
      <w:marLeft w:val="0"/>
      <w:marRight w:val="0"/>
      <w:marTop w:val="0"/>
      <w:marBottom w:val="0"/>
      <w:divBdr>
        <w:top w:val="none" w:sz="0" w:space="0" w:color="auto"/>
        <w:left w:val="none" w:sz="0" w:space="0" w:color="auto"/>
        <w:bottom w:val="none" w:sz="0" w:space="0" w:color="auto"/>
        <w:right w:val="none" w:sz="0" w:space="0" w:color="auto"/>
      </w:divBdr>
    </w:div>
    <w:div w:id="143592111">
      <w:bodyDiv w:val="1"/>
      <w:marLeft w:val="0"/>
      <w:marRight w:val="0"/>
      <w:marTop w:val="0"/>
      <w:marBottom w:val="0"/>
      <w:divBdr>
        <w:top w:val="none" w:sz="0" w:space="0" w:color="auto"/>
        <w:left w:val="none" w:sz="0" w:space="0" w:color="auto"/>
        <w:bottom w:val="none" w:sz="0" w:space="0" w:color="auto"/>
        <w:right w:val="none" w:sz="0" w:space="0" w:color="auto"/>
      </w:divBdr>
    </w:div>
    <w:div w:id="152331526">
      <w:bodyDiv w:val="1"/>
      <w:marLeft w:val="0"/>
      <w:marRight w:val="0"/>
      <w:marTop w:val="0"/>
      <w:marBottom w:val="0"/>
      <w:divBdr>
        <w:top w:val="none" w:sz="0" w:space="0" w:color="auto"/>
        <w:left w:val="none" w:sz="0" w:space="0" w:color="auto"/>
        <w:bottom w:val="none" w:sz="0" w:space="0" w:color="auto"/>
        <w:right w:val="none" w:sz="0" w:space="0" w:color="auto"/>
      </w:divBdr>
    </w:div>
    <w:div w:id="157766510">
      <w:bodyDiv w:val="1"/>
      <w:marLeft w:val="0"/>
      <w:marRight w:val="0"/>
      <w:marTop w:val="0"/>
      <w:marBottom w:val="0"/>
      <w:divBdr>
        <w:top w:val="none" w:sz="0" w:space="0" w:color="auto"/>
        <w:left w:val="none" w:sz="0" w:space="0" w:color="auto"/>
        <w:bottom w:val="none" w:sz="0" w:space="0" w:color="auto"/>
        <w:right w:val="none" w:sz="0" w:space="0" w:color="auto"/>
      </w:divBdr>
    </w:div>
    <w:div w:id="166597178">
      <w:bodyDiv w:val="1"/>
      <w:marLeft w:val="0"/>
      <w:marRight w:val="0"/>
      <w:marTop w:val="0"/>
      <w:marBottom w:val="0"/>
      <w:divBdr>
        <w:top w:val="none" w:sz="0" w:space="0" w:color="auto"/>
        <w:left w:val="none" w:sz="0" w:space="0" w:color="auto"/>
        <w:bottom w:val="none" w:sz="0" w:space="0" w:color="auto"/>
        <w:right w:val="none" w:sz="0" w:space="0" w:color="auto"/>
      </w:divBdr>
    </w:div>
    <w:div w:id="204949208">
      <w:bodyDiv w:val="1"/>
      <w:marLeft w:val="0"/>
      <w:marRight w:val="0"/>
      <w:marTop w:val="0"/>
      <w:marBottom w:val="0"/>
      <w:divBdr>
        <w:top w:val="none" w:sz="0" w:space="0" w:color="auto"/>
        <w:left w:val="none" w:sz="0" w:space="0" w:color="auto"/>
        <w:bottom w:val="none" w:sz="0" w:space="0" w:color="auto"/>
        <w:right w:val="none" w:sz="0" w:space="0" w:color="auto"/>
      </w:divBdr>
    </w:div>
    <w:div w:id="227231349">
      <w:bodyDiv w:val="1"/>
      <w:marLeft w:val="0"/>
      <w:marRight w:val="0"/>
      <w:marTop w:val="0"/>
      <w:marBottom w:val="0"/>
      <w:divBdr>
        <w:top w:val="none" w:sz="0" w:space="0" w:color="auto"/>
        <w:left w:val="none" w:sz="0" w:space="0" w:color="auto"/>
        <w:bottom w:val="none" w:sz="0" w:space="0" w:color="auto"/>
        <w:right w:val="none" w:sz="0" w:space="0" w:color="auto"/>
      </w:divBdr>
    </w:div>
    <w:div w:id="237832625">
      <w:bodyDiv w:val="1"/>
      <w:marLeft w:val="0"/>
      <w:marRight w:val="0"/>
      <w:marTop w:val="0"/>
      <w:marBottom w:val="0"/>
      <w:divBdr>
        <w:top w:val="none" w:sz="0" w:space="0" w:color="auto"/>
        <w:left w:val="none" w:sz="0" w:space="0" w:color="auto"/>
        <w:bottom w:val="none" w:sz="0" w:space="0" w:color="auto"/>
        <w:right w:val="none" w:sz="0" w:space="0" w:color="auto"/>
      </w:divBdr>
    </w:div>
    <w:div w:id="243729596">
      <w:bodyDiv w:val="1"/>
      <w:marLeft w:val="0"/>
      <w:marRight w:val="0"/>
      <w:marTop w:val="0"/>
      <w:marBottom w:val="0"/>
      <w:divBdr>
        <w:top w:val="none" w:sz="0" w:space="0" w:color="auto"/>
        <w:left w:val="none" w:sz="0" w:space="0" w:color="auto"/>
        <w:bottom w:val="none" w:sz="0" w:space="0" w:color="auto"/>
        <w:right w:val="none" w:sz="0" w:space="0" w:color="auto"/>
      </w:divBdr>
    </w:div>
    <w:div w:id="246505991">
      <w:bodyDiv w:val="1"/>
      <w:marLeft w:val="0"/>
      <w:marRight w:val="0"/>
      <w:marTop w:val="0"/>
      <w:marBottom w:val="0"/>
      <w:divBdr>
        <w:top w:val="none" w:sz="0" w:space="0" w:color="auto"/>
        <w:left w:val="none" w:sz="0" w:space="0" w:color="auto"/>
        <w:bottom w:val="none" w:sz="0" w:space="0" w:color="auto"/>
        <w:right w:val="none" w:sz="0" w:space="0" w:color="auto"/>
      </w:divBdr>
    </w:div>
    <w:div w:id="249585351">
      <w:bodyDiv w:val="1"/>
      <w:marLeft w:val="0"/>
      <w:marRight w:val="0"/>
      <w:marTop w:val="0"/>
      <w:marBottom w:val="0"/>
      <w:divBdr>
        <w:top w:val="none" w:sz="0" w:space="0" w:color="auto"/>
        <w:left w:val="none" w:sz="0" w:space="0" w:color="auto"/>
        <w:bottom w:val="none" w:sz="0" w:space="0" w:color="auto"/>
        <w:right w:val="none" w:sz="0" w:space="0" w:color="auto"/>
      </w:divBdr>
    </w:div>
    <w:div w:id="257636825">
      <w:bodyDiv w:val="1"/>
      <w:marLeft w:val="0"/>
      <w:marRight w:val="0"/>
      <w:marTop w:val="0"/>
      <w:marBottom w:val="0"/>
      <w:divBdr>
        <w:top w:val="none" w:sz="0" w:space="0" w:color="auto"/>
        <w:left w:val="none" w:sz="0" w:space="0" w:color="auto"/>
        <w:bottom w:val="none" w:sz="0" w:space="0" w:color="auto"/>
        <w:right w:val="none" w:sz="0" w:space="0" w:color="auto"/>
      </w:divBdr>
    </w:div>
    <w:div w:id="264507002">
      <w:bodyDiv w:val="1"/>
      <w:marLeft w:val="0"/>
      <w:marRight w:val="0"/>
      <w:marTop w:val="0"/>
      <w:marBottom w:val="0"/>
      <w:divBdr>
        <w:top w:val="none" w:sz="0" w:space="0" w:color="auto"/>
        <w:left w:val="none" w:sz="0" w:space="0" w:color="auto"/>
        <w:bottom w:val="none" w:sz="0" w:space="0" w:color="auto"/>
        <w:right w:val="none" w:sz="0" w:space="0" w:color="auto"/>
      </w:divBdr>
    </w:div>
    <w:div w:id="269510514">
      <w:bodyDiv w:val="1"/>
      <w:marLeft w:val="0"/>
      <w:marRight w:val="0"/>
      <w:marTop w:val="0"/>
      <w:marBottom w:val="0"/>
      <w:divBdr>
        <w:top w:val="none" w:sz="0" w:space="0" w:color="auto"/>
        <w:left w:val="none" w:sz="0" w:space="0" w:color="auto"/>
        <w:bottom w:val="none" w:sz="0" w:space="0" w:color="auto"/>
        <w:right w:val="none" w:sz="0" w:space="0" w:color="auto"/>
      </w:divBdr>
    </w:div>
    <w:div w:id="272709149">
      <w:bodyDiv w:val="1"/>
      <w:marLeft w:val="0"/>
      <w:marRight w:val="0"/>
      <w:marTop w:val="0"/>
      <w:marBottom w:val="0"/>
      <w:divBdr>
        <w:top w:val="none" w:sz="0" w:space="0" w:color="auto"/>
        <w:left w:val="none" w:sz="0" w:space="0" w:color="auto"/>
        <w:bottom w:val="none" w:sz="0" w:space="0" w:color="auto"/>
        <w:right w:val="none" w:sz="0" w:space="0" w:color="auto"/>
      </w:divBdr>
    </w:div>
    <w:div w:id="283778567">
      <w:bodyDiv w:val="1"/>
      <w:marLeft w:val="0"/>
      <w:marRight w:val="0"/>
      <w:marTop w:val="0"/>
      <w:marBottom w:val="0"/>
      <w:divBdr>
        <w:top w:val="none" w:sz="0" w:space="0" w:color="auto"/>
        <w:left w:val="none" w:sz="0" w:space="0" w:color="auto"/>
        <w:bottom w:val="none" w:sz="0" w:space="0" w:color="auto"/>
        <w:right w:val="none" w:sz="0" w:space="0" w:color="auto"/>
      </w:divBdr>
    </w:div>
    <w:div w:id="285047108">
      <w:bodyDiv w:val="1"/>
      <w:marLeft w:val="0"/>
      <w:marRight w:val="0"/>
      <w:marTop w:val="0"/>
      <w:marBottom w:val="0"/>
      <w:divBdr>
        <w:top w:val="none" w:sz="0" w:space="0" w:color="auto"/>
        <w:left w:val="none" w:sz="0" w:space="0" w:color="auto"/>
        <w:bottom w:val="none" w:sz="0" w:space="0" w:color="auto"/>
        <w:right w:val="none" w:sz="0" w:space="0" w:color="auto"/>
      </w:divBdr>
    </w:div>
    <w:div w:id="298655689">
      <w:bodyDiv w:val="1"/>
      <w:marLeft w:val="0"/>
      <w:marRight w:val="0"/>
      <w:marTop w:val="0"/>
      <w:marBottom w:val="0"/>
      <w:divBdr>
        <w:top w:val="none" w:sz="0" w:space="0" w:color="auto"/>
        <w:left w:val="none" w:sz="0" w:space="0" w:color="auto"/>
        <w:bottom w:val="none" w:sz="0" w:space="0" w:color="auto"/>
        <w:right w:val="none" w:sz="0" w:space="0" w:color="auto"/>
      </w:divBdr>
    </w:div>
    <w:div w:id="303782569">
      <w:bodyDiv w:val="1"/>
      <w:marLeft w:val="0"/>
      <w:marRight w:val="0"/>
      <w:marTop w:val="0"/>
      <w:marBottom w:val="0"/>
      <w:divBdr>
        <w:top w:val="none" w:sz="0" w:space="0" w:color="auto"/>
        <w:left w:val="none" w:sz="0" w:space="0" w:color="auto"/>
        <w:bottom w:val="none" w:sz="0" w:space="0" w:color="auto"/>
        <w:right w:val="none" w:sz="0" w:space="0" w:color="auto"/>
      </w:divBdr>
    </w:div>
    <w:div w:id="308560813">
      <w:bodyDiv w:val="1"/>
      <w:marLeft w:val="0"/>
      <w:marRight w:val="0"/>
      <w:marTop w:val="0"/>
      <w:marBottom w:val="0"/>
      <w:divBdr>
        <w:top w:val="none" w:sz="0" w:space="0" w:color="auto"/>
        <w:left w:val="none" w:sz="0" w:space="0" w:color="auto"/>
        <w:bottom w:val="none" w:sz="0" w:space="0" w:color="auto"/>
        <w:right w:val="none" w:sz="0" w:space="0" w:color="auto"/>
      </w:divBdr>
    </w:div>
    <w:div w:id="313411799">
      <w:bodyDiv w:val="1"/>
      <w:marLeft w:val="0"/>
      <w:marRight w:val="0"/>
      <w:marTop w:val="0"/>
      <w:marBottom w:val="0"/>
      <w:divBdr>
        <w:top w:val="none" w:sz="0" w:space="0" w:color="auto"/>
        <w:left w:val="none" w:sz="0" w:space="0" w:color="auto"/>
        <w:bottom w:val="none" w:sz="0" w:space="0" w:color="auto"/>
        <w:right w:val="none" w:sz="0" w:space="0" w:color="auto"/>
      </w:divBdr>
    </w:div>
    <w:div w:id="325017584">
      <w:bodyDiv w:val="1"/>
      <w:marLeft w:val="0"/>
      <w:marRight w:val="0"/>
      <w:marTop w:val="0"/>
      <w:marBottom w:val="0"/>
      <w:divBdr>
        <w:top w:val="none" w:sz="0" w:space="0" w:color="auto"/>
        <w:left w:val="none" w:sz="0" w:space="0" w:color="auto"/>
        <w:bottom w:val="none" w:sz="0" w:space="0" w:color="auto"/>
        <w:right w:val="none" w:sz="0" w:space="0" w:color="auto"/>
      </w:divBdr>
    </w:div>
    <w:div w:id="337580400">
      <w:bodyDiv w:val="1"/>
      <w:marLeft w:val="0"/>
      <w:marRight w:val="0"/>
      <w:marTop w:val="0"/>
      <w:marBottom w:val="0"/>
      <w:divBdr>
        <w:top w:val="none" w:sz="0" w:space="0" w:color="auto"/>
        <w:left w:val="none" w:sz="0" w:space="0" w:color="auto"/>
        <w:bottom w:val="none" w:sz="0" w:space="0" w:color="auto"/>
        <w:right w:val="none" w:sz="0" w:space="0" w:color="auto"/>
      </w:divBdr>
    </w:div>
    <w:div w:id="337655823">
      <w:bodyDiv w:val="1"/>
      <w:marLeft w:val="0"/>
      <w:marRight w:val="0"/>
      <w:marTop w:val="0"/>
      <w:marBottom w:val="0"/>
      <w:divBdr>
        <w:top w:val="none" w:sz="0" w:space="0" w:color="auto"/>
        <w:left w:val="none" w:sz="0" w:space="0" w:color="auto"/>
        <w:bottom w:val="none" w:sz="0" w:space="0" w:color="auto"/>
        <w:right w:val="none" w:sz="0" w:space="0" w:color="auto"/>
      </w:divBdr>
    </w:div>
    <w:div w:id="340739024">
      <w:bodyDiv w:val="1"/>
      <w:marLeft w:val="0"/>
      <w:marRight w:val="0"/>
      <w:marTop w:val="0"/>
      <w:marBottom w:val="0"/>
      <w:divBdr>
        <w:top w:val="none" w:sz="0" w:space="0" w:color="auto"/>
        <w:left w:val="none" w:sz="0" w:space="0" w:color="auto"/>
        <w:bottom w:val="none" w:sz="0" w:space="0" w:color="auto"/>
        <w:right w:val="none" w:sz="0" w:space="0" w:color="auto"/>
      </w:divBdr>
    </w:div>
    <w:div w:id="352656045">
      <w:bodyDiv w:val="1"/>
      <w:marLeft w:val="0"/>
      <w:marRight w:val="0"/>
      <w:marTop w:val="0"/>
      <w:marBottom w:val="0"/>
      <w:divBdr>
        <w:top w:val="none" w:sz="0" w:space="0" w:color="auto"/>
        <w:left w:val="none" w:sz="0" w:space="0" w:color="auto"/>
        <w:bottom w:val="none" w:sz="0" w:space="0" w:color="auto"/>
        <w:right w:val="none" w:sz="0" w:space="0" w:color="auto"/>
      </w:divBdr>
    </w:div>
    <w:div w:id="354616966">
      <w:bodyDiv w:val="1"/>
      <w:marLeft w:val="0"/>
      <w:marRight w:val="0"/>
      <w:marTop w:val="0"/>
      <w:marBottom w:val="0"/>
      <w:divBdr>
        <w:top w:val="none" w:sz="0" w:space="0" w:color="auto"/>
        <w:left w:val="none" w:sz="0" w:space="0" w:color="auto"/>
        <w:bottom w:val="none" w:sz="0" w:space="0" w:color="auto"/>
        <w:right w:val="none" w:sz="0" w:space="0" w:color="auto"/>
      </w:divBdr>
    </w:div>
    <w:div w:id="399135725">
      <w:bodyDiv w:val="1"/>
      <w:marLeft w:val="0"/>
      <w:marRight w:val="0"/>
      <w:marTop w:val="0"/>
      <w:marBottom w:val="0"/>
      <w:divBdr>
        <w:top w:val="none" w:sz="0" w:space="0" w:color="auto"/>
        <w:left w:val="none" w:sz="0" w:space="0" w:color="auto"/>
        <w:bottom w:val="none" w:sz="0" w:space="0" w:color="auto"/>
        <w:right w:val="none" w:sz="0" w:space="0" w:color="auto"/>
      </w:divBdr>
    </w:div>
    <w:div w:id="401176798">
      <w:bodyDiv w:val="1"/>
      <w:marLeft w:val="0"/>
      <w:marRight w:val="0"/>
      <w:marTop w:val="0"/>
      <w:marBottom w:val="0"/>
      <w:divBdr>
        <w:top w:val="none" w:sz="0" w:space="0" w:color="auto"/>
        <w:left w:val="none" w:sz="0" w:space="0" w:color="auto"/>
        <w:bottom w:val="none" w:sz="0" w:space="0" w:color="auto"/>
        <w:right w:val="none" w:sz="0" w:space="0" w:color="auto"/>
      </w:divBdr>
    </w:div>
    <w:div w:id="420836254">
      <w:bodyDiv w:val="1"/>
      <w:marLeft w:val="0"/>
      <w:marRight w:val="0"/>
      <w:marTop w:val="0"/>
      <w:marBottom w:val="0"/>
      <w:divBdr>
        <w:top w:val="none" w:sz="0" w:space="0" w:color="auto"/>
        <w:left w:val="none" w:sz="0" w:space="0" w:color="auto"/>
        <w:bottom w:val="none" w:sz="0" w:space="0" w:color="auto"/>
        <w:right w:val="none" w:sz="0" w:space="0" w:color="auto"/>
      </w:divBdr>
    </w:div>
    <w:div w:id="424107233">
      <w:bodyDiv w:val="1"/>
      <w:marLeft w:val="0"/>
      <w:marRight w:val="0"/>
      <w:marTop w:val="0"/>
      <w:marBottom w:val="0"/>
      <w:divBdr>
        <w:top w:val="none" w:sz="0" w:space="0" w:color="auto"/>
        <w:left w:val="none" w:sz="0" w:space="0" w:color="auto"/>
        <w:bottom w:val="none" w:sz="0" w:space="0" w:color="auto"/>
        <w:right w:val="none" w:sz="0" w:space="0" w:color="auto"/>
      </w:divBdr>
    </w:div>
    <w:div w:id="427195157">
      <w:bodyDiv w:val="1"/>
      <w:marLeft w:val="0"/>
      <w:marRight w:val="0"/>
      <w:marTop w:val="0"/>
      <w:marBottom w:val="0"/>
      <w:divBdr>
        <w:top w:val="none" w:sz="0" w:space="0" w:color="auto"/>
        <w:left w:val="none" w:sz="0" w:space="0" w:color="auto"/>
        <w:bottom w:val="none" w:sz="0" w:space="0" w:color="auto"/>
        <w:right w:val="none" w:sz="0" w:space="0" w:color="auto"/>
      </w:divBdr>
    </w:div>
    <w:div w:id="431901167">
      <w:bodyDiv w:val="1"/>
      <w:marLeft w:val="0"/>
      <w:marRight w:val="0"/>
      <w:marTop w:val="0"/>
      <w:marBottom w:val="0"/>
      <w:divBdr>
        <w:top w:val="none" w:sz="0" w:space="0" w:color="auto"/>
        <w:left w:val="none" w:sz="0" w:space="0" w:color="auto"/>
        <w:bottom w:val="none" w:sz="0" w:space="0" w:color="auto"/>
        <w:right w:val="none" w:sz="0" w:space="0" w:color="auto"/>
      </w:divBdr>
    </w:div>
    <w:div w:id="444471845">
      <w:bodyDiv w:val="1"/>
      <w:marLeft w:val="0"/>
      <w:marRight w:val="0"/>
      <w:marTop w:val="0"/>
      <w:marBottom w:val="0"/>
      <w:divBdr>
        <w:top w:val="none" w:sz="0" w:space="0" w:color="auto"/>
        <w:left w:val="none" w:sz="0" w:space="0" w:color="auto"/>
        <w:bottom w:val="none" w:sz="0" w:space="0" w:color="auto"/>
        <w:right w:val="none" w:sz="0" w:space="0" w:color="auto"/>
      </w:divBdr>
    </w:div>
    <w:div w:id="444859091">
      <w:bodyDiv w:val="1"/>
      <w:marLeft w:val="0"/>
      <w:marRight w:val="0"/>
      <w:marTop w:val="0"/>
      <w:marBottom w:val="0"/>
      <w:divBdr>
        <w:top w:val="none" w:sz="0" w:space="0" w:color="auto"/>
        <w:left w:val="none" w:sz="0" w:space="0" w:color="auto"/>
        <w:bottom w:val="none" w:sz="0" w:space="0" w:color="auto"/>
        <w:right w:val="none" w:sz="0" w:space="0" w:color="auto"/>
      </w:divBdr>
    </w:div>
    <w:div w:id="449513705">
      <w:bodyDiv w:val="1"/>
      <w:marLeft w:val="0"/>
      <w:marRight w:val="0"/>
      <w:marTop w:val="0"/>
      <w:marBottom w:val="0"/>
      <w:divBdr>
        <w:top w:val="none" w:sz="0" w:space="0" w:color="auto"/>
        <w:left w:val="none" w:sz="0" w:space="0" w:color="auto"/>
        <w:bottom w:val="none" w:sz="0" w:space="0" w:color="auto"/>
        <w:right w:val="none" w:sz="0" w:space="0" w:color="auto"/>
      </w:divBdr>
    </w:div>
    <w:div w:id="467363075">
      <w:bodyDiv w:val="1"/>
      <w:marLeft w:val="0"/>
      <w:marRight w:val="0"/>
      <w:marTop w:val="0"/>
      <w:marBottom w:val="0"/>
      <w:divBdr>
        <w:top w:val="none" w:sz="0" w:space="0" w:color="auto"/>
        <w:left w:val="none" w:sz="0" w:space="0" w:color="auto"/>
        <w:bottom w:val="none" w:sz="0" w:space="0" w:color="auto"/>
        <w:right w:val="none" w:sz="0" w:space="0" w:color="auto"/>
      </w:divBdr>
    </w:div>
    <w:div w:id="500389815">
      <w:bodyDiv w:val="1"/>
      <w:marLeft w:val="0"/>
      <w:marRight w:val="0"/>
      <w:marTop w:val="0"/>
      <w:marBottom w:val="0"/>
      <w:divBdr>
        <w:top w:val="none" w:sz="0" w:space="0" w:color="auto"/>
        <w:left w:val="none" w:sz="0" w:space="0" w:color="auto"/>
        <w:bottom w:val="none" w:sz="0" w:space="0" w:color="auto"/>
        <w:right w:val="none" w:sz="0" w:space="0" w:color="auto"/>
      </w:divBdr>
    </w:div>
    <w:div w:id="505286468">
      <w:bodyDiv w:val="1"/>
      <w:marLeft w:val="0"/>
      <w:marRight w:val="0"/>
      <w:marTop w:val="0"/>
      <w:marBottom w:val="0"/>
      <w:divBdr>
        <w:top w:val="none" w:sz="0" w:space="0" w:color="auto"/>
        <w:left w:val="none" w:sz="0" w:space="0" w:color="auto"/>
        <w:bottom w:val="none" w:sz="0" w:space="0" w:color="auto"/>
        <w:right w:val="none" w:sz="0" w:space="0" w:color="auto"/>
      </w:divBdr>
    </w:div>
    <w:div w:id="514464194">
      <w:bodyDiv w:val="1"/>
      <w:marLeft w:val="0"/>
      <w:marRight w:val="0"/>
      <w:marTop w:val="0"/>
      <w:marBottom w:val="0"/>
      <w:divBdr>
        <w:top w:val="none" w:sz="0" w:space="0" w:color="auto"/>
        <w:left w:val="none" w:sz="0" w:space="0" w:color="auto"/>
        <w:bottom w:val="none" w:sz="0" w:space="0" w:color="auto"/>
        <w:right w:val="none" w:sz="0" w:space="0" w:color="auto"/>
      </w:divBdr>
    </w:div>
    <w:div w:id="534200541">
      <w:bodyDiv w:val="1"/>
      <w:marLeft w:val="0"/>
      <w:marRight w:val="0"/>
      <w:marTop w:val="0"/>
      <w:marBottom w:val="0"/>
      <w:divBdr>
        <w:top w:val="none" w:sz="0" w:space="0" w:color="auto"/>
        <w:left w:val="none" w:sz="0" w:space="0" w:color="auto"/>
        <w:bottom w:val="none" w:sz="0" w:space="0" w:color="auto"/>
        <w:right w:val="none" w:sz="0" w:space="0" w:color="auto"/>
      </w:divBdr>
    </w:div>
    <w:div w:id="541796351">
      <w:bodyDiv w:val="1"/>
      <w:marLeft w:val="0"/>
      <w:marRight w:val="0"/>
      <w:marTop w:val="0"/>
      <w:marBottom w:val="0"/>
      <w:divBdr>
        <w:top w:val="none" w:sz="0" w:space="0" w:color="auto"/>
        <w:left w:val="none" w:sz="0" w:space="0" w:color="auto"/>
        <w:bottom w:val="none" w:sz="0" w:space="0" w:color="auto"/>
        <w:right w:val="none" w:sz="0" w:space="0" w:color="auto"/>
      </w:divBdr>
    </w:div>
    <w:div w:id="543641417">
      <w:bodyDiv w:val="1"/>
      <w:marLeft w:val="0"/>
      <w:marRight w:val="0"/>
      <w:marTop w:val="0"/>
      <w:marBottom w:val="0"/>
      <w:divBdr>
        <w:top w:val="none" w:sz="0" w:space="0" w:color="auto"/>
        <w:left w:val="none" w:sz="0" w:space="0" w:color="auto"/>
        <w:bottom w:val="none" w:sz="0" w:space="0" w:color="auto"/>
        <w:right w:val="none" w:sz="0" w:space="0" w:color="auto"/>
      </w:divBdr>
    </w:div>
    <w:div w:id="550117820">
      <w:bodyDiv w:val="1"/>
      <w:marLeft w:val="0"/>
      <w:marRight w:val="0"/>
      <w:marTop w:val="0"/>
      <w:marBottom w:val="0"/>
      <w:divBdr>
        <w:top w:val="none" w:sz="0" w:space="0" w:color="auto"/>
        <w:left w:val="none" w:sz="0" w:space="0" w:color="auto"/>
        <w:bottom w:val="none" w:sz="0" w:space="0" w:color="auto"/>
        <w:right w:val="none" w:sz="0" w:space="0" w:color="auto"/>
      </w:divBdr>
    </w:div>
    <w:div w:id="564072455">
      <w:bodyDiv w:val="1"/>
      <w:marLeft w:val="0"/>
      <w:marRight w:val="0"/>
      <w:marTop w:val="0"/>
      <w:marBottom w:val="0"/>
      <w:divBdr>
        <w:top w:val="none" w:sz="0" w:space="0" w:color="auto"/>
        <w:left w:val="none" w:sz="0" w:space="0" w:color="auto"/>
        <w:bottom w:val="none" w:sz="0" w:space="0" w:color="auto"/>
        <w:right w:val="none" w:sz="0" w:space="0" w:color="auto"/>
      </w:divBdr>
    </w:div>
    <w:div w:id="567111796">
      <w:bodyDiv w:val="1"/>
      <w:marLeft w:val="0"/>
      <w:marRight w:val="0"/>
      <w:marTop w:val="0"/>
      <w:marBottom w:val="0"/>
      <w:divBdr>
        <w:top w:val="none" w:sz="0" w:space="0" w:color="auto"/>
        <w:left w:val="none" w:sz="0" w:space="0" w:color="auto"/>
        <w:bottom w:val="none" w:sz="0" w:space="0" w:color="auto"/>
        <w:right w:val="none" w:sz="0" w:space="0" w:color="auto"/>
      </w:divBdr>
    </w:div>
    <w:div w:id="568003650">
      <w:bodyDiv w:val="1"/>
      <w:marLeft w:val="0"/>
      <w:marRight w:val="0"/>
      <w:marTop w:val="0"/>
      <w:marBottom w:val="0"/>
      <w:divBdr>
        <w:top w:val="none" w:sz="0" w:space="0" w:color="auto"/>
        <w:left w:val="none" w:sz="0" w:space="0" w:color="auto"/>
        <w:bottom w:val="none" w:sz="0" w:space="0" w:color="auto"/>
        <w:right w:val="none" w:sz="0" w:space="0" w:color="auto"/>
      </w:divBdr>
    </w:div>
    <w:div w:id="573005589">
      <w:bodyDiv w:val="1"/>
      <w:marLeft w:val="0"/>
      <w:marRight w:val="0"/>
      <w:marTop w:val="0"/>
      <w:marBottom w:val="0"/>
      <w:divBdr>
        <w:top w:val="none" w:sz="0" w:space="0" w:color="auto"/>
        <w:left w:val="none" w:sz="0" w:space="0" w:color="auto"/>
        <w:bottom w:val="none" w:sz="0" w:space="0" w:color="auto"/>
        <w:right w:val="none" w:sz="0" w:space="0" w:color="auto"/>
      </w:divBdr>
    </w:div>
    <w:div w:id="581834551">
      <w:bodyDiv w:val="1"/>
      <w:marLeft w:val="0"/>
      <w:marRight w:val="0"/>
      <w:marTop w:val="0"/>
      <w:marBottom w:val="0"/>
      <w:divBdr>
        <w:top w:val="none" w:sz="0" w:space="0" w:color="auto"/>
        <w:left w:val="none" w:sz="0" w:space="0" w:color="auto"/>
        <w:bottom w:val="none" w:sz="0" w:space="0" w:color="auto"/>
        <w:right w:val="none" w:sz="0" w:space="0" w:color="auto"/>
      </w:divBdr>
    </w:div>
    <w:div w:id="597105538">
      <w:bodyDiv w:val="1"/>
      <w:marLeft w:val="0"/>
      <w:marRight w:val="0"/>
      <w:marTop w:val="0"/>
      <w:marBottom w:val="0"/>
      <w:divBdr>
        <w:top w:val="none" w:sz="0" w:space="0" w:color="auto"/>
        <w:left w:val="none" w:sz="0" w:space="0" w:color="auto"/>
        <w:bottom w:val="none" w:sz="0" w:space="0" w:color="auto"/>
        <w:right w:val="none" w:sz="0" w:space="0" w:color="auto"/>
      </w:divBdr>
    </w:div>
    <w:div w:id="611859998">
      <w:bodyDiv w:val="1"/>
      <w:marLeft w:val="0"/>
      <w:marRight w:val="0"/>
      <w:marTop w:val="0"/>
      <w:marBottom w:val="0"/>
      <w:divBdr>
        <w:top w:val="none" w:sz="0" w:space="0" w:color="auto"/>
        <w:left w:val="none" w:sz="0" w:space="0" w:color="auto"/>
        <w:bottom w:val="none" w:sz="0" w:space="0" w:color="auto"/>
        <w:right w:val="none" w:sz="0" w:space="0" w:color="auto"/>
      </w:divBdr>
    </w:div>
    <w:div w:id="613439000">
      <w:bodyDiv w:val="1"/>
      <w:marLeft w:val="0"/>
      <w:marRight w:val="0"/>
      <w:marTop w:val="0"/>
      <w:marBottom w:val="0"/>
      <w:divBdr>
        <w:top w:val="none" w:sz="0" w:space="0" w:color="auto"/>
        <w:left w:val="none" w:sz="0" w:space="0" w:color="auto"/>
        <w:bottom w:val="none" w:sz="0" w:space="0" w:color="auto"/>
        <w:right w:val="none" w:sz="0" w:space="0" w:color="auto"/>
      </w:divBdr>
    </w:div>
    <w:div w:id="620917859">
      <w:bodyDiv w:val="1"/>
      <w:marLeft w:val="0"/>
      <w:marRight w:val="0"/>
      <w:marTop w:val="0"/>
      <w:marBottom w:val="0"/>
      <w:divBdr>
        <w:top w:val="none" w:sz="0" w:space="0" w:color="auto"/>
        <w:left w:val="none" w:sz="0" w:space="0" w:color="auto"/>
        <w:bottom w:val="none" w:sz="0" w:space="0" w:color="auto"/>
        <w:right w:val="none" w:sz="0" w:space="0" w:color="auto"/>
      </w:divBdr>
    </w:div>
    <w:div w:id="621038392">
      <w:bodyDiv w:val="1"/>
      <w:marLeft w:val="0"/>
      <w:marRight w:val="0"/>
      <w:marTop w:val="0"/>
      <w:marBottom w:val="0"/>
      <w:divBdr>
        <w:top w:val="none" w:sz="0" w:space="0" w:color="auto"/>
        <w:left w:val="none" w:sz="0" w:space="0" w:color="auto"/>
        <w:bottom w:val="none" w:sz="0" w:space="0" w:color="auto"/>
        <w:right w:val="none" w:sz="0" w:space="0" w:color="auto"/>
      </w:divBdr>
    </w:div>
    <w:div w:id="633340271">
      <w:bodyDiv w:val="1"/>
      <w:marLeft w:val="0"/>
      <w:marRight w:val="0"/>
      <w:marTop w:val="0"/>
      <w:marBottom w:val="0"/>
      <w:divBdr>
        <w:top w:val="none" w:sz="0" w:space="0" w:color="auto"/>
        <w:left w:val="none" w:sz="0" w:space="0" w:color="auto"/>
        <w:bottom w:val="none" w:sz="0" w:space="0" w:color="auto"/>
        <w:right w:val="none" w:sz="0" w:space="0" w:color="auto"/>
      </w:divBdr>
    </w:div>
    <w:div w:id="648678114">
      <w:bodyDiv w:val="1"/>
      <w:marLeft w:val="0"/>
      <w:marRight w:val="0"/>
      <w:marTop w:val="0"/>
      <w:marBottom w:val="0"/>
      <w:divBdr>
        <w:top w:val="none" w:sz="0" w:space="0" w:color="auto"/>
        <w:left w:val="none" w:sz="0" w:space="0" w:color="auto"/>
        <w:bottom w:val="none" w:sz="0" w:space="0" w:color="auto"/>
        <w:right w:val="none" w:sz="0" w:space="0" w:color="auto"/>
      </w:divBdr>
    </w:div>
    <w:div w:id="657418657">
      <w:bodyDiv w:val="1"/>
      <w:marLeft w:val="0"/>
      <w:marRight w:val="0"/>
      <w:marTop w:val="0"/>
      <w:marBottom w:val="0"/>
      <w:divBdr>
        <w:top w:val="none" w:sz="0" w:space="0" w:color="auto"/>
        <w:left w:val="none" w:sz="0" w:space="0" w:color="auto"/>
        <w:bottom w:val="none" w:sz="0" w:space="0" w:color="auto"/>
        <w:right w:val="none" w:sz="0" w:space="0" w:color="auto"/>
      </w:divBdr>
    </w:div>
    <w:div w:id="673259861">
      <w:bodyDiv w:val="1"/>
      <w:marLeft w:val="0"/>
      <w:marRight w:val="0"/>
      <w:marTop w:val="0"/>
      <w:marBottom w:val="0"/>
      <w:divBdr>
        <w:top w:val="none" w:sz="0" w:space="0" w:color="auto"/>
        <w:left w:val="none" w:sz="0" w:space="0" w:color="auto"/>
        <w:bottom w:val="none" w:sz="0" w:space="0" w:color="auto"/>
        <w:right w:val="none" w:sz="0" w:space="0" w:color="auto"/>
      </w:divBdr>
    </w:div>
    <w:div w:id="679509403">
      <w:bodyDiv w:val="1"/>
      <w:marLeft w:val="0"/>
      <w:marRight w:val="0"/>
      <w:marTop w:val="0"/>
      <w:marBottom w:val="0"/>
      <w:divBdr>
        <w:top w:val="none" w:sz="0" w:space="0" w:color="auto"/>
        <w:left w:val="none" w:sz="0" w:space="0" w:color="auto"/>
        <w:bottom w:val="none" w:sz="0" w:space="0" w:color="auto"/>
        <w:right w:val="none" w:sz="0" w:space="0" w:color="auto"/>
      </w:divBdr>
    </w:div>
    <w:div w:id="687148047">
      <w:bodyDiv w:val="1"/>
      <w:marLeft w:val="0"/>
      <w:marRight w:val="0"/>
      <w:marTop w:val="0"/>
      <w:marBottom w:val="0"/>
      <w:divBdr>
        <w:top w:val="none" w:sz="0" w:space="0" w:color="auto"/>
        <w:left w:val="none" w:sz="0" w:space="0" w:color="auto"/>
        <w:bottom w:val="none" w:sz="0" w:space="0" w:color="auto"/>
        <w:right w:val="none" w:sz="0" w:space="0" w:color="auto"/>
      </w:divBdr>
    </w:div>
    <w:div w:id="689601330">
      <w:bodyDiv w:val="1"/>
      <w:marLeft w:val="0"/>
      <w:marRight w:val="0"/>
      <w:marTop w:val="0"/>
      <w:marBottom w:val="0"/>
      <w:divBdr>
        <w:top w:val="none" w:sz="0" w:space="0" w:color="auto"/>
        <w:left w:val="none" w:sz="0" w:space="0" w:color="auto"/>
        <w:bottom w:val="none" w:sz="0" w:space="0" w:color="auto"/>
        <w:right w:val="none" w:sz="0" w:space="0" w:color="auto"/>
      </w:divBdr>
    </w:div>
    <w:div w:id="695733518">
      <w:bodyDiv w:val="1"/>
      <w:marLeft w:val="0"/>
      <w:marRight w:val="0"/>
      <w:marTop w:val="0"/>
      <w:marBottom w:val="0"/>
      <w:divBdr>
        <w:top w:val="none" w:sz="0" w:space="0" w:color="auto"/>
        <w:left w:val="none" w:sz="0" w:space="0" w:color="auto"/>
        <w:bottom w:val="none" w:sz="0" w:space="0" w:color="auto"/>
        <w:right w:val="none" w:sz="0" w:space="0" w:color="auto"/>
      </w:divBdr>
    </w:div>
    <w:div w:id="704840270">
      <w:bodyDiv w:val="1"/>
      <w:marLeft w:val="0"/>
      <w:marRight w:val="0"/>
      <w:marTop w:val="0"/>
      <w:marBottom w:val="0"/>
      <w:divBdr>
        <w:top w:val="none" w:sz="0" w:space="0" w:color="auto"/>
        <w:left w:val="none" w:sz="0" w:space="0" w:color="auto"/>
        <w:bottom w:val="none" w:sz="0" w:space="0" w:color="auto"/>
        <w:right w:val="none" w:sz="0" w:space="0" w:color="auto"/>
      </w:divBdr>
    </w:div>
    <w:div w:id="716706371">
      <w:bodyDiv w:val="1"/>
      <w:marLeft w:val="0"/>
      <w:marRight w:val="0"/>
      <w:marTop w:val="0"/>
      <w:marBottom w:val="0"/>
      <w:divBdr>
        <w:top w:val="none" w:sz="0" w:space="0" w:color="auto"/>
        <w:left w:val="none" w:sz="0" w:space="0" w:color="auto"/>
        <w:bottom w:val="none" w:sz="0" w:space="0" w:color="auto"/>
        <w:right w:val="none" w:sz="0" w:space="0" w:color="auto"/>
      </w:divBdr>
    </w:div>
    <w:div w:id="727915833">
      <w:bodyDiv w:val="1"/>
      <w:marLeft w:val="0"/>
      <w:marRight w:val="0"/>
      <w:marTop w:val="0"/>
      <w:marBottom w:val="0"/>
      <w:divBdr>
        <w:top w:val="none" w:sz="0" w:space="0" w:color="auto"/>
        <w:left w:val="none" w:sz="0" w:space="0" w:color="auto"/>
        <w:bottom w:val="none" w:sz="0" w:space="0" w:color="auto"/>
        <w:right w:val="none" w:sz="0" w:space="0" w:color="auto"/>
      </w:divBdr>
    </w:div>
    <w:div w:id="729350586">
      <w:bodyDiv w:val="1"/>
      <w:marLeft w:val="0"/>
      <w:marRight w:val="0"/>
      <w:marTop w:val="0"/>
      <w:marBottom w:val="0"/>
      <w:divBdr>
        <w:top w:val="none" w:sz="0" w:space="0" w:color="auto"/>
        <w:left w:val="none" w:sz="0" w:space="0" w:color="auto"/>
        <w:bottom w:val="none" w:sz="0" w:space="0" w:color="auto"/>
        <w:right w:val="none" w:sz="0" w:space="0" w:color="auto"/>
      </w:divBdr>
    </w:div>
    <w:div w:id="746070079">
      <w:bodyDiv w:val="1"/>
      <w:marLeft w:val="0"/>
      <w:marRight w:val="0"/>
      <w:marTop w:val="0"/>
      <w:marBottom w:val="0"/>
      <w:divBdr>
        <w:top w:val="none" w:sz="0" w:space="0" w:color="auto"/>
        <w:left w:val="none" w:sz="0" w:space="0" w:color="auto"/>
        <w:bottom w:val="none" w:sz="0" w:space="0" w:color="auto"/>
        <w:right w:val="none" w:sz="0" w:space="0" w:color="auto"/>
      </w:divBdr>
    </w:div>
    <w:div w:id="746613841">
      <w:bodyDiv w:val="1"/>
      <w:marLeft w:val="0"/>
      <w:marRight w:val="0"/>
      <w:marTop w:val="0"/>
      <w:marBottom w:val="0"/>
      <w:divBdr>
        <w:top w:val="none" w:sz="0" w:space="0" w:color="auto"/>
        <w:left w:val="none" w:sz="0" w:space="0" w:color="auto"/>
        <w:bottom w:val="none" w:sz="0" w:space="0" w:color="auto"/>
        <w:right w:val="none" w:sz="0" w:space="0" w:color="auto"/>
      </w:divBdr>
    </w:div>
    <w:div w:id="749500566">
      <w:bodyDiv w:val="1"/>
      <w:marLeft w:val="0"/>
      <w:marRight w:val="0"/>
      <w:marTop w:val="0"/>
      <w:marBottom w:val="0"/>
      <w:divBdr>
        <w:top w:val="none" w:sz="0" w:space="0" w:color="auto"/>
        <w:left w:val="none" w:sz="0" w:space="0" w:color="auto"/>
        <w:bottom w:val="none" w:sz="0" w:space="0" w:color="auto"/>
        <w:right w:val="none" w:sz="0" w:space="0" w:color="auto"/>
      </w:divBdr>
    </w:div>
    <w:div w:id="758911942">
      <w:bodyDiv w:val="1"/>
      <w:marLeft w:val="0"/>
      <w:marRight w:val="0"/>
      <w:marTop w:val="0"/>
      <w:marBottom w:val="0"/>
      <w:divBdr>
        <w:top w:val="none" w:sz="0" w:space="0" w:color="auto"/>
        <w:left w:val="none" w:sz="0" w:space="0" w:color="auto"/>
        <w:bottom w:val="none" w:sz="0" w:space="0" w:color="auto"/>
        <w:right w:val="none" w:sz="0" w:space="0" w:color="auto"/>
      </w:divBdr>
    </w:div>
    <w:div w:id="764418611">
      <w:bodyDiv w:val="1"/>
      <w:marLeft w:val="0"/>
      <w:marRight w:val="0"/>
      <w:marTop w:val="0"/>
      <w:marBottom w:val="0"/>
      <w:divBdr>
        <w:top w:val="none" w:sz="0" w:space="0" w:color="auto"/>
        <w:left w:val="none" w:sz="0" w:space="0" w:color="auto"/>
        <w:bottom w:val="none" w:sz="0" w:space="0" w:color="auto"/>
        <w:right w:val="none" w:sz="0" w:space="0" w:color="auto"/>
      </w:divBdr>
    </w:div>
    <w:div w:id="778065254">
      <w:bodyDiv w:val="1"/>
      <w:marLeft w:val="0"/>
      <w:marRight w:val="0"/>
      <w:marTop w:val="0"/>
      <w:marBottom w:val="0"/>
      <w:divBdr>
        <w:top w:val="none" w:sz="0" w:space="0" w:color="auto"/>
        <w:left w:val="none" w:sz="0" w:space="0" w:color="auto"/>
        <w:bottom w:val="none" w:sz="0" w:space="0" w:color="auto"/>
        <w:right w:val="none" w:sz="0" w:space="0" w:color="auto"/>
      </w:divBdr>
    </w:div>
    <w:div w:id="784227218">
      <w:bodyDiv w:val="1"/>
      <w:marLeft w:val="0"/>
      <w:marRight w:val="0"/>
      <w:marTop w:val="0"/>
      <w:marBottom w:val="0"/>
      <w:divBdr>
        <w:top w:val="none" w:sz="0" w:space="0" w:color="auto"/>
        <w:left w:val="none" w:sz="0" w:space="0" w:color="auto"/>
        <w:bottom w:val="none" w:sz="0" w:space="0" w:color="auto"/>
        <w:right w:val="none" w:sz="0" w:space="0" w:color="auto"/>
      </w:divBdr>
    </w:div>
    <w:div w:id="790325582">
      <w:bodyDiv w:val="1"/>
      <w:marLeft w:val="0"/>
      <w:marRight w:val="0"/>
      <w:marTop w:val="0"/>
      <w:marBottom w:val="0"/>
      <w:divBdr>
        <w:top w:val="none" w:sz="0" w:space="0" w:color="auto"/>
        <w:left w:val="none" w:sz="0" w:space="0" w:color="auto"/>
        <w:bottom w:val="none" w:sz="0" w:space="0" w:color="auto"/>
        <w:right w:val="none" w:sz="0" w:space="0" w:color="auto"/>
      </w:divBdr>
    </w:div>
    <w:div w:id="794563104">
      <w:bodyDiv w:val="1"/>
      <w:marLeft w:val="0"/>
      <w:marRight w:val="0"/>
      <w:marTop w:val="0"/>
      <w:marBottom w:val="0"/>
      <w:divBdr>
        <w:top w:val="none" w:sz="0" w:space="0" w:color="auto"/>
        <w:left w:val="none" w:sz="0" w:space="0" w:color="auto"/>
        <w:bottom w:val="none" w:sz="0" w:space="0" w:color="auto"/>
        <w:right w:val="none" w:sz="0" w:space="0" w:color="auto"/>
      </w:divBdr>
    </w:div>
    <w:div w:id="836774197">
      <w:bodyDiv w:val="1"/>
      <w:marLeft w:val="0"/>
      <w:marRight w:val="0"/>
      <w:marTop w:val="0"/>
      <w:marBottom w:val="0"/>
      <w:divBdr>
        <w:top w:val="none" w:sz="0" w:space="0" w:color="auto"/>
        <w:left w:val="none" w:sz="0" w:space="0" w:color="auto"/>
        <w:bottom w:val="none" w:sz="0" w:space="0" w:color="auto"/>
        <w:right w:val="none" w:sz="0" w:space="0" w:color="auto"/>
      </w:divBdr>
    </w:div>
    <w:div w:id="837306993">
      <w:bodyDiv w:val="1"/>
      <w:marLeft w:val="0"/>
      <w:marRight w:val="0"/>
      <w:marTop w:val="0"/>
      <w:marBottom w:val="0"/>
      <w:divBdr>
        <w:top w:val="none" w:sz="0" w:space="0" w:color="auto"/>
        <w:left w:val="none" w:sz="0" w:space="0" w:color="auto"/>
        <w:bottom w:val="none" w:sz="0" w:space="0" w:color="auto"/>
        <w:right w:val="none" w:sz="0" w:space="0" w:color="auto"/>
      </w:divBdr>
    </w:div>
    <w:div w:id="838497043">
      <w:bodyDiv w:val="1"/>
      <w:marLeft w:val="0"/>
      <w:marRight w:val="0"/>
      <w:marTop w:val="0"/>
      <w:marBottom w:val="0"/>
      <w:divBdr>
        <w:top w:val="none" w:sz="0" w:space="0" w:color="auto"/>
        <w:left w:val="none" w:sz="0" w:space="0" w:color="auto"/>
        <w:bottom w:val="none" w:sz="0" w:space="0" w:color="auto"/>
        <w:right w:val="none" w:sz="0" w:space="0" w:color="auto"/>
      </w:divBdr>
    </w:div>
    <w:div w:id="840512751">
      <w:bodyDiv w:val="1"/>
      <w:marLeft w:val="0"/>
      <w:marRight w:val="0"/>
      <w:marTop w:val="0"/>
      <w:marBottom w:val="0"/>
      <w:divBdr>
        <w:top w:val="none" w:sz="0" w:space="0" w:color="auto"/>
        <w:left w:val="none" w:sz="0" w:space="0" w:color="auto"/>
        <w:bottom w:val="none" w:sz="0" w:space="0" w:color="auto"/>
        <w:right w:val="none" w:sz="0" w:space="0" w:color="auto"/>
      </w:divBdr>
    </w:div>
    <w:div w:id="844246725">
      <w:bodyDiv w:val="1"/>
      <w:marLeft w:val="0"/>
      <w:marRight w:val="0"/>
      <w:marTop w:val="0"/>
      <w:marBottom w:val="0"/>
      <w:divBdr>
        <w:top w:val="none" w:sz="0" w:space="0" w:color="auto"/>
        <w:left w:val="none" w:sz="0" w:space="0" w:color="auto"/>
        <w:bottom w:val="none" w:sz="0" w:space="0" w:color="auto"/>
        <w:right w:val="none" w:sz="0" w:space="0" w:color="auto"/>
      </w:divBdr>
    </w:div>
    <w:div w:id="845362152">
      <w:bodyDiv w:val="1"/>
      <w:marLeft w:val="0"/>
      <w:marRight w:val="0"/>
      <w:marTop w:val="0"/>
      <w:marBottom w:val="0"/>
      <w:divBdr>
        <w:top w:val="none" w:sz="0" w:space="0" w:color="auto"/>
        <w:left w:val="none" w:sz="0" w:space="0" w:color="auto"/>
        <w:bottom w:val="none" w:sz="0" w:space="0" w:color="auto"/>
        <w:right w:val="none" w:sz="0" w:space="0" w:color="auto"/>
      </w:divBdr>
    </w:div>
    <w:div w:id="847983129">
      <w:bodyDiv w:val="1"/>
      <w:marLeft w:val="0"/>
      <w:marRight w:val="0"/>
      <w:marTop w:val="0"/>
      <w:marBottom w:val="0"/>
      <w:divBdr>
        <w:top w:val="none" w:sz="0" w:space="0" w:color="auto"/>
        <w:left w:val="none" w:sz="0" w:space="0" w:color="auto"/>
        <w:bottom w:val="none" w:sz="0" w:space="0" w:color="auto"/>
        <w:right w:val="none" w:sz="0" w:space="0" w:color="auto"/>
      </w:divBdr>
    </w:div>
    <w:div w:id="861362240">
      <w:bodyDiv w:val="1"/>
      <w:marLeft w:val="0"/>
      <w:marRight w:val="0"/>
      <w:marTop w:val="0"/>
      <w:marBottom w:val="0"/>
      <w:divBdr>
        <w:top w:val="none" w:sz="0" w:space="0" w:color="auto"/>
        <w:left w:val="none" w:sz="0" w:space="0" w:color="auto"/>
        <w:bottom w:val="none" w:sz="0" w:space="0" w:color="auto"/>
        <w:right w:val="none" w:sz="0" w:space="0" w:color="auto"/>
      </w:divBdr>
    </w:div>
    <w:div w:id="869537504">
      <w:bodyDiv w:val="1"/>
      <w:marLeft w:val="0"/>
      <w:marRight w:val="0"/>
      <w:marTop w:val="0"/>
      <w:marBottom w:val="0"/>
      <w:divBdr>
        <w:top w:val="none" w:sz="0" w:space="0" w:color="auto"/>
        <w:left w:val="none" w:sz="0" w:space="0" w:color="auto"/>
        <w:bottom w:val="none" w:sz="0" w:space="0" w:color="auto"/>
        <w:right w:val="none" w:sz="0" w:space="0" w:color="auto"/>
      </w:divBdr>
    </w:div>
    <w:div w:id="873225898">
      <w:bodyDiv w:val="1"/>
      <w:marLeft w:val="0"/>
      <w:marRight w:val="0"/>
      <w:marTop w:val="0"/>
      <w:marBottom w:val="0"/>
      <w:divBdr>
        <w:top w:val="none" w:sz="0" w:space="0" w:color="auto"/>
        <w:left w:val="none" w:sz="0" w:space="0" w:color="auto"/>
        <w:bottom w:val="none" w:sz="0" w:space="0" w:color="auto"/>
        <w:right w:val="none" w:sz="0" w:space="0" w:color="auto"/>
      </w:divBdr>
    </w:div>
    <w:div w:id="897397895">
      <w:bodyDiv w:val="1"/>
      <w:marLeft w:val="0"/>
      <w:marRight w:val="0"/>
      <w:marTop w:val="0"/>
      <w:marBottom w:val="0"/>
      <w:divBdr>
        <w:top w:val="none" w:sz="0" w:space="0" w:color="auto"/>
        <w:left w:val="none" w:sz="0" w:space="0" w:color="auto"/>
        <w:bottom w:val="none" w:sz="0" w:space="0" w:color="auto"/>
        <w:right w:val="none" w:sz="0" w:space="0" w:color="auto"/>
      </w:divBdr>
    </w:div>
    <w:div w:id="898442696">
      <w:bodyDiv w:val="1"/>
      <w:marLeft w:val="0"/>
      <w:marRight w:val="0"/>
      <w:marTop w:val="0"/>
      <w:marBottom w:val="0"/>
      <w:divBdr>
        <w:top w:val="none" w:sz="0" w:space="0" w:color="auto"/>
        <w:left w:val="none" w:sz="0" w:space="0" w:color="auto"/>
        <w:bottom w:val="none" w:sz="0" w:space="0" w:color="auto"/>
        <w:right w:val="none" w:sz="0" w:space="0" w:color="auto"/>
      </w:divBdr>
    </w:div>
    <w:div w:id="905576928">
      <w:bodyDiv w:val="1"/>
      <w:marLeft w:val="0"/>
      <w:marRight w:val="0"/>
      <w:marTop w:val="0"/>
      <w:marBottom w:val="0"/>
      <w:divBdr>
        <w:top w:val="none" w:sz="0" w:space="0" w:color="auto"/>
        <w:left w:val="none" w:sz="0" w:space="0" w:color="auto"/>
        <w:bottom w:val="none" w:sz="0" w:space="0" w:color="auto"/>
        <w:right w:val="none" w:sz="0" w:space="0" w:color="auto"/>
      </w:divBdr>
    </w:div>
    <w:div w:id="913513420">
      <w:bodyDiv w:val="1"/>
      <w:marLeft w:val="0"/>
      <w:marRight w:val="0"/>
      <w:marTop w:val="0"/>
      <w:marBottom w:val="0"/>
      <w:divBdr>
        <w:top w:val="none" w:sz="0" w:space="0" w:color="auto"/>
        <w:left w:val="none" w:sz="0" w:space="0" w:color="auto"/>
        <w:bottom w:val="none" w:sz="0" w:space="0" w:color="auto"/>
        <w:right w:val="none" w:sz="0" w:space="0" w:color="auto"/>
      </w:divBdr>
    </w:div>
    <w:div w:id="922421149">
      <w:bodyDiv w:val="1"/>
      <w:marLeft w:val="0"/>
      <w:marRight w:val="0"/>
      <w:marTop w:val="0"/>
      <w:marBottom w:val="0"/>
      <w:divBdr>
        <w:top w:val="none" w:sz="0" w:space="0" w:color="auto"/>
        <w:left w:val="none" w:sz="0" w:space="0" w:color="auto"/>
        <w:bottom w:val="none" w:sz="0" w:space="0" w:color="auto"/>
        <w:right w:val="none" w:sz="0" w:space="0" w:color="auto"/>
      </w:divBdr>
    </w:div>
    <w:div w:id="926495442">
      <w:bodyDiv w:val="1"/>
      <w:marLeft w:val="0"/>
      <w:marRight w:val="0"/>
      <w:marTop w:val="0"/>
      <w:marBottom w:val="0"/>
      <w:divBdr>
        <w:top w:val="none" w:sz="0" w:space="0" w:color="auto"/>
        <w:left w:val="none" w:sz="0" w:space="0" w:color="auto"/>
        <w:bottom w:val="none" w:sz="0" w:space="0" w:color="auto"/>
        <w:right w:val="none" w:sz="0" w:space="0" w:color="auto"/>
      </w:divBdr>
    </w:div>
    <w:div w:id="938563984">
      <w:bodyDiv w:val="1"/>
      <w:marLeft w:val="0"/>
      <w:marRight w:val="0"/>
      <w:marTop w:val="0"/>
      <w:marBottom w:val="0"/>
      <w:divBdr>
        <w:top w:val="none" w:sz="0" w:space="0" w:color="auto"/>
        <w:left w:val="none" w:sz="0" w:space="0" w:color="auto"/>
        <w:bottom w:val="none" w:sz="0" w:space="0" w:color="auto"/>
        <w:right w:val="none" w:sz="0" w:space="0" w:color="auto"/>
      </w:divBdr>
    </w:div>
    <w:div w:id="938949675">
      <w:bodyDiv w:val="1"/>
      <w:marLeft w:val="0"/>
      <w:marRight w:val="0"/>
      <w:marTop w:val="0"/>
      <w:marBottom w:val="0"/>
      <w:divBdr>
        <w:top w:val="none" w:sz="0" w:space="0" w:color="auto"/>
        <w:left w:val="none" w:sz="0" w:space="0" w:color="auto"/>
        <w:bottom w:val="none" w:sz="0" w:space="0" w:color="auto"/>
        <w:right w:val="none" w:sz="0" w:space="0" w:color="auto"/>
      </w:divBdr>
    </w:div>
    <w:div w:id="939217805">
      <w:bodyDiv w:val="1"/>
      <w:marLeft w:val="0"/>
      <w:marRight w:val="0"/>
      <w:marTop w:val="0"/>
      <w:marBottom w:val="0"/>
      <w:divBdr>
        <w:top w:val="none" w:sz="0" w:space="0" w:color="auto"/>
        <w:left w:val="none" w:sz="0" w:space="0" w:color="auto"/>
        <w:bottom w:val="none" w:sz="0" w:space="0" w:color="auto"/>
        <w:right w:val="none" w:sz="0" w:space="0" w:color="auto"/>
      </w:divBdr>
    </w:div>
    <w:div w:id="948197048">
      <w:bodyDiv w:val="1"/>
      <w:marLeft w:val="0"/>
      <w:marRight w:val="0"/>
      <w:marTop w:val="0"/>
      <w:marBottom w:val="0"/>
      <w:divBdr>
        <w:top w:val="none" w:sz="0" w:space="0" w:color="auto"/>
        <w:left w:val="none" w:sz="0" w:space="0" w:color="auto"/>
        <w:bottom w:val="none" w:sz="0" w:space="0" w:color="auto"/>
        <w:right w:val="none" w:sz="0" w:space="0" w:color="auto"/>
      </w:divBdr>
    </w:div>
    <w:div w:id="962343599">
      <w:bodyDiv w:val="1"/>
      <w:marLeft w:val="0"/>
      <w:marRight w:val="0"/>
      <w:marTop w:val="0"/>
      <w:marBottom w:val="0"/>
      <w:divBdr>
        <w:top w:val="none" w:sz="0" w:space="0" w:color="auto"/>
        <w:left w:val="none" w:sz="0" w:space="0" w:color="auto"/>
        <w:bottom w:val="none" w:sz="0" w:space="0" w:color="auto"/>
        <w:right w:val="none" w:sz="0" w:space="0" w:color="auto"/>
      </w:divBdr>
    </w:div>
    <w:div w:id="965896296">
      <w:bodyDiv w:val="1"/>
      <w:marLeft w:val="0"/>
      <w:marRight w:val="0"/>
      <w:marTop w:val="0"/>
      <w:marBottom w:val="0"/>
      <w:divBdr>
        <w:top w:val="none" w:sz="0" w:space="0" w:color="auto"/>
        <w:left w:val="none" w:sz="0" w:space="0" w:color="auto"/>
        <w:bottom w:val="none" w:sz="0" w:space="0" w:color="auto"/>
        <w:right w:val="none" w:sz="0" w:space="0" w:color="auto"/>
      </w:divBdr>
    </w:div>
    <w:div w:id="966353617">
      <w:bodyDiv w:val="1"/>
      <w:marLeft w:val="0"/>
      <w:marRight w:val="0"/>
      <w:marTop w:val="0"/>
      <w:marBottom w:val="0"/>
      <w:divBdr>
        <w:top w:val="none" w:sz="0" w:space="0" w:color="auto"/>
        <w:left w:val="none" w:sz="0" w:space="0" w:color="auto"/>
        <w:bottom w:val="none" w:sz="0" w:space="0" w:color="auto"/>
        <w:right w:val="none" w:sz="0" w:space="0" w:color="auto"/>
      </w:divBdr>
    </w:div>
    <w:div w:id="971907462">
      <w:bodyDiv w:val="1"/>
      <w:marLeft w:val="0"/>
      <w:marRight w:val="0"/>
      <w:marTop w:val="0"/>
      <w:marBottom w:val="0"/>
      <w:divBdr>
        <w:top w:val="none" w:sz="0" w:space="0" w:color="auto"/>
        <w:left w:val="none" w:sz="0" w:space="0" w:color="auto"/>
        <w:bottom w:val="none" w:sz="0" w:space="0" w:color="auto"/>
        <w:right w:val="none" w:sz="0" w:space="0" w:color="auto"/>
      </w:divBdr>
    </w:div>
    <w:div w:id="977757596">
      <w:bodyDiv w:val="1"/>
      <w:marLeft w:val="0"/>
      <w:marRight w:val="0"/>
      <w:marTop w:val="0"/>
      <w:marBottom w:val="0"/>
      <w:divBdr>
        <w:top w:val="none" w:sz="0" w:space="0" w:color="auto"/>
        <w:left w:val="none" w:sz="0" w:space="0" w:color="auto"/>
        <w:bottom w:val="none" w:sz="0" w:space="0" w:color="auto"/>
        <w:right w:val="none" w:sz="0" w:space="0" w:color="auto"/>
      </w:divBdr>
    </w:div>
    <w:div w:id="980381418">
      <w:bodyDiv w:val="1"/>
      <w:marLeft w:val="0"/>
      <w:marRight w:val="0"/>
      <w:marTop w:val="0"/>
      <w:marBottom w:val="0"/>
      <w:divBdr>
        <w:top w:val="none" w:sz="0" w:space="0" w:color="auto"/>
        <w:left w:val="none" w:sz="0" w:space="0" w:color="auto"/>
        <w:bottom w:val="none" w:sz="0" w:space="0" w:color="auto"/>
        <w:right w:val="none" w:sz="0" w:space="0" w:color="auto"/>
      </w:divBdr>
    </w:div>
    <w:div w:id="1000088240">
      <w:bodyDiv w:val="1"/>
      <w:marLeft w:val="0"/>
      <w:marRight w:val="0"/>
      <w:marTop w:val="0"/>
      <w:marBottom w:val="0"/>
      <w:divBdr>
        <w:top w:val="none" w:sz="0" w:space="0" w:color="auto"/>
        <w:left w:val="none" w:sz="0" w:space="0" w:color="auto"/>
        <w:bottom w:val="none" w:sz="0" w:space="0" w:color="auto"/>
        <w:right w:val="none" w:sz="0" w:space="0" w:color="auto"/>
      </w:divBdr>
    </w:div>
    <w:div w:id="1021126596">
      <w:bodyDiv w:val="1"/>
      <w:marLeft w:val="0"/>
      <w:marRight w:val="0"/>
      <w:marTop w:val="0"/>
      <w:marBottom w:val="0"/>
      <w:divBdr>
        <w:top w:val="none" w:sz="0" w:space="0" w:color="auto"/>
        <w:left w:val="none" w:sz="0" w:space="0" w:color="auto"/>
        <w:bottom w:val="none" w:sz="0" w:space="0" w:color="auto"/>
        <w:right w:val="none" w:sz="0" w:space="0" w:color="auto"/>
      </w:divBdr>
    </w:div>
    <w:div w:id="1038554387">
      <w:bodyDiv w:val="1"/>
      <w:marLeft w:val="0"/>
      <w:marRight w:val="0"/>
      <w:marTop w:val="0"/>
      <w:marBottom w:val="0"/>
      <w:divBdr>
        <w:top w:val="none" w:sz="0" w:space="0" w:color="auto"/>
        <w:left w:val="none" w:sz="0" w:space="0" w:color="auto"/>
        <w:bottom w:val="none" w:sz="0" w:space="0" w:color="auto"/>
        <w:right w:val="none" w:sz="0" w:space="0" w:color="auto"/>
      </w:divBdr>
    </w:div>
    <w:div w:id="1042828261">
      <w:bodyDiv w:val="1"/>
      <w:marLeft w:val="0"/>
      <w:marRight w:val="0"/>
      <w:marTop w:val="0"/>
      <w:marBottom w:val="0"/>
      <w:divBdr>
        <w:top w:val="none" w:sz="0" w:space="0" w:color="auto"/>
        <w:left w:val="none" w:sz="0" w:space="0" w:color="auto"/>
        <w:bottom w:val="none" w:sz="0" w:space="0" w:color="auto"/>
        <w:right w:val="none" w:sz="0" w:space="0" w:color="auto"/>
      </w:divBdr>
    </w:div>
    <w:div w:id="1054353809">
      <w:bodyDiv w:val="1"/>
      <w:marLeft w:val="0"/>
      <w:marRight w:val="0"/>
      <w:marTop w:val="0"/>
      <w:marBottom w:val="0"/>
      <w:divBdr>
        <w:top w:val="none" w:sz="0" w:space="0" w:color="auto"/>
        <w:left w:val="none" w:sz="0" w:space="0" w:color="auto"/>
        <w:bottom w:val="none" w:sz="0" w:space="0" w:color="auto"/>
        <w:right w:val="none" w:sz="0" w:space="0" w:color="auto"/>
      </w:divBdr>
    </w:div>
    <w:div w:id="1064177783">
      <w:bodyDiv w:val="1"/>
      <w:marLeft w:val="0"/>
      <w:marRight w:val="0"/>
      <w:marTop w:val="0"/>
      <w:marBottom w:val="0"/>
      <w:divBdr>
        <w:top w:val="none" w:sz="0" w:space="0" w:color="auto"/>
        <w:left w:val="none" w:sz="0" w:space="0" w:color="auto"/>
        <w:bottom w:val="none" w:sz="0" w:space="0" w:color="auto"/>
        <w:right w:val="none" w:sz="0" w:space="0" w:color="auto"/>
      </w:divBdr>
    </w:div>
    <w:div w:id="1067920437">
      <w:bodyDiv w:val="1"/>
      <w:marLeft w:val="0"/>
      <w:marRight w:val="0"/>
      <w:marTop w:val="0"/>
      <w:marBottom w:val="0"/>
      <w:divBdr>
        <w:top w:val="none" w:sz="0" w:space="0" w:color="auto"/>
        <w:left w:val="none" w:sz="0" w:space="0" w:color="auto"/>
        <w:bottom w:val="none" w:sz="0" w:space="0" w:color="auto"/>
        <w:right w:val="none" w:sz="0" w:space="0" w:color="auto"/>
      </w:divBdr>
    </w:div>
    <w:div w:id="1071344200">
      <w:bodyDiv w:val="1"/>
      <w:marLeft w:val="0"/>
      <w:marRight w:val="0"/>
      <w:marTop w:val="0"/>
      <w:marBottom w:val="0"/>
      <w:divBdr>
        <w:top w:val="none" w:sz="0" w:space="0" w:color="auto"/>
        <w:left w:val="none" w:sz="0" w:space="0" w:color="auto"/>
        <w:bottom w:val="none" w:sz="0" w:space="0" w:color="auto"/>
        <w:right w:val="none" w:sz="0" w:space="0" w:color="auto"/>
      </w:divBdr>
    </w:div>
    <w:div w:id="1080060683">
      <w:bodyDiv w:val="1"/>
      <w:marLeft w:val="0"/>
      <w:marRight w:val="0"/>
      <w:marTop w:val="0"/>
      <w:marBottom w:val="0"/>
      <w:divBdr>
        <w:top w:val="none" w:sz="0" w:space="0" w:color="auto"/>
        <w:left w:val="none" w:sz="0" w:space="0" w:color="auto"/>
        <w:bottom w:val="none" w:sz="0" w:space="0" w:color="auto"/>
        <w:right w:val="none" w:sz="0" w:space="0" w:color="auto"/>
      </w:divBdr>
    </w:div>
    <w:div w:id="1081178061">
      <w:bodyDiv w:val="1"/>
      <w:marLeft w:val="0"/>
      <w:marRight w:val="0"/>
      <w:marTop w:val="0"/>
      <w:marBottom w:val="0"/>
      <w:divBdr>
        <w:top w:val="none" w:sz="0" w:space="0" w:color="auto"/>
        <w:left w:val="none" w:sz="0" w:space="0" w:color="auto"/>
        <w:bottom w:val="none" w:sz="0" w:space="0" w:color="auto"/>
        <w:right w:val="none" w:sz="0" w:space="0" w:color="auto"/>
      </w:divBdr>
    </w:div>
    <w:div w:id="1098796611">
      <w:bodyDiv w:val="1"/>
      <w:marLeft w:val="0"/>
      <w:marRight w:val="0"/>
      <w:marTop w:val="0"/>
      <w:marBottom w:val="0"/>
      <w:divBdr>
        <w:top w:val="none" w:sz="0" w:space="0" w:color="auto"/>
        <w:left w:val="none" w:sz="0" w:space="0" w:color="auto"/>
        <w:bottom w:val="none" w:sz="0" w:space="0" w:color="auto"/>
        <w:right w:val="none" w:sz="0" w:space="0" w:color="auto"/>
      </w:divBdr>
    </w:div>
    <w:div w:id="1098914647">
      <w:bodyDiv w:val="1"/>
      <w:marLeft w:val="0"/>
      <w:marRight w:val="0"/>
      <w:marTop w:val="0"/>
      <w:marBottom w:val="0"/>
      <w:divBdr>
        <w:top w:val="none" w:sz="0" w:space="0" w:color="auto"/>
        <w:left w:val="none" w:sz="0" w:space="0" w:color="auto"/>
        <w:bottom w:val="none" w:sz="0" w:space="0" w:color="auto"/>
        <w:right w:val="none" w:sz="0" w:space="0" w:color="auto"/>
      </w:divBdr>
    </w:div>
    <w:div w:id="1122531760">
      <w:bodyDiv w:val="1"/>
      <w:marLeft w:val="0"/>
      <w:marRight w:val="0"/>
      <w:marTop w:val="0"/>
      <w:marBottom w:val="0"/>
      <w:divBdr>
        <w:top w:val="none" w:sz="0" w:space="0" w:color="auto"/>
        <w:left w:val="none" w:sz="0" w:space="0" w:color="auto"/>
        <w:bottom w:val="none" w:sz="0" w:space="0" w:color="auto"/>
        <w:right w:val="none" w:sz="0" w:space="0" w:color="auto"/>
      </w:divBdr>
    </w:div>
    <w:div w:id="1139417737">
      <w:bodyDiv w:val="1"/>
      <w:marLeft w:val="0"/>
      <w:marRight w:val="0"/>
      <w:marTop w:val="0"/>
      <w:marBottom w:val="0"/>
      <w:divBdr>
        <w:top w:val="none" w:sz="0" w:space="0" w:color="auto"/>
        <w:left w:val="none" w:sz="0" w:space="0" w:color="auto"/>
        <w:bottom w:val="none" w:sz="0" w:space="0" w:color="auto"/>
        <w:right w:val="none" w:sz="0" w:space="0" w:color="auto"/>
      </w:divBdr>
    </w:div>
    <w:div w:id="1160390584">
      <w:bodyDiv w:val="1"/>
      <w:marLeft w:val="0"/>
      <w:marRight w:val="0"/>
      <w:marTop w:val="0"/>
      <w:marBottom w:val="0"/>
      <w:divBdr>
        <w:top w:val="none" w:sz="0" w:space="0" w:color="auto"/>
        <w:left w:val="none" w:sz="0" w:space="0" w:color="auto"/>
        <w:bottom w:val="none" w:sz="0" w:space="0" w:color="auto"/>
        <w:right w:val="none" w:sz="0" w:space="0" w:color="auto"/>
      </w:divBdr>
    </w:div>
    <w:div w:id="1164007213">
      <w:bodyDiv w:val="1"/>
      <w:marLeft w:val="0"/>
      <w:marRight w:val="0"/>
      <w:marTop w:val="0"/>
      <w:marBottom w:val="0"/>
      <w:divBdr>
        <w:top w:val="none" w:sz="0" w:space="0" w:color="auto"/>
        <w:left w:val="none" w:sz="0" w:space="0" w:color="auto"/>
        <w:bottom w:val="none" w:sz="0" w:space="0" w:color="auto"/>
        <w:right w:val="none" w:sz="0" w:space="0" w:color="auto"/>
      </w:divBdr>
    </w:div>
    <w:div w:id="1165972438">
      <w:bodyDiv w:val="1"/>
      <w:marLeft w:val="0"/>
      <w:marRight w:val="0"/>
      <w:marTop w:val="0"/>
      <w:marBottom w:val="0"/>
      <w:divBdr>
        <w:top w:val="none" w:sz="0" w:space="0" w:color="auto"/>
        <w:left w:val="none" w:sz="0" w:space="0" w:color="auto"/>
        <w:bottom w:val="none" w:sz="0" w:space="0" w:color="auto"/>
        <w:right w:val="none" w:sz="0" w:space="0" w:color="auto"/>
      </w:divBdr>
    </w:div>
    <w:div w:id="1173371441">
      <w:bodyDiv w:val="1"/>
      <w:marLeft w:val="0"/>
      <w:marRight w:val="0"/>
      <w:marTop w:val="0"/>
      <w:marBottom w:val="0"/>
      <w:divBdr>
        <w:top w:val="none" w:sz="0" w:space="0" w:color="auto"/>
        <w:left w:val="none" w:sz="0" w:space="0" w:color="auto"/>
        <w:bottom w:val="none" w:sz="0" w:space="0" w:color="auto"/>
        <w:right w:val="none" w:sz="0" w:space="0" w:color="auto"/>
      </w:divBdr>
    </w:div>
    <w:div w:id="1187714670">
      <w:bodyDiv w:val="1"/>
      <w:marLeft w:val="0"/>
      <w:marRight w:val="0"/>
      <w:marTop w:val="0"/>
      <w:marBottom w:val="0"/>
      <w:divBdr>
        <w:top w:val="none" w:sz="0" w:space="0" w:color="auto"/>
        <w:left w:val="none" w:sz="0" w:space="0" w:color="auto"/>
        <w:bottom w:val="none" w:sz="0" w:space="0" w:color="auto"/>
        <w:right w:val="none" w:sz="0" w:space="0" w:color="auto"/>
      </w:divBdr>
    </w:div>
    <w:div w:id="1192065959">
      <w:bodyDiv w:val="1"/>
      <w:marLeft w:val="0"/>
      <w:marRight w:val="0"/>
      <w:marTop w:val="0"/>
      <w:marBottom w:val="0"/>
      <w:divBdr>
        <w:top w:val="none" w:sz="0" w:space="0" w:color="auto"/>
        <w:left w:val="none" w:sz="0" w:space="0" w:color="auto"/>
        <w:bottom w:val="none" w:sz="0" w:space="0" w:color="auto"/>
        <w:right w:val="none" w:sz="0" w:space="0" w:color="auto"/>
      </w:divBdr>
    </w:div>
    <w:div w:id="1194536305">
      <w:bodyDiv w:val="1"/>
      <w:marLeft w:val="0"/>
      <w:marRight w:val="0"/>
      <w:marTop w:val="0"/>
      <w:marBottom w:val="0"/>
      <w:divBdr>
        <w:top w:val="none" w:sz="0" w:space="0" w:color="auto"/>
        <w:left w:val="none" w:sz="0" w:space="0" w:color="auto"/>
        <w:bottom w:val="none" w:sz="0" w:space="0" w:color="auto"/>
        <w:right w:val="none" w:sz="0" w:space="0" w:color="auto"/>
      </w:divBdr>
    </w:div>
    <w:div w:id="1194928153">
      <w:bodyDiv w:val="1"/>
      <w:marLeft w:val="0"/>
      <w:marRight w:val="0"/>
      <w:marTop w:val="0"/>
      <w:marBottom w:val="0"/>
      <w:divBdr>
        <w:top w:val="none" w:sz="0" w:space="0" w:color="auto"/>
        <w:left w:val="none" w:sz="0" w:space="0" w:color="auto"/>
        <w:bottom w:val="none" w:sz="0" w:space="0" w:color="auto"/>
        <w:right w:val="none" w:sz="0" w:space="0" w:color="auto"/>
      </w:divBdr>
    </w:div>
    <w:div w:id="1204291107">
      <w:bodyDiv w:val="1"/>
      <w:marLeft w:val="0"/>
      <w:marRight w:val="0"/>
      <w:marTop w:val="0"/>
      <w:marBottom w:val="0"/>
      <w:divBdr>
        <w:top w:val="none" w:sz="0" w:space="0" w:color="auto"/>
        <w:left w:val="none" w:sz="0" w:space="0" w:color="auto"/>
        <w:bottom w:val="none" w:sz="0" w:space="0" w:color="auto"/>
        <w:right w:val="none" w:sz="0" w:space="0" w:color="auto"/>
      </w:divBdr>
    </w:div>
    <w:div w:id="1208293632">
      <w:bodyDiv w:val="1"/>
      <w:marLeft w:val="0"/>
      <w:marRight w:val="0"/>
      <w:marTop w:val="0"/>
      <w:marBottom w:val="0"/>
      <w:divBdr>
        <w:top w:val="none" w:sz="0" w:space="0" w:color="auto"/>
        <w:left w:val="none" w:sz="0" w:space="0" w:color="auto"/>
        <w:bottom w:val="none" w:sz="0" w:space="0" w:color="auto"/>
        <w:right w:val="none" w:sz="0" w:space="0" w:color="auto"/>
      </w:divBdr>
    </w:div>
    <w:div w:id="1208687494">
      <w:bodyDiv w:val="1"/>
      <w:marLeft w:val="0"/>
      <w:marRight w:val="0"/>
      <w:marTop w:val="0"/>
      <w:marBottom w:val="0"/>
      <w:divBdr>
        <w:top w:val="none" w:sz="0" w:space="0" w:color="auto"/>
        <w:left w:val="none" w:sz="0" w:space="0" w:color="auto"/>
        <w:bottom w:val="none" w:sz="0" w:space="0" w:color="auto"/>
        <w:right w:val="none" w:sz="0" w:space="0" w:color="auto"/>
      </w:divBdr>
    </w:div>
    <w:div w:id="1211727765">
      <w:bodyDiv w:val="1"/>
      <w:marLeft w:val="0"/>
      <w:marRight w:val="0"/>
      <w:marTop w:val="0"/>
      <w:marBottom w:val="0"/>
      <w:divBdr>
        <w:top w:val="none" w:sz="0" w:space="0" w:color="auto"/>
        <w:left w:val="none" w:sz="0" w:space="0" w:color="auto"/>
        <w:bottom w:val="none" w:sz="0" w:space="0" w:color="auto"/>
        <w:right w:val="none" w:sz="0" w:space="0" w:color="auto"/>
      </w:divBdr>
    </w:div>
    <w:div w:id="1213663036">
      <w:bodyDiv w:val="1"/>
      <w:marLeft w:val="0"/>
      <w:marRight w:val="0"/>
      <w:marTop w:val="0"/>
      <w:marBottom w:val="0"/>
      <w:divBdr>
        <w:top w:val="none" w:sz="0" w:space="0" w:color="auto"/>
        <w:left w:val="none" w:sz="0" w:space="0" w:color="auto"/>
        <w:bottom w:val="none" w:sz="0" w:space="0" w:color="auto"/>
        <w:right w:val="none" w:sz="0" w:space="0" w:color="auto"/>
      </w:divBdr>
    </w:div>
    <w:div w:id="1222643253">
      <w:bodyDiv w:val="1"/>
      <w:marLeft w:val="0"/>
      <w:marRight w:val="0"/>
      <w:marTop w:val="0"/>
      <w:marBottom w:val="0"/>
      <w:divBdr>
        <w:top w:val="none" w:sz="0" w:space="0" w:color="auto"/>
        <w:left w:val="none" w:sz="0" w:space="0" w:color="auto"/>
        <w:bottom w:val="none" w:sz="0" w:space="0" w:color="auto"/>
        <w:right w:val="none" w:sz="0" w:space="0" w:color="auto"/>
      </w:divBdr>
    </w:div>
    <w:div w:id="1223828814">
      <w:bodyDiv w:val="1"/>
      <w:marLeft w:val="0"/>
      <w:marRight w:val="0"/>
      <w:marTop w:val="0"/>
      <w:marBottom w:val="0"/>
      <w:divBdr>
        <w:top w:val="none" w:sz="0" w:space="0" w:color="auto"/>
        <w:left w:val="none" w:sz="0" w:space="0" w:color="auto"/>
        <w:bottom w:val="none" w:sz="0" w:space="0" w:color="auto"/>
        <w:right w:val="none" w:sz="0" w:space="0" w:color="auto"/>
      </w:divBdr>
    </w:div>
    <w:div w:id="1224101971">
      <w:bodyDiv w:val="1"/>
      <w:marLeft w:val="0"/>
      <w:marRight w:val="0"/>
      <w:marTop w:val="0"/>
      <w:marBottom w:val="0"/>
      <w:divBdr>
        <w:top w:val="none" w:sz="0" w:space="0" w:color="auto"/>
        <w:left w:val="none" w:sz="0" w:space="0" w:color="auto"/>
        <w:bottom w:val="none" w:sz="0" w:space="0" w:color="auto"/>
        <w:right w:val="none" w:sz="0" w:space="0" w:color="auto"/>
      </w:divBdr>
    </w:div>
    <w:div w:id="1225876900">
      <w:bodyDiv w:val="1"/>
      <w:marLeft w:val="0"/>
      <w:marRight w:val="0"/>
      <w:marTop w:val="0"/>
      <w:marBottom w:val="0"/>
      <w:divBdr>
        <w:top w:val="none" w:sz="0" w:space="0" w:color="auto"/>
        <w:left w:val="none" w:sz="0" w:space="0" w:color="auto"/>
        <w:bottom w:val="none" w:sz="0" w:space="0" w:color="auto"/>
        <w:right w:val="none" w:sz="0" w:space="0" w:color="auto"/>
      </w:divBdr>
    </w:div>
    <w:div w:id="1230505405">
      <w:bodyDiv w:val="1"/>
      <w:marLeft w:val="0"/>
      <w:marRight w:val="0"/>
      <w:marTop w:val="0"/>
      <w:marBottom w:val="0"/>
      <w:divBdr>
        <w:top w:val="none" w:sz="0" w:space="0" w:color="auto"/>
        <w:left w:val="none" w:sz="0" w:space="0" w:color="auto"/>
        <w:bottom w:val="none" w:sz="0" w:space="0" w:color="auto"/>
        <w:right w:val="none" w:sz="0" w:space="0" w:color="auto"/>
      </w:divBdr>
    </w:div>
    <w:div w:id="1234925467">
      <w:bodyDiv w:val="1"/>
      <w:marLeft w:val="0"/>
      <w:marRight w:val="0"/>
      <w:marTop w:val="0"/>
      <w:marBottom w:val="0"/>
      <w:divBdr>
        <w:top w:val="none" w:sz="0" w:space="0" w:color="auto"/>
        <w:left w:val="none" w:sz="0" w:space="0" w:color="auto"/>
        <w:bottom w:val="none" w:sz="0" w:space="0" w:color="auto"/>
        <w:right w:val="none" w:sz="0" w:space="0" w:color="auto"/>
      </w:divBdr>
    </w:div>
    <w:div w:id="1237545607">
      <w:bodyDiv w:val="1"/>
      <w:marLeft w:val="0"/>
      <w:marRight w:val="0"/>
      <w:marTop w:val="0"/>
      <w:marBottom w:val="0"/>
      <w:divBdr>
        <w:top w:val="none" w:sz="0" w:space="0" w:color="auto"/>
        <w:left w:val="none" w:sz="0" w:space="0" w:color="auto"/>
        <w:bottom w:val="none" w:sz="0" w:space="0" w:color="auto"/>
        <w:right w:val="none" w:sz="0" w:space="0" w:color="auto"/>
      </w:divBdr>
    </w:div>
    <w:div w:id="1241677473">
      <w:bodyDiv w:val="1"/>
      <w:marLeft w:val="0"/>
      <w:marRight w:val="0"/>
      <w:marTop w:val="0"/>
      <w:marBottom w:val="0"/>
      <w:divBdr>
        <w:top w:val="none" w:sz="0" w:space="0" w:color="auto"/>
        <w:left w:val="none" w:sz="0" w:space="0" w:color="auto"/>
        <w:bottom w:val="none" w:sz="0" w:space="0" w:color="auto"/>
        <w:right w:val="none" w:sz="0" w:space="0" w:color="auto"/>
      </w:divBdr>
    </w:div>
    <w:div w:id="1246569002">
      <w:bodyDiv w:val="1"/>
      <w:marLeft w:val="0"/>
      <w:marRight w:val="0"/>
      <w:marTop w:val="0"/>
      <w:marBottom w:val="0"/>
      <w:divBdr>
        <w:top w:val="none" w:sz="0" w:space="0" w:color="auto"/>
        <w:left w:val="none" w:sz="0" w:space="0" w:color="auto"/>
        <w:bottom w:val="none" w:sz="0" w:space="0" w:color="auto"/>
        <w:right w:val="none" w:sz="0" w:space="0" w:color="auto"/>
      </w:divBdr>
    </w:div>
    <w:div w:id="1262034768">
      <w:bodyDiv w:val="1"/>
      <w:marLeft w:val="0"/>
      <w:marRight w:val="0"/>
      <w:marTop w:val="0"/>
      <w:marBottom w:val="0"/>
      <w:divBdr>
        <w:top w:val="none" w:sz="0" w:space="0" w:color="auto"/>
        <w:left w:val="none" w:sz="0" w:space="0" w:color="auto"/>
        <w:bottom w:val="none" w:sz="0" w:space="0" w:color="auto"/>
        <w:right w:val="none" w:sz="0" w:space="0" w:color="auto"/>
      </w:divBdr>
    </w:div>
    <w:div w:id="1276445023">
      <w:bodyDiv w:val="1"/>
      <w:marLeft w:val="0"/>
      <w:marRight w:val="0"/>
      <w:marTop w:val="0"/>
      <w:marBottom w:val="0"/>
      <w:divBdr>
        <w:top w:val="none" w:sz="0" w:space="0" w:color="auto"/>
        <w:left w:val="none" w:sz="0" w:space="0" w:color="auto"/>
        <w:bottom w:val="none" w:sz="0" w:space="0" w:color="auto"/>
        <w:right w:val="none" w:sz="0" w:space="0" w:color="auto"/>
      </w:divBdr>
    </w:div>
    <w:div w:id="1279725619">
      <w:bodyDiv w:val="1"/>
      <w:marLeft w:val="0"/>
      <w:marRight w:val="0"/>
      <w:marTop w:val="0"/>
      <w:marBottom w:val="0"/>
      <w:divBdr>
        <w:top w:val="none" w:sz="0" w:space="0" w:color="auto"/>
        <w:left w:val="none" w:sz="0" w:space="0" w:color="auto"/>
        <w:bottom w:val="none" w:sz="0" w:space="0" w:color="auto"/>
        <w:right w:val="none" w:sz="0" w:space="0" w:color="auto"/>
      </w:divBdr>
    </w:div>
    <w:div w:id="1292437546">
      <w:bodyDiv w:val="1"/>
      <w:marLeft w:val="0"/>
      <w:marRight w:val="0"/>
      <w:marTop w:val="0"/>
      <w:marBottom w:val="0"/>
      <w:divBdr>
        <w:top w:val="none" w:sz="0" w:space="0" w:color="auto"/>
        <w:left w:val="none" w:sz="0" w:space="0" w:color="auto"/>
        <w:bottom w:val="none" w:sz="0" w:space="0" w:color="auto"/>
        <w:right w:val="none" w:sz="0" w:space="0" w:color="auto"/>
      </w:divBdr>
    </w:div>
    <w:div w:id="1297375833">
      <w:bodyDiv w:val="1"/>
      <w:marLeft w:val="0"/>
      <w:marRight w:val="0"/>
      <w:marTop w:val="0"/>
      <w:marBottom w:val="0"/>
      <w:divBdr>
        <w:top w:val="none" w:sz="0" w:space="0" w:color="auto"/>
        <w:left w:val="none" w:sz="0" w:space="0" w:color="auto"/>
        <w:bottom w:val="none" w:sz="0" w:space="0" w:color="auto"/>
        <w:right w:val="none" w:sz="0" w:space="0" w:color="auto"/>
      </w:divBdr>
    </w:div>
    <w:div w:id="1299067893">
      <w:bodyDiv w:val="1"/>
      <w:marLeft w:val="0"/>
      <w:marRight w:val="0"/>
      <w:marTop w:val="0"/>
      <w:marBottom w:val="0"/>
      <w:divBdr>
        <w:top w:val="none" w:sz="0" w:space="0" w:color="auto"/>
        <w:left w:val="none" w:sz="0" w:space="0" w:color="auto"/>
        <w:bottom w:val="none" w:sz="0" w:space="0" w:color="auto"/>
        <w:right w:val="none" w:sz="0" w:space="0" w:color="auto"/>
      </w:divBdr>
    </w:div>
    <w:div w:id="1323969367">
      <w:bodyDiv w:val="1"/>
      <w:marLeft w:val="0"/>
      <w:marRight w:val="0"/>
      <w:marTop w:val="0"/>
      <w:marBottom w:val="0"/>
      <w:divBdr>
        <w:top w:val="none" w:sz="0" w:space="0" w:color="auto"/>
        <w:left w:val="none" w:sz="0" w:space="0" w:color="auto"/>
        <w:bottom w:val="none" w:sz="0" w:space="0" w:color="auto"/>
        <w:right w:val="none" w:sz="0" w:space="0" w:color="auto"/>
      </w:divBdr>
    </w:div>
    <w:div w:id="1329288989">
      <w:bodyDiv w:val="1"/>
      <w:marLeft w:val="0"/>
      <w:marRight w:val="0"/>
      <w:marTop w:val="0"/>
      <w:marBottom w:val="0"/>
      <w:divBdr>
        <w:top w:val="none" w:sz="0" w:space="0" w:color="auto"/>
        <w:left w:val="none" w:sz="0" w:space="0" w:color="auto"/>
        <w:bottom w:val="none" w:sz="0" w:space="0" w:color="auto"/>
        <w:right w:val="none" w:sz="0" w:space="0" w:color="auto"/>
      </w:divBdr>
    </w:div>
    <w:div w:id="1333801523">
      <w:bodyDiv w:val="1"/>
      <w:marLeft w:val="0"/>
      <w:marRight w:val="0"/>
      <w:marTop w:val="0"/>
      <w:marBottom w:val="0"/>
      <w:divBdr>
        <w:top w:val="none" w:sz="0" w:space="0" w:color="auto"/>
        <w:left w:val="none" w:sz="0" w:space="0" w:color="auto"/>
        <w:bottom w:val="none" w:sz="0" w:space="0" w:color="auto"/>
        <w:right w:val="none" w:sz="0" w:space="0" w:color="auto"/>
      </w:divBdr>
    </w:div>
    <w:div w:id="1339040331">
      <w:bodyDiv w:val="1"/>
      <w:marLeft w:val="0"/>
      <w:marRight w:val="0"/>
      <w:marTop w:val="0"/>
      <w:marBottom w:val="0"/>
      <w:divBdr>
        <w:top w:val="none" w:sz="0" w:space="0" w:color="auto"/>
        <w:left w:val="none" w:sz="0" w:space="0" w:color="auto"/>
        <w:bottom w:val="none" w:sz="0" w:space="0" w:color="auto"/>
        <w:right w:val="none" w:sz="0" w:space="0" w:color="auto"/>
      </w:divBdr>
    </w:div>
    <w:div w:id="1344674527">
      <w:bodyDiv w:val="1"/>
      <w:marLeft w:val="0"/>
      <w:marRight w:val="0"/>
      <w:marTop w:val="0"/>
      <w:marBottom w:val="0"/>
      <w:divBdr>
        <w:top w:val="none" w:sz="0" w:space="0" w:color="auto"/>
        <w:left w:val="none" w:sz="0" w:space="0" w:color="auto"/>
        <w:bottom w:val="none" w:sz="0" w:space="0" w:color="auto"/>
        <w:right w:val="none" w:sz="0" w:space="0" w:color="auto"/>
      </w:divBdr>
    </w:div>
    <w:div w:id="1347706490">
      <w:bodyDiv w:val="1"/>
      <w:marLeft w:val="0"/>
      <w:marRight w:val="0"/>
      <w:marTop w:val="0"/>
      <w:marBottom w:val="0"/>
      <w:divBdr>
        <w:top w:val="none" w:sz="0" w:space="0" w:color="auto"/>
        <w:left w:val="none" w:sz="0" w:space="0" w:color="auto"/>
        <w:bottom w:val="none" w:sz="0" w:space="0" w:color="auto"/>
        <w:right w:val="none" w:sz="0" w:space="0" w:color="auto"/>
      </w:divBdr>
    </w:div>
    <w:div w:id="1371683065">
      <w:bodyDiv w:val="1"/>
      <w:marLeft w:val="0"/>
      <w:marRight w:val="0"/>
      <w:marTop w:val="0"/>
      <w:marBottom w:val="0"/>
      <w:divBdr>
        <w:top w:val="none" w:sz="0" w:space="0" w:color="auto"/>
        <w:left w:val="none" w:sz="0" w:space="0" w:color="auto"/>
        <w:bottom w:val="none" w:sz="0" w:space="0" w:color="auto"/>
        <w:right w:val="none" w:sz="0" w:space="0" w:color="auto"/>
      </w:divBdr>
    </w:div>
    <w:div w:id="1391882173">
      <w:bodyDiv w:val="1"/>
      <w:marLeft w:val="0"/>
      <w:marRight w:val="0"/>
      <w:marTop w:val="0"/>
      <w:marBottom w:val="0"/>
      <w:divBdr>
        <w:top w:val="none" w:sz="0" w:space="0" w:color="auto"/>
        <w:left w:val="none" w:sz="0" w:space="0" w:color="auto"/>
        <w:bottom w:val="none" w:sz="0" w:space="0" w:color="auto"/>
        <w:right w:val="none" w:sz="0" w:space="0" w:color="auto"/>
      </w:divBdr>
    </w:div>
    <w:div w:id="1407066280">
      <w:bodyDiv w:val="1"/>
      <w:marLeft w:val="0"/>
      <w:marRight w:val="0"/>
      <w:marTop w:val="0"/>
      <w:marBottom w:val="0"/>
      <w:divBdr>
        <w:top w:val="none" w:sz="0" w:space="0" w:color="auto"/>
        <w:left w:val="none" w:sz="0" w:space="0" w:color="auto"/>
        <w:bottom w:val="none" w:sz="0" w:space="0" w:color="auto"/>
        <w:right w:val="none" w:sz="0" w:space="0" w:color="auto"/>
      </w:divBdr>
    </w:div>
    <w:div w:id="1414357670">
      <w:bodyDiv w:val="1"/>
      <w:marLeft w:val="0"/>
      <w:marRight w:val="0"/>
      <w:marTop w:val="0"/>
      <w:marBottom w:val="0"/>
      <w:divBdr>
        <w:top w:val="none" w:sz="0" w:space="0" w:color="auto"/>
        <w:left w:val="none" w:sz="0" w:space="0" w:color="auto"/>
        <w:bottom w:val="none" w:sz="0" w:space="0" w:color="auto"/>
        <w:right w:val="none" w:sz="0" w:space="0" w:color="auto"/>
      </w:divBdr>
    </w:div>
    <w:div w:id="1418015702">
      <w:bodyDiv w:val="1"/>
      <w:marLeft w:val="0"/>
      <w:marRight w:val="0"/>
      <w:marTop w:val="0"/>
      <w:marBottom w:val="0"/>
      <w:divBdr>
        <w:top w:val="none" w:sz="0" w:space="0" w:color="auto"/>
        <w:left w:val="none" w:sz="0" w:space="0" w:color="auto"/>
        <w:bottom w:val="none" w:sz="0" w:space="0" w:color="auto"/>
        <w:right w:val="none" w:sz="0" w:space="0" w:color="auto"/>
      </w:divBdr>
    </w:div>
    <w:div w:id="1419404701">
      <w:bodyDiv w:val="1"/>
      <w:marLeft w:val="0"/>
      <w:marRight w:val="0"/>
      <w:marTop w:val="0"/>
      <w:marBottom w:val="0"/>
      <w:divBdr>
        <w:top w:val="none" w:sz="0" w:space="0" w:color="auto"/>
        <w:left w:val="none" w:sz="0" w:space="0" w:color="auto"/>
        <w:bottom w:val="none" w:sz="0" w:space="0" w:color="auto"/>
        <w:right w:val="none" w:sz="0" w:space="0" w:color="auto"/>
      </w:divBdr>
    </w:div>
    <w:div w:id="1421369417">
      <w:bodyDiv w:val="1"/>
      <w:marLeft w:val="0"/>
      <w:marRight w:val="0"/>
      <w:marTop w:val="0"/>
      <w:marBottom w:val="0"/>
      <w:divBdr>
        <w:top w:val="none" w:sz="0" w:space="0" w:color="auto"/>
        <w:left w:val="none" w:sz="0" w:space="0" w:color="auto"/>
        <w:bottom w:val="none" w:sz="0" w:space="0" w:color="auto"/>
        <w:right w:val="none" w:sz="0" w:space="0" w:color="auto"/>
      </w:divBdr>
    </w:div>
    <w:div w:id="1422481489">
      <w:bodyDiv w:val="1"/>
      <w:marLeft w:val="0"/>
      <w:marRight w:val="0"/>
      <w:marTop w:val="0"/>
      <w:marBottom w:val="0"/>
      <w:divBdr>
        <w:top w:val="none" w:sz="0" w:space="0" w:color="auto"/>
        <w:left w:val="none" w:sz="0" w:space="0" w:color="auto"/>
        <w:bottom w:val="none" w:sz="0" w:space="0" w:color="auto"/>
        <w:right w:val="none" w:sz="0" w:space="0" w:color="auto"/>
      </w:divBdr>
    </w:div>
    <w:div w:id="1439252243">
      <w:bodyDiv w:val="1"/>
      <w:marLeft w:val="0"/>
      <w:marRight w:val="0"/>
      <w:marTop w:val="0"/>
      <w:marBottom w:val="0"/>
      <w:divBdr>
        <w:top w:val="none" w:sz="0" w:space="0" w:color="auto"/>
        <w:left w:val="none" w:sz="0" w:space="0" w:color="auto"/>
        <w:bottom w:val="none" w:sz="0" w:space="0" w:color="auto"/>
        <w:right w:val="none" w:sz="0" w:space="0" w:color="auto"/>
      </w:divBdr>
    </w:div>
    <w:div w:id="1453397249">
      <w:bodyDiv w:val="1"/>
      <w:marLeft w:val="0"/>
      <w:marRight w:val="0"/>
      <w:marTop w:val="0"/>
      <w:marBottom w:val="0"/>
      <w:divBdr>
        <w:top w:val="none" w:sz="0" w:space="0" w:color="auto"/>
        <w:left w:val="none" w:sz="0" w:space="0" w:color="auto"/>
        <w:bottom w:val="none" w:sz="0" w:space="0" w:color="auto"/>
        <w:right w:val="none" w:sz="0" w:space="0" w:color="auto"/>
      </w:divBdr>
      <w:divsChild>
        <w:div w:id="1276984093">
          <w:marLeft w:val="0"/>
          <w:marRight w:val="0"/>
          <w:marTop w:val="49"/>
          <w:marBottom w:val="49"/>
          <w:divBdr>
            <w:top w:val="none" w:sz="0" w:space="0" w:color="auto"/>
            <w:left w:val="none" w:sz="0" w:space="0" w:color="auto"/>
            <w:bottom w:val="none" w:sz="0" w:space="0" w:color="auto"/>
            <w:right w:val="none" w:sz="0" w:space="0" w:color="auto"/>
          </w:divBdr>
        </w:div>
        <w:div w:id="1630553182">
          <w:marLeft w:val="0"/>
          <w:marRight w:val="0"/>
          <w:marTop w:val="49"/>
          <w:marBottom w:val="49"/>
          <w:divBdr>
            <w:top w:val="none" w:sz="0" w:space="0" w:color="auto"/>
            <w:left w:val="none" w:sz="0" w:space="0" w:color="auto"/>
            <w:bottom w:val="none" w:sz="0" w:space="0" w:color="auto"/>
            <w:right w:val="none" w:sz="0" w:space="0" w:color="auto"/>
          </w:divBdr>
        </w:div>
      </w:divsChild>
    </w:div>
    <w:div w:id="1453595788">
      <w:bodyDiv w:val="1"/>
      <w:marLeft w:val="0"/>
      <w:marRight w:val="0"/>
      <w:marTop w:val="0"/>
      <w:marBottom w:val="0"/>
      <w:divBdr>
        <w:top w:val="none" w:sz="0" w:space="0" w:color="auto"/>
        <w:left w:val="none" w:sz="0" w:space="0" w:color="auto"/>
        <w:bottom w:val="none" w:sz="0" w:space="0" w:color="auto"/>
        <w:right w:val="none" w:sz="0" w:space="0" w:color="auto"/>
      </w:divBdr>
    </w:div>
    <w:div w:id="1454639447">
      <w:bodyDiv w:val="1"/>
      <w:marLeft w:val="0"/>
      <w:marRight w:val="0"/>
      <w:marTop w:val="0"/>
      <w:marBottom w:val="0"/>
      <w:divBdr>
        <w:top w:val="none" w:sz="0" w:space="0" w:color="auto"/>
        <w:left w:val="none" w:sz="0" w:space="0" w:color="auto"/>
        <w:bottom w:val="none" w:sz="0" w:space="0" w:color="auto"/>
        <w:right w:val="none" w:sz="0" w:space="0" w:color="auto"/>
      </w:divBdr>
    </w:div>
    <w:div w:id="1460100477">
      <w:bodyDiv w:val="1"/>
      <w:marLeft w:val="0"/>
      <w:marRight w:val="0"/>
      <w:marTop w:val="0"/>
      <w:marBottom w:val="0"/>
      <w:divBdr>
        <w:top w:val="none" w:sz="0" w:space="0" w:color="auto"/>
        <w:left w:val="none" w:sz="0" w:space="0" w:color="auto"/>
        <w:bottom w:val="none" w:sz="0" w:space="0" w:color="auto"/>
        <w:right w:val="none" w:sz="0" w:space="0" w:color="auto"/>
      </w:divBdr>
    </w:div>
    <w:div w:id="1460538989">
      <w:bodyDiv w:val="1"/>
      <w:marLeft w:val="0"/>
      <w:marRight w:val="0"/>
      <w:marTop w:val="0"/>
      <w:marBottom w:val="0"/>
      <w:divBdr>
        <w:top w:val="none" w:sz="0" w:space="0" w:color="auto"/>
        <w:left w:val="none" w:sz="0" w:space="0" w:color="auto"/>
        <w:bottom w:val="none" w:sz="0" w:space="0" w:color="auto"/>
        <w:right w:val="none" w:sz="0" w:space="0" w:color="auto"/>
      </w:divBdr>
    </w:div>
    <w:div w:id="1476676152">
      <w:bodyDiv w:val="1"/>
      <w:marLeft w:val="0"/>
      <w:marRight w:val="0"/>
      <w:marTop w:val="0"/>
      <w:marBottom w:val="0"/>
      <w:divBdr>
        <w:top w:val="none" w:sz="0" w:space="0" w:color="auto"/>
        <w:left w:val="none" w:sz="0" w:space="0" w:color="auto"/>
        <w:bottom w:val="none" w:sz="0" w:space="0" w:color="auto"/>
        <w:right w:val="none" w:sz="0" w:space="0" w:color="auto"/>
      </w:divBdr>
    </w:div>
    <w:div w:id="1487237155">
      <w:bodyDiv w:val="1"/>
      <w:marLeft w:val="0"/>
      <w:marRight w:val="0"/>
      <w:marTop w:val="0"/>
      <w:marBottom w:val="0"/>
      <w:divBdr>
        <w:top w:val="none" w:sz="0" w:space="0" w:color="auto"/>
        <w:left w:val="none" w:sz="0" w:space="0" w:color="auto"/>
        <w:bottom w:val="none" w:sz="0" w:space="0" w:color="auto"/>
        <w:right w:val="none" w:sz="0" w:space="0" w:color="auto"/>
      </w:divBdr>
    </w:div>
    <w:div w:id="1501460191">
      <w:bodyDiv w:val="1"/>
      <w:marLeft w:val="0"/>
      <w:marRight w:val="0"/>
      <w:marTop w:val="0"/>
      <w:marBottom w:val="0"/>
      <w:divBdr>
        <w:top w:val="none" w:sz="0" w:space="0" w:color="auto"/>
        <w:left w:val="none" w:sz="0" w:space="0" w:color="auto"/>
        <w:bottom w:val="none" w:sz="0" w:space="0" w:color="auto"/>
        <w:right w:val="none" w:sz="0" w:space="0" w:color="auto"/>
      </w:divBdr>
    </w:div>
    <w:div w:id="1503542243">
      <w:bodyDiv w:val="1"/>
      <w:marLeft w:val="0"/>
      <w:marRight w:val="0"/>
      <w:marTop w:val="0"/>
      <w:marBottom w:val="0"/>
      <w:divBdr>
        <w:top w:val="none" w:sz="0" w:space="0" w:color="auto"/>
        <w:left w:val="none" w:sz="0" w:space="0" w:color="auto"/>
        <w:bottom w:val="none" w:sz="0" w:space="0" w:color="auto"/>
        <w:right w:val="none" w:sz="0" w:space="0" w:color="auto"/>
      </w:divBdr>
    </w:div>
    <w:div w:id="1503816694">
      <w:bodyDiv w:val="1"/>
      <w:marLeft w:val="0"/>
      <w:marRight w:val="0"/>
      <w:marTop w:val="0"/>
      <w:marBottom w:val="0"/>
      <w:divBdr>
        <w:top w:val="none" w:sz="0" w:space="0" w:color="auto"/>
        <w:left w:val="none" w:sz="0" w:space="0" w:color="auto"/>
        <w:bottom w:val="none" w:sz="0" w:space="0" w:color="auto"/>
        <w:right w:val="none" w:sz="0" w:space="0" w:color="auto"/>
      </w:divBdr>
    </w:div>
    <w:div w:id="1510021897">
      <w:bodyDiv w:val="1"/>
      <w:marLeft w:val="0"/>
      <w:marRight w:val="0"/>
      <w:marTop w:val="0"/>
      <w:marBottom w:val="0"/>
      <w:divBdr>
        <w:top w:val="none" w:sz="0" w:space="0" w:color="auto"/>
        <w:left w:val="none" w:sz="0" w:space="0" w:color="auto"/>
        <w:bottom w:val="none" w:sz="0" w:space="0" w:color="auto"/>
        <w:right w:val="none" w:sz="0" w:space="0" w:color="auto"/>
      </w:divBdr>
    </w:div>
    <w:div w:id="1511262651">
      <w:bodyDiv w:val="1"/>
      <w:marLeft w:val="0"/>
      <w:marRight w:val="0"/>
      <w:marTop w:val="0"/>
      <w:marBottom w:val="0"/>
      <w:divBdr>
        <w:top w:val="none" w:sz="0" w:space="0" w:color="auto"/>
        <w:left w:val="none" w:sz="0" w:space="0" w:color="auto"/>
        <w:bottom w:val="none" w:sz="0" w:space="0" w:color="auto"/>
        <w:right w:val="none" w:sz="0" w:space="0" w:color="auto"/>
      </w:divBdr>
    </w:div>
    <w:div w:id="1526365675">
      <w:bodyDiv w:val="1"/>
      <w:marLeft w:val="0"/>
      <w:marRight w:val="0"/>
      <w:marTop w:val="0"/>
      <w:marBottom w:val="0"/>
      <w:divBdr>
        <w:top w:val="none" w:sz="0" w:space="0" w:color="auto"/>
        <w:left w:val="none" w:sz="0" w:space="0" w:color="auto"/>
        <w:bottom w:val="none" w:sz="0" w:space="0" w:color="auto"/>
        <w:right w:val="none" w:sz="0" w:space="0" w:color="auto"/>
      </w:divBdr>
    </w:div>
    <w:div w:id="1540170744">
      <w:bodyDiv w:val="1"/>
      <w:marLeft w:val="0"/>
      <w:marRight w:val="0"/>
      <w:marTop w:val="0"/>
      <w:marBottom w:val="0"/>
      <w:divBdr>
        <w:top w:val="none" w:sz="0" w:space="0" w:color="auto"/>
        <w:left w:val="none" w:sz="0" w:space="0" w:color="auto"/>
        <w:bottom w:val="none" w:sz="0" w:space="0" w:color="auto"/>
        <w:right w:val="none" w:sz="0" w:space="0" w:color="auto"/>
      </w:divBdr>
    </w:div>
    <w:div w:id="1564026565">
      <w:bodyDiv w:val="1"/>
      <w:marLeft w:val="0"/>
      <w:marRight w:val="0"/>
      <w:marTop w:val="0"/>
      <w:marBottom w:val="0"/>
      <w:divBdr>
        <w:top w:val="none" w:sz="0" w:space="0" w:color="auto"/>
        <w:left w:val="none" w:sz="0" w:space="0" w:color="auto"/>
        <w:bottom w:val="none" w:sz="0" w:space="0" w:color="auto"/>
        <w:right w:val="none" w:sz="0" w:space="0" w:color="auto"/>
      </w:divBdr>
    </w:div>
    <w:div w:id="1570118118">
      <w:bodyDiv w:val="1"/>
      <w:marLeft w:val="0"/>
      <w:marRight w:val="0"/>
      <w:marTop w:val="0"/>
      <w:marBottom w:val="0"/>
      <w:divBdr>
        <w:top w:val="none" w:sz="0" w:space="0" w:color="auto"/>
        <w:left w:val="none" w:sz="0" w:space="0" w:color="auto"/>
        <w:bottom w:val="none" w:sz="0" w:space="0" w:color="auto"/>
        <w:right w:val="none" w:sz="0" w:space="0" w:color="auto"/>
      </w:divBdr>
    </w:div>
    <w:div w:id="1570456211">
      <w:bodyDiv w:val="1"/>
      <w:marLeft w:val="0"/>
      <w:marRight w:val="0"/>
      <w:marTop w:val="0"/>
      <w:marBottom w:val="0"/>
      <w:divBdr>
        <w:top w:val="none" w:sz="0" w:space="0" w:color="auto"/>
        <w:left w:val="none" w:sz="0" w:space="0" w:color="auto"/>
        <w:bottom w:val="none" w:sz="0" w:space="0" w:color="auto"/>
        <w:right w:val="none" w:sz="0" w:space="0" w:color="auto"/>
      </w:divBdr>
    </w:div>
    <w:div w:id="1576821406">
      <w:bodyDiv w:val="1"/>
      <w:marLeft w:val="0"/>
      <w:marRight w:val="0"/>
      <w:marTop w:val="0"/>
      <w:marBottom w:val="0"/>
      <w:divBdr>
        <w:top w:val="none" w:sz="0" w:space="0" w:color="auto"/>
        <w:left w:val="none" w:sz="0" w:space="0" w:color="auto"/>
        <w:bottom w:val="none" w:sz="0" w:space="0" w:color="auto"/>
        <w:right w:val="none" w:sz="0" w:space="0" w:color="auto"/>
      </w:divBdr>
    </w:div>
    <w:div w:id="1637948143">
      <w:bodyDiv w:val="1"/>
      <w:marLeft w:val="0"/>
      <w:marRight w:val="0"/>
      <w:marTop w:val="0"/>
      <w:marBottom w:val="0"/>
      <w:divBdr>
        <w:top w:val="none" w:sz="0" w:space="0" w:color="auto"/>
        <w:left w:val="none" w:sz="0" w:space="0" w:color="auto"/>
        <w:bottom w:val="none" w:sz="0" w:space="0" w:color="auto"/>
        <w:right w:val="none" w:sz="0" w:space="0" w:color="auto"/>
      </w:divBdr>
    </w:div>
    <w:div w:id="1646618618">
      <w:bodyDiv w:val="1"/>
      <w:marLeft w:val="0"/>
      <w:marRight w:val="0"/>
      <w:marTop w:val="0"/>
      <w:marBottom w:val="0"/>
      <w:divBdr>
        <w:top w:val="none" w:sz="0" w:space="0" w:color="auto"/>
        <w:left w:val="none" w:sz="0" w:space="0" w:color="auto"/>
        <w:bottom w:val="none" w:sz="0" w:space="0" w:color="auto"/>
        <w:right w:val="none" w:sz="0" w:space="0" w:color="auto"/>
      </w:divBdr>
    </w:div>
    <w:div w:id="1655404671">
      <w:bodyDiv w:val="1"/>
      <w:marLeft w:val="0"/>
      <w:marRight w:val="0"/>
      <w:marTop w:val="0"/>
      <w:marBottom w:val="0"/>
      <w:divBdr>
        <w:top w:val="none" w:sz="0" w:space="0" w:color="auto"/>
        <w:left w:val="none" w:sz="0" w:space="0" w:color="auto"/>
        <w:bottom w:val="none" w:sz="0" w:space="0" w:color="auto"/>
        <w:right w:val="none" w:sz="0" w:space="0" w:color="auto"/>
      </w:divBdr>
    </w:div>
    <w:div w:id="1669749841">
      <w:bodyDiv w:val="1"/>
      <w:marLeft w:val="0"/>
      <w:marRight w:val="0"/>
      <w:marTop w:val="0"/>
      <w:marBottom w:val="0"/>
      <w:divBdr>
        <w:top w:val="none" w:sz="0" w:space="0" w:color="auto"/>
        <w:left w:val="none" w:sz="0" w:space="0" w:color="auto"/>
        <w:bottom w:val="none" w:sz="0" w:space="0" w:color="auto"/>
        <w:right w:val="none" w:sz="0" w:space="0" w:color="auto"/>
      </w:divBdr>
    </w:div>
    <w:div w:id="1676759767">
      <w:bodyDiv w:val="1"/>
      <w:marLeft w:val="0"/>
      <w:marRight w:val="0"/>
      <w:marTop w:val="0"/>
      <w:marBottom w:val="0"/>
      <w:divBdr>
        <w:top w:val="none" w:sz="0" w:space="0" w:color="auto"/>
        <w:left w:val="none" w:sz="0" w:space="0" w:color="auto"/>
        <w:bottom w:val="none" w:sz="0" w:space="0" w:color="auto"/>
        <w:right w:val="none" w:sz="0" w:space="0" w:color="auto"/>
      </w:divBdr>
    </w:div>
    <w:div w:id="1690985041">
      <w:bodyDiv w:val="1"/>
      <w:marLeft w:val="0"/>
      <w:marRight w:val="0"/>
      <w:marTop w:val="0"/>
      <w:marBottom w:val="0"/>
      <w:divBdr>
        <w:top w:val="none" w:sz="0" w:space="0" w:color="auto"/>
        <w:left w:val="none" w:sz="0" w:space="0" w:color="auto"/>
        <w:bottom w:val="none" w:sz="0" w:space="0" w:color="auto"/>
        <w:right w:val="none" w:sz="0" w:space="0" w:color="auto"/>
      </w:divBdr>
    </w:div>
    <w:div w:id="1693611831">
      <w:bodyDiv w:val="1"/>
      <w:marLeft w:val="0"/>
      <w:marRight w:val="0"/>
      <w:marTop w:val="0"/>
      <w:marBottom w:val="0"/>
      <w:divBdr>
        <w:top w:val="none" w:sz="0" w:space="0" w:color="auto"/>
        <w:left w:val="none" w:sz="0" w:space="0" w:color="auto"/>
        <w:bottom w:val="none" w:sz="0" w:space="0" w:color="auto"/>
        <w:right w:val="none" w:sz="0" w:space="0" w:color="auto"/>
      </w:divBdr>
    </w:div>
    <w:div w:id="1699232891">
      <w:bodyDiv w:val="1"/>
      <w:marLeft w:val="0"/>
      <w:marRight w:val="0"/>
      <w:marTop w:val="0"/>
      <w:marBottom w:val="0"/>
      <w:divBdr>
        <w:top w:val="none" w:sz="0" w:space="0" w:color="auto"/>
        <w:left w:val="none" w:sz="0" w:space="0" w:color="auto"/>
        <w:bottom w:val="none" w:sz="0" w:space="0" w:color="auto"/>
        <w:right w:val="none" w:sz="0" w:space="0" w:color="auto"/>
      </w:divBdr>
    </w:div>
    <w:div w:id="1723480042">
      <w:bodyDiv w:val="1"/>
      <w:marLeft w:val="0"/>
      <w:marRight w:val="0"/>
      <w:marTop w:val="0"/>
      <w:marBottom w:val="0"/>
      <w:divBdr>
        <w:top w:val="none" w:sz="0" w:space="0" w:color="auto"/>
        <w:left w:val="none" w:sz="0" w:space="0" w:color="auto"/>
        <w:bottom w:val="none" w:sz="0" w:space="0" w:color="auto"/>
        <w:right w:val="none" w:sz="0" w:space="0" w:color="auto"/>
      </w:divBdr>
    </w:div>
    <w:div w:id="1726757164">
      <w:bodyDiv w:val="1"/>
      <w:marLeft w:val="0"/>
      <w:marRight w:val="0"/>
      <w:marTop w:val="0"/>
      <w:marBottom w:val="0"/>
      <w:divBdr>
        <w:top w:val="none" w:sz="0" w:space="0" w:color="auto"/>
        <w:left w:val="none" w:sz="0" w:space="0" w:color="auto"/>
        <w:bottom w:val="none" w:sz="0" w:space="0" w:color="auto"/>
        <w:right w:val="none" w:sz="0" w:space="0" w:color="auto"/>
      </w:divBdr>
    </w:div>
    <w:div w:id="1752192977">
      <w:bodyDiv w:val="1"/>
      <w:marLeft w:val="0"/>
      <w:marRight w:val="0"/>
      <w:marTop w:val="0"/>
      <w:marBottom w:val="0"/>
      <w:divBdr>
        <w:top w:val="none" w:sz="0" w:space="0" w:color="auto"/>
        <w:left w:val="none" w:sz="0" w:space="0" w:color="auto"/>
        <w:bottom w:val="none" w:sz="0" w:space="0" w:color="auto"/>
        <w:right w:val="none" w:sz="0" w:space="0" w:color="auto"/>
      </w:divBdr>
    </w:div>
    <w:div w:id="1752433350">
      <w:bodyDiv w:val="1"/>
      <w:marLeft w:val="0"/>
      <w:marRight w:val="0"/>
      <w:marTop w:val="0"/>
      <w:marBottom w:val="0"/>
      <w:divBdr>
        <w:top w:val="none" w:sz="0" w:space="0" w:color="auto"/>
        <w:left w:val="none" w:sz="0" w:space="0" w:color="auto"/>
        <w:bottom w:val="none" w:sz="0" w:space="0" w:color="auto"/>
        <w:right w:val="none" w:sz="0" w:space="0" w:color="auto"/>
      </w:divBdr>
    </w:div>
    <w:div w:id="1753425088">
      <w:bodyDiv w:val="1"/>
      <w:marLeft w:val="0"/>
      <w:marRight w:val="0"/>
      <w:marTop w:val="0"/>
      <w:marBottom w:val="0"/>
      <w:divBdr>
        <w:top w:val="none" w:sz="0" w:space="0" w:color="auto"/>
        <w:left w:val="none" w:sz="0" w:space="0" w:color="auto"/>
        <w:bottom w:val="none" w:sz="0" w:space="0" w:color="auto"/>
        <w:right w:val="none" w:sz="0" w:space="0" w:color="auto"/>
      </w:divBdr>
    </w:div>
    <w:div w:id="1770807406">
      <w:bodyDiv w:val="1"/>
      <w:marLeft w:val="0"/>
      <w:marRight w:val="0"/>
      <w:marTop w:val="0"/>
      <w:marBottom w:val="0"/>
      <w:divBdr>
        <w:top w:val="none" w:sz="0" w:space="0" w:color="auto"/>
        <w:left w:val="none" w:sz="0" w:space="0" w:color="auto"/>
        <w:bottom w:val="none" w:sz="0" w:space="0" w:color="auto"/>
        <w:right w:val="none" w:sz="0" w:space="0" w:color="auto"/>
      </w:divBdr>
    </w:div>
    <w:div w:id="1771657477">
      <w:bodyDiv w:val="1"/>
      <w:marLeft w:val="0"/>
      <w:marRight w:val="0"/>
      <w:marTop w:val="0"/>
      <w:marBottom w:val="0"/>
      <w:divBdr>
        <w:top w:val="none" w:sz="0" w:space="0" w:color="auto"/>
        <w:left w:val="none" w:sz="0" w:space="0" w:color="auto"/>
        <w:bottom w:val="none" w:sz="0" w:space="0" w:color="auto"/>
        <w:right w:val="none" w:sz="0" w:space="0" w:color="auto"/>
      </w:divBdr>
    </w:div>
    <w:div w:id="1799756322">
      <w:bodyDiv w:val="1"/>
      <w:marLeft w:val="0"/>
      <w:marRight w:val="0"/>
      <w:marTop w:val="0"/>
      <w:marBottom w:val="0"/>
      <w:divBdr>
        <w:top w:val="none" w:sz="0" w:space="0" w:color="auto"/>
        <w:left w:val="none" w:sz="0" w:space="0" w:color="auto"/>
        <w:bottom w:val="none" w:sz="0" w:space="0" w:color="auto"/>
        <w:right w:val="none" w:sz="0" w:space="0" w:color="auto"/>
      </w:divBdr>
    </w:div>
    <w:div w:id="1801606238">
      <w:bodyDiv w:val="1"/>
      <w:marLeft w:val="0"/>
      <w:marRight w:val="0"/>
      <w:marTop w:val="0"/>
      <w:marBottom w:val="0"/>
      <w:divBdr>
        <w:top w:val="none" w:sz="0" w:space="0" w:color="auto"/>
        <w:left w:val="none" w:sz="0" w:space="0" w:color="auto"/>
        <w:bottom w:val="none" w:sz="0" w:space="0" w:color="auto"/>
        <w:right w:val="none" w:sz="0" w:space="0" w:color="auto"/>
      </w:divBdr>
    </w:div>
    <w:div w:id="1824156648">
      <w:bodyDiv w:val="1"/>
      <w:marLeft w:val="0"/>
      <w:marRight w:val="0"/>
      <w:marTop w:val="0"/>
      <w:marBottom w:val="0"/>
      <w:divBdr>
        <w:top w:val="none" w:sz="0" w:space="0" w:color="auto"/>
        <w:left w:val="none" w:sz="0" w:space="0" w:color="auto"/>
        <w:bottom w:val="none" w:sz="0" w:space="0" w:color="auto"/>
        <w:right w:val="none" w:sz="0" w:space="0" w:color="auto"/>
      </w:divBdr>
    </w:div>
    <w:div w:id="1826044603">
      <w:bodyDiv w:val="1"/>
      <w:marLeft w:val="0"/>
      <w:marRight w:val="0"/>
      <w:marTop w:val="0"/>
      <w:marBottom w:val="0"/>
      <w:divBdr>
        <w:top w:val="none" w:sz="0" w:space="0" w:color="auto"/>
        <w:left w:val="none" w:sz="0" w:space="0" w:color="auto"/>
        <w:bottom w:val="none" w:sz="0" w:space="0" w:color="auto"/>
        <w:right w:val="none" w:sz="0" w:space="0" w:color="auto"/>
      </w:divBdr>
    </w:div>
    <w:div w:id="1826971773">
      <w:bodyDiv w:val="1"/>
      <w:marLeft w:val="0"/>
      <w:marRight w:val="0"/>
      <w:marTop w:val="0"/>
      <w:marBottom w:val="0"/>
      <w:divBdr>
        <w:top w:val="none" w:sz="0" w:space="0" w:color="auto"/>
        <w:left w:val="none" w:sz="0" w:space="0" w:color="auto"/>
        <w:bottom w:val="none" w:sz="0" w:space="0" w:color="auto"/>
        <w:right w:val="none" w:sz="0" w:space="0" w:color="auto"/>
      </w:divBdr>
    </w:div>
    <w:div w:id="1833061758">
      <w:bodyDiv w:val="1"/>
      <w:marLeft w:val="0"/>
      <w:marRight w:val="0"/>
      <w:marTop w:val="0"/>
      <w:marBottom w:val="0"/>
      <w:divBdr>
        <w:top w:val="none" w:sz="0" w:space="0" w:color="auto"/>
        <w:left w:val="none" w:sz="0" w:space="0" w:color="auto"/>
        <w:bottom w:val="none" w:sz="0" w:space="0" w:color="auto"/>
        <w:right w:val="none" w:sz="0" w:space="0" w:color="auto"/>
      </w:divBdr>
    </w:div>
    <w:div w:id="1849785392">
      <w:bodyDiv w:val="1"/>
      <w:marLeft w:val="0"/>
      <w:marRight w:val="0"/>
      <w:marTop w:val="0"/>
      <w:marBottom w:val="0"/>
      <w:divBdr>
        <w:top w:val="none" w:sz="0" w:space="0" w:color="auto"/>
        <w:left w:val="none" w:sz="0" w:space="0" w:color="auto"/>
        <w:bottom w:val="none" w:sz="0" w:space="0" w:color="auto"/>
        <w:right w:val="none" w:sz="0" w:space="0" w:color="auto"/>
      </w:divBdr>
    </w:div>
    <w:div w:id="1851065755">
      <w:bodyDiv w:val="1"/>
      <w:marLeft w:val="0"/>
      <w:marRight w:val="0"/>
      <w:marTop w:val="0"/>
      <w:marBottom w:val="0"/>
      <w:divBdr>
        <w:top w:val="none" w:sz="0" w:space="0" w:color="auto"/>
        <w:left w:val="none" w:sz="0" w:space="0" w:color="auto"/>
        <w:bottom w:val="none" w:sz="0" w:space="0" w:color="auto"/>
        <w:right w:val="none" w:sz="0" w:space="0" w:color="auto"/>
      </w:divBdr>
    </w:div>
    <w:div w:id="1868057675">
      <w:bodyDiv w:val="1"/>
      <w:marLeft w:val="0"/>
      <w:marRight w:val="0"/>
      <w:marTop w:val="0"/>
      <w:marBottom w:val="0"/>
      <w:divBdr>
        <w:top w:val="none" w:sz="0" w:space="0" w:color="auto"/>
        <w:left w:val="none" w:sz="0" w:space="0" w:color="auto"/>
        <w:bottom w:val="none" w:sz="0" w:space="0" w:color="auto"/>
        <w:right w:val="none" w:sz="0" w:space="0" w:color="auto"/>
      </w:divBdr>
    </w:div>
    <w:div w:id="1885094425">
      <w:bodyDiv w:val="1"/>
      <w:marLeft w:val="0"/>
      <w:marRight w:val="0"/>
      <w:marTop w:val="0"/>
      <w:marBottom w:val="0"/>
      <w:divBdr>
        <w:top w:val="none" w:sz="0" w:space="0" w:color="auto"/>
        <w:left w:val="none" w:sz="0" w:space="0" w:color="auto"/>
        <w:bottom w:val="none" w:sz="0" w:space="0" w:color="auto"/>
        <w:right w:val="none" w:sz="0" w:space="0" w:color="auto"/>
      </w:divBdr>
    </w:div>
    <w:div w:id="1899045505">
      <w:bodyDiv w:val="1"/>
      <w:marLeft w:val="0"/>
      <w:marRight w:val="0"/>
      <w:marTop w:val="0"/>
      <w:marBottom w:val="0"/>
      <w:divBdr>
        <w:top w:val="none" w:sz="0" w:space="0" w:color="auto"/>
        <w:left w:val="none" w:sz="0" w:space="0" w:color="auto"/>
        <w:bottom w:val="none" w:sz="0" w:space="0" w:color="auto"/>
        <w:right w:val="none" w:sz="0" w:space="0" w:color="auto"/>
      </w:divBdr>
    </w:div>
    <w:div w:id="1910383048">
      <w:bodyDiv w:val="1"/>
      <w:marLeft w:val="0"/>
      <w:marRight w:val="0"/>
      <w:marTop w:val="0"/>
      <w:marBottom w:val="0"/>
      <w:divBdr>
        <w:top w:val="none" w:sz="0" w:space="0" w:color="auto"/>
        <w:left w:val="none" w:sz="0" w:space="0" w:color="auto"/>
        <w:bottom w:val="none" w:sz="0" w:space="0" w:color="auto"/>
        <w:right w:val="none" w:sz="0" w:space="0" w:color="auto"/>
      </w:divBdr>
    </w:div>
    <w:div w:id="1913197888">
      <w:bodyDiv w:val="1"/>
      <w:marLeft w:val="0"/>
      <w:marRight w:val="0"/>
      <w:marTop w:val="0"/>
      <w:marBottom w:val="0"/>
      <w:divBdr>
        <w:top w:val="none" w:sz="0" w:space="0" w:color="auto"/>
        <w:left w:val="none" w:sz="0" w:space="0" w:color="auto"/>
        <w:bottom w:val="none" w:sz="0" w:space="0" w:color="auto"/>
        <w:right w:val="none" w:sz="0" w:space="0" w:color="auto"/>
      </w:divBdr>
    </w:div>
    <w:div w:id="1926916029">
      <w:bodyDiv w:val="1"/>
      <w:marLeft w:val="0"/>
      <w:marRight w:val="0"/>
      <w:marTop w:val="0"/>
      <w:marBottom w:val="0"/>
      <w:divBdr>
        <w:top w:val="none" w:sz="0" w:space="0" w:color="auto"/>
        <w:left w:val="none" w:sz="0" w:space="0" w:color="auto"/>
        <w:bottom w:val="none" w:sz="0" w:space="0" w:color="auto"/>
        <w:right w:val="none" w:sz="0" w:space="0" w:color="auto"/>
      </w:divBdr>
    </w:div>
    <w:div w:id="1952349198">
      <w:bodyDiv w:val="1"/>
      <w:marLeft w:val="0"/>
      <w:marRight w:val="0"/>
      <w:marTop w:val="0"/>
      <w:marBottom w:val="0"/>
      <w:divBdr>
        <w:top w:val="none" w:sz="0" w:space="0" w:color="auto"/>
        <w:left w:val="none" w:sz="0" w:space="0" w:color="auto"/>
        <w:bottom w:val="none" w:sz="0" w:space="0" w:color="auto"/>
        <w:right w:val="none" w:sz="0" w:space="0" w:color="auto"/>
      </w:divBdr>
    </w:div>
    <w:div w:id="1984502560">
      <w:bodyDiv w:val="1"/>
      <w:marLeft w:val="0"/>
      <w:marRight w:val="0"/>
      <w:marTop w:val="0"/>
      <w:marBottom w:val="0"/>
      <w:divBdr>
        <w:top w:val="none" w:sz="0" w:space="0" w:color="auto"/>
        <w:left w:val="none" w:sz="0" w:space="0" w:color="auto"/>
        <w:bottom w:val="none" w:sz="0" w:space="0" w:color="auto"/>
        <w:right w:val="none" w:sz="0" w:space="0" w:color="auto"/>
      </w:divBdr>
    </w:div>
    <w:div w:id="1998410570">
      <w:bodyDiv w:val="1"/>
      <w:marLeft w:val="0"/>
      <w:marRight w:val="0"/>
      <w:marTop w:val="0"/>
      <w:marBottom w:val="0"/>
      <w:divBdr>
        <w:top w:val="none" w:sz="0" w:space="0" w:color="auto"/>
        <w:left w:val="none" w:sz="0" w:space="0" w:color="auto"/>
        <w:bottom w:val="none" w:sz="0" w:space="0" w:color="auto"/>
        <w:right w:val="none" w:sz="0" w:space="0" w:color="auto"/>
      </w:divBdr>
    </w:div>
    <w:div w:id="2004813349">
      <w:bodyDiv w:val="1"/>
      <w:marLeft w:val="0"/>
      <w:marRight w:val="0"/>
      <w:marTop w:val="0"/>
      <w:marBottom w:val="0"/>
      <w:divBdr>
        <w:top w:val="none" w:sz="0" w:space="0" w:color="auto"/>
        <w:left w:val="none" w:sz="0" w:space="0" w:color="auto"/>
        <w:bottom w:val="none" w:sz="0" w:space="0" w:color="auto"/>
        <w:right w:val="none" w:sz="0" w:space="0" w:color="auto"/>
      </w:divBdr>
    </w:div>
    <w:div w:id="2008550844">
      <w:bodyDiv w:val="1"/>
      <w:marLeft w:val="0"/>
      <w:marRight w:val="0"/>
      <w:marTop w:val="0"/>
      <w:marBottom w:val="0"/>
      <w:divBdr>
        <w:top w:val="none" w:sz="0" w:space="0" w:color="auto"/>
        <w:left w:val="none" w:sz="0" w:space="0" w:color="auto"/>
        <w:bottom w:val="none" w:sz="0" w:space="0" w:color="auto"/>
        <w:right w:val="none" w:sz="0" w:space="0" w:color="auto"/>
      </w:divBdr>
    </w:div>
    <w:div w:id="2014649978">
      <w:bodyDiv w:val="1"/>
      <w:marLeft w:val="0"/>
      <w:marRight w:val="0"/>
      <w:marTop w:val="0"/>
      <w:marBottom w:val="0"/>
      <w:divBdr>
        <w:top w:val="none" w:sz="0" w:space="0" w:color="auto"/>
        <w:left w:val="none" w:sz="0" w:space="0" w:color="auto"/>
        <w:bottom w:val="none" w:sz="0" w:space="0" w:color="auto"/>
        <w:right w:val="none" w:sz="0" w:space="0" w:color="auto"/>
      </w:divBdr>
    </w:div>
    <w:div w:id="2040231785">
      <w:bodyDiv w:val="1"/>
      <w:marLeft w:val="0"/>
      <w:marRight w:val="0"/>
      <w:marTop w:val="0"/>
      <w:marBottom w:val="0"/>
      <w:divBdr>
        <w:top w:val="none" w:sz="0" w:space="0" w:color="auto"/>
        <w:left w:val="none" w:sz="0" w:space="0" w:color="auto"/>
        <w:bottom w:val="none" w:sz="0" w:space="0" w:color="auto"/>
        <w:right w:val="none" w:sz="0" w:space="0" w:color="auto"/>
      </w:divBdr>
    </w:div>
    <w:div w:id="2044360388">
      <w:bodyDiv w:val="1"/>
      <w:marLeft w:val="0"/>
      <w:marRight w:val="0"/>
      <w:marTop w:val="0"/>
      <w:marBottom w:val="0"/>
      <w:divBdr>
        <w:top w:val="none" w:sz="0" w:space="0" w:color="auto"/>
        <w:left w:val="none" w:sz="0" w:space="0" w:color="auto"/>
        <w:bottom w:val="none" w:sz="0" w:space="0" w:color="auto"/>
        <w:right w:val="none" w:sz="0" w:space="0" w:color="auto"/>
      </w:divBdr>
    </w:div>
    <w:div w:id="2051151388">
      <w:bodyDiv w:val="1"/>
      <w:marLeft w:val="0"/>
      <w:marRight w:val="0"/>
      <w:marTop w:val="0"/>
      <w:marBottom w:val="0"/>
      <w:divBdr>
        <w:top w:val="none" w:sz="0" w:space="0" w:color="auto"/>
        <w:left w:val="none" w:sz="0" w:space="0" w:color="auto"/>
        <w:bottom w:val="none" w:sz="0" w:space="0" w:color="auto"/>
        <w:right w:val="none" w:sz="0" w:space="0" w:color="auto"/>
      </w:divBdr>
    </w:div>
    <w:div w:id="2052223198">
      <w:bodyDiv w:val="1"/>
      <w:marLeft w:val="0"/>
      <w:marRight w:val="0"/>
      <w:marTop w:val="0"/>
      <w:marBottom w:val="0"/>
      <w:divBdr>
        <w:top w:val="none" w:sz="0" w:space="0" w:color="auto"/>
        <w:left w:val="none" w:sz="0" w:space="0" w:color="auto"/>
        <w:bottom w:val="none" w:sz="0" w:space="0" w:color="auto"/>
        <w:right w:val="none" w:sz="0" w:space="0" w:color="auto"/>
      </w:divBdr>
    </w:div>
    <w:div w:id="2054962238">
      <w:bodyDiv w:val="1"/>
      <w:marLeft w:val="0"/>
      <w:marRight w:val="0"/>
      <w:marTop w:val="0"/>
      <w:marBottom w:val="0"/>
      <w:divBdr>
        <w:top w:val="none" w:sz="0" w:space="0" w:color="auto"/>
        <w:left w:val="none" w:sz="0" w:space="0" w:color="auto"/>
        <w:bottom w:val="none" w:sz="0" w:space="0" w:color="auto"/>
        <w:right w:val="none" w:sz="0" w:space="0" w:color="auto"/>
      </w:divBdr>
    </w:div>
    <w:div w:id="2055806285">
      <w:bodyDiv w:val="1"/>
      <w:marLeft w:val="0"/>
      <w:marRight w:val="0"/>
      <w:marTop w:val="0"/>
      <w:marBottom w:val="0"/>
      <w:divBdr>
        <w:top w:val="none" w:sz="0" w:space="0" w:color="auto"/>
        <w:left w:val="none" w:sz="0" w:space="0" w:color="auto"/>
        <w:bottom w:val="none" w:sz="0" w:space="0" w:color="auto"/>
        <w:right w:val="none" w:sz="0" w:space="0" w:color="auto"/>
      </w:divBdr>
    </w:div>
    <w:div w:id="2057776960">
      <w:bodyDiv w:val="1"/>
      <w:marLeft w:val="0"/>
      <w:marRight w:val="0"/>
      <w:marTop w:val="0"/>
      <w:marBottom w:val="0"/>
      <w:divBdr>
        <w:top w:val="none" w:sz="0" w:space="0" w:color="auto"/>
        <w:left w:val="none" w:sz="0" w:space="0" w:color="auto"/>
        <w:bottom w:val="none" w:sz="0" w:space="0" w:color="auto"/>
        <w:right w:val="none" w:sz="0" w:space="0" w:color="auto"/>
      </w:divBdr>
    </w:div>
    <w:div w:id="2062434455">
      <w:bodyDiv w:val="1"/>
      <w:marLeft w:val="0"/>
      <w:marRight w:val="0"/>
      <w:marTop w:val="0"/>
      <w:marBottom w:val="0"/>
      <w:divBdr>
        <w:top w:val="none" w:sz="0" w:space="0" w:color="auto"/>
        <w:left w:val="none" w:sz="0" w:space="0" w:color="auto"/>
        <w:bottom w:val="none" w:sz="0" w:space="0" w:color="auto"/>
        <w:right w:val="none" w:sz="0" w:space="0" w:color="auto"/>
      </w:divBdr>
    </w:div>
    <w:div w:id="2073694980">
      <w:bodyDiv w:val="1"/>
      <w:marLeft w:val="0"/>
      <w:marRight w:val="0"/>
      <w:marTop w:val="0"/>
      <w:marBottom w:val="0"/>
      <w:divBdr>
        <w:top w:val="none" w:sz="0" w:space="0" w:color="auto"/>
        <w:left w:val="none" w:sz="0" w:space="0" w:color="auto"/>
        <w:bottom w:val="none" w:sz="0" w:space="0" w:color="auto"/>
        <w:right w:val="none" w:sz="0" w:space="0" w:color="auto"/>
      </w:divBdr>
    </w:div>
    <w:div w:id="2075663128">
      <w:bodyDiv w:val="1"/>
      <w:marLeft w:val="0"/>
      <w:marRight w:val="0"/>
      <w:marTop w:val="0"/>
      <w:marBottom w:val="0"/>
      <w:divBdr>
        <w:top w:val="none" w:sz="0" w:space="0" w:color="auto"/>
        <w:left w:val="none" w:sz="0" w:space="0" w:color="auto"/>
        <w:bottom w:val="none" w:sz="0" w:space="0" w:color="auto"/>
        <w:right w:val="none" w:sz="0" w:space="0" w:color="auto"/>
      </w:divBdr>
    </w:div>
    <w:div w:id="2084718543">
      <w:bodyDiv w:val="1"/>
      <w:marLeft w:val="0"/>
      <w:marRight w:val="0"/>
      <w:marTop w:val="0"/>
      <w:marBottom w:val="0"/>
      <w:divBdr>
        <w:top w:val="none" w:sz="0" w:space="0" w:color="auto"/>
        <w:left w:val="none" w:sz="0" w:space="0" w:color="auto"/>
        <w:bottom w:val="none" w:sz="0" w:space="0" w:color="auto"/>
        <w:right w:val="none" w:sz="0" w:space="0" w:color="auto"/>
      </w:divBdr>
    </w:div>
    <w:div w:id="2086950925">
      <w:bodyDiv w:val="1"/>
      <w:marLeft w:val="0"/>
      <w:marRight w:val="0"/>
      <w:marTop w:val="0"/>
      <w:marBottom w:val="0"/>
      <w:divBdr>
        <w:top w:val="none" w:sz="0" w:space="0" w:color="auto"/>
        <w:left w:val="none" w:sz="0" w:space="0" w:color="auto"/>
        <w:bottom w:val="none" w:sz="0" w:space="0" w:color="auto"/>
        <w:right w:val="none" w:sz="0" w:space="0" w:color="auto"/>
      </w:divBdr>
    </w:div>
    <w:div w:id="2100712235">
      <w:bodyDiv w:val="1"/>
      <w:marLeft w:val="0"/>
      <w:marRight w:val="0"/>
      <w:marTop w:val="0"/>
      <w:marBottom w:val="0"/>
      <w:divBdr>
        <w:top w:val="none" w:sz="0" w:space="0" w:color="auto"/>
        <w:left w:val="none" w:sz="0" w:space="0" w:color="auto"/>
        <w:bottom w:val="none" w:sz="0" w:space="0" w:color="auto"/>
        <w:right w:val="none" w:sz="0" w:space="0" w:color="auto"/>
      </w:divBdr>
    </w:div>
    <w:div w:id="2113208667">
      <w:bodyDiv w:val="1"/>
      <w:marLeft w:val="0"/>
      <w:marRight w:val="0"/>
      <w:marTop w:val="0"/>
      <w:marBottom w:val="0"/>
      <w:divBdr>
        <w:top w:val="none" w:sz="0" w:space="0" w:color="auto"/>
        <w:left w:val="none" w:sz="0" w:space="0" w:color="auto"/>
        <w:bottom w:val="none" w:sz="0" w:space="0" w:color="auto"/>
        <w:right w:val="none" w:sz="0" w:space="0" w:color="auto"/>
      </w:divBdr>
    </w:div>
    <w:div w:id="2121147431">
      <w:bodyDiv w:val="1"/>
      <w:marLeft w:val="0"/>
      <w:marRight w:val="0"/>
      <w:marTop w:val="0"/>
      <w:marBottom w:val="0"/>
      <w:divBdr>
        <w:top w:val="none" w:sz="0" w:space="0" w:color="auto"/>
        <w:left w:val="none" w:sz="0" w:space="0" w:color="auto"/>
        <w:bottom w:val="none" w:sz="0" w:space="0" w:color="auto"/>
        <w:right w:val="none" w:sz="0" w:space="0" w:color="auto"/>
      </w:divBdr>
    </w:div>
    <w:div w:id="2125074824">
      <w:bodyDiv w:val="1"/>
      <w:marLeft w:val="0"/>
      <w:marRight w:val="0"/>
      <w:marTop w:val="0"/>
      <w:marBottom w:val="0"/>
      <w:divBdr>
        <w:top w:val="none" w:sz="0" w:space="0" w:color="auto"/>
        <w:left w:val="none" w:sz="0" w:space="0" w:color="auto"/>
        <w:bottom w:val="none" w:sz="0" w:space="0" w:color="auto"/>
        <w:right w:val="none" w:sz="0" w:space="0" w:color="auto"/>
      </w:divBdr>
    </w:div>
    <w:div w:id="2135904348">
      <w:bodyDiv w:val="1"/>
      <w:marLeft w:val="0"/>
      <w:marRight w:val="0"/>
      <w:marTop w:val="0"/>
      <w:marBottom w:val="0"/>
      <w:divBdr>
        <w:top w:val="none" w:sz="0" w:space="0" w:color="auto"/>
        <w:left w:val="none" w:sz="0" w:space="0" w:color="auto"/>
        <w:bottom w:val="none" w:sz="0" w:space="0" w:color="auto"/>
        <w:right w:val="none" w:sz="0" w:space="0" w:color="auto"/>
      </w:divBdr>
    </w:div>
    <w:div w:id="2139377886">
      <w:bodyDiv w:val="1"/>
      <w:marLeft w:val="0"/>
      <w:marRight w:val="0"/>
      <w:marTop w:val="0"/>
      <w:marBottom w:val="0"/>
      <w:divBdr>
        <w:top w:val="none" w:sz="0" w:space="0" w:color="auto"/>
        <w:left w:val="none" w:sz="0" w:space="0" w:color="auto"/>
        <w:bottom w:val="none" w:sz="0" w:space="0" w:color="auto"/>
        <w:right w:val="none" w:sz="0" w:space="0" w:color="auto"/>
      </w:divBdr>
    </w:div>
    <w:div w:id="214388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59A04-C5F2-4C37-B24D-680CC076F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32</Pages>
  <Words>8528</Words>
  <Characters>48610</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dc:creator>
  <cp:lastModifiedBy>Chetvertakova</cp:lastModifiedBy>
  <cp:revision>2</cp:revision>
  <cp:lastPrinted>2026-01-19T14:31:00Z</cp:lastPrinted>
  <dcterms:created xsi:type="dcterms:W3CDTF">2026-02-09T07:22:00Z</dcterms:created>
  <dcterms:modified xsi:type="dcterms:W3CDTF">2026-02-09T07:22:00Z</dcterms:modified>
</cp:coreProperties>
</file>